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0C13E" w14:textId="77777777" w:rsidR="00ED0F3B" w:rsidRPr="00005ABF" w:rsidRDefault="00ED0F3B" w:rsidP="006F2D26">
      <w:pPr>
        <w:ind w:firstLine="5216"/>
        <w:jc w:val="both"/>
        <w:rPr>
          <w:color w:val="262626" w:themeColor="text1" w:themeTint="D9"/>
          <w:szCs w:val="24"/>
        </w:rPr>
      </w:pPr>
      <w:bookmarkStart w:id="0" w:name="_Hlk173765206"/>
      <w:r w:rsidRPr="00005ABF">
        <w:rPr>
          <w:color w:val="262626" w:themeColor="text1" w:themeTint="D9"/>
          <w:szCs w:val="24"/>
        </w:rPr>
        <w:t>PATVIRTINTA</w:t>
      </w:r>
    </w:p>
    <w:p w14:paraId="19423A8C" w14:textId="634D57F9" w:rsidR="00ED0F3B" w:rsidRPr="00005ABF" w:rsidRDefault="00ED0F3B" w:rsidP="006F2D26">
      <w:pPr>
        <w:ind w:firstLine="5216"/>
        <w:jc w:val="both"/>
        <w:rPr>
          <w:iCs/>
          <w:color w:val="262626" w:themeColor="text1" w:themeTint="D9"/>
          <w:szCs w:val="24"/>
        </w:rPr>
      </w:pPr>
      <w:r w:rsidRPr="00005ABF">
        <w:rPr>
          <w:color w:val="262626" w:themeColor="text1" w:themeTint="D9"/>
          <w:szCs w:val="24"/>
        </w:rPr>
        <w:fldChar w:fldCharType="begin"/>
      </w:r>
      <w:r w:rsidRPr="00005ABF">
        <w:rPr>
          <w:iCs/>
          <w:color w:val="262626" w:themeColor="text1" w:themeTint="D9"/>
          <w:szCs w:val="24"/>
        </w:rPr>
        <w:instrText xml:space="preserve"> MERGEFIELD  Įmonės_pavadinimas_K_D </w:instrText>
      </w:r>
      <w:r w:rsidRPr="00005ABF">
        <w:rPr>
          <w:color w:val="262626" w:themeColor="text1" w:themeTint="D9"/>
          <w:szCs w:val="24"/>
        </w:rPr>
        <w:fldChar w:fldCharType="separate"/>
      </w:r>
      <w:r w:rsidR="00B82479">
        <w:rPr>
          <w:iCs/>
          <w:noProof/>
          <w:color w:val="262626" w:themeColor="text1" w:themeTint="D9"/>
          <w:szCs w:val="24"/>
        </w:rPr>
        <w:t>Elektrėnų sav. Vievio gimnazijos</w:t>
      </w:r>
      <w:r w:rsidRPr="00005ABF">
        <w:rPr>
          <w:color w:val="262626" w:themeColor="text1" w:themeTint="D9"/>
          <w:szCs w:val="24"/>
        </w:rPr>
        <w:fldChar w:fldCharType="end"/>
      </w:r>
      <w:r w:rsidRPr="00005ABF">
        <w:rPr>
          <w:iCs/>
          <w:color w:val="262626" w:themeColor="text1" w:themeTint="D9"/>
          <w:szCs w:val="24"/>
        </w:rPr>
        <w:t xml:space="preserve"> </w:t>
      </w:r>
      <w:r w:rsidRPr="00005ABF">
        <w:rPr>
          <w:color w:val="262626" w:themeColor="text1" w:themeTint="D9"/>
          <w:szCs w:val="24"/>
        </w:rPr>
        <w:fldChar w:fldCharType="begin"/>
      </w:r>
      <w:r w:rsidRPr="00005ABF">
        <w:rPr>
          <w:iCs/>
          <w:color w:val="262626" w:themeColor="text1" w:themeTint="D9"/>
          <w:szCs w:val="24"/>
        </w:rPr>
        <w:instrText xml:space="preserve"> MERGEFIELD  Įmonės_vadovo_pareig_vyr.g._K_m </w:instrText>
      </w:r>
      <w:r w:rsidRPr="00005ABF">
        <w:rPr>
          <w:color w:val="262626" w:themeColor="text1" w:themeTint="D9"/>
          <w:szCs w:val="24"/>
        </w:rPr>
        <w:fldChar w:fldCharType="separate"/>
      </w:r>
      <w:r w:rsidR="00B82479">
        <w:rPr>
          <w:iCs/>
          <w:noProof/>
          <w:color w:val="262626" w:themeColor="text1" w:themeTint="D9"/>
          <w:szCs w:val="24"/>
        </w:rPr>
        <w:t>direktoriaus</w:t>
      </w:r>
      <w:r w:rsidRPr="00005ABF">
        <w:rPr>
          <w:color w:val="262626" w:themeColor="text1" w:themeTint="D9"/>
          <w:szCs w:val="24"/>
        </w:rPr>
        <w:fldChar w:fldCharType="end"/>
      </w:r>
    </w:p>
    <w:p w14:paraId="0C6B8021" w14:textId="38BAB0FE" w:rsidR="002F39C2" w:rsidRPr="00005ABF" w:rsidRDefault="00ED0F3B" w:rsidP="006F2D26">
      <w:pPr>
        <w:ind w:firstLine="5216"/>
        <w:jc w:val="both"/>
        <w:rPr>
          <w:color w:val="262626" w:themeColor="text1" w:themeTint="D9"/>
          <w:szCs w:val="24"/>
        </w:rPr>
      </w:pPr>
      <w:r w:rsidRPr="00005ABF">
        <w:rPr>
          <w:color w:val="262626" w:themeColor="text1" w:themeTint="D9"/>
          <w:szCs w:val="24"/>
        </w:rPr>
        <w:t>20</w:t>
      </w:r>
      <w:r w:rsidR="00136B17">
        <w:rPr>
          <w:color w:val="262626" w:themeColor="text1" w:themeTint="D9"/>
          <w:szCs w:val="24"/>
        </w:rPr>
        <w:t>25</w:t>
      </w:r>
      <w:r w:rsidRPr="00005ABF">
        <w:rPr>
          <w:color w:val="262626" w:themeColor="text1" w:themeTint="D9"/>
          <w:szCs w:val="24"/>
        </w:rPr>
        <w:t xml:space="preserve"> m. </w:t>
      </w:r>
      <w:r w:rsidR="00136B17">
        <w:rPr>
          <w:color w:val="262626" w:themeColor="text1" w:themeTint="D9"/>
          <w:szCs w:val="24"/>
        </w:rPr>
        <w:t xml:space="preserve">kovo 14 </w:t>
      </w:r>
      <w:r w:rsidRPr="00005ABF">
        <w:rPr>
          <w:color w:val="262626" w:themeColor="text1" w:themeTint="D9"/>
          <w:szCs w:val="24"/>
        </w:rPr>
        <w:t xml:space="preserve">d. įsakymu Nr. </w:t>
      </w:r>
      <w:bookmarkEnd w:id="0"/>
      <w:r w:rsidR="00136B17">
        <w:rPr>
          <w:color w:val="262626" w:themeColor="text1" w:themeTint="D9"/>
          <w:szCs w:val="24"/>
        </w:rPr>
        <w:t>6V-</w:t>
      </w:r>
      <w:r w:rsidR="00224C34">
        <w:rPr>
          <w:color w:val="262626" w:themeColor="text1" w:themeTint="D9"/>
          <w:szCs w:val="24"/>
        </w:rPr>
        <w:t>62</w:t>
      </w:r>
    </w:p>
    <w:p w14:paraId="4ABBF8E3" w14:textId="77777777" w:rsidR="00136B17" w:rsidRDefault="00136B17" w:rsidP="00136B17">
      <w:pPr>
        <w:pStyle w:val="Antrat3"/>
        <w:keepNext w:val="0"/>
        <w:rPr>
          <w:color w:val="262626" w:themeColor="text1" w:themeTint="D9"/>
          <w:sz w:val="24"/>
          <w:szCs w:val="24"/>
          <w:lang w:val="lt-LT"/>
        </w:rPr>
      </w:pPr>
    </w:p>
    <w:p w14:paraId="537F6060" w14:textId="77777777" w:rsidR="00136B17" w:rsidRDefault="00136B17" w:rsidP="00136B17">
      <w:pPr>
        <w:pStyle w:val="Antrat3"/>
        <w:keepNext w:val="0"/>
        <w:rPr>
          <w:color w:val="262626" w:themeColor="text1" w:themeTint="D9"/>
          <w:sz w:val="24"/>
          <w:szCs w:val="24"/>
          <w:lang w:val="lt-LT"/>
        </w:rPr>
      </w:pPr>
    </w:p>
    <w:p w14:paraId="131F271E" w14:textId="097B0D3B" w:rsidR="002F39C2" w:rsidRDefault="004B4391" w:rsidP="00136B17">
      <w:pPr>
        <w:pStyle w:val="Antrat3"/>
        <w:keepNext w:val="0"/>
        <w:rPr>
          <w:color w:val="262626" w:themeColor="text1" w:themeTint="D9"/>
          <w:sz w:val="24"/>
          <w:szCs w:val="24"/>
          <w:lang w:val="lt-LT"/>
        </w:rPr>
      </w:pPr>
      <w:r w:rsidRPr="004B4391">
        <w:rPr>
          <w:color w:val="262626" w:themeColor="text1" w:themeTint="D9"/>
          <w:sz w:val="24"/>
          <w:szCs w:val="24"/>
          <w:lang w:val="lt-LT"/>
        </w:rPr>
        <w:t xml:space="preserve">ELEKTRĖNŲ SAV. VIEVIO GIMNAZIJOS </w:t>
      </w:r>
      <w:r w:rsidRPr="00005ABF">
        <w:rPr>
          <w:color w:val="262626" w:themeColor="text1" w:themeTint="D9"/>
          <w:sz w:val="24"/>
          <w:szCs w:val="24"/>
          <w:lang w:val="lt-LT"/>
        </w:rPr>
        <w:t xml:space="preserve">SMURTO </w:t>
      </w:r>
      <w:r w:rsidR="00F62D84" w:rsidRPr="00005ABF">
        <w:rPr>
          <w:color w:val="262626" w:themeColor="text1" w:themeTint="D9"/>
          <w:sz w:val="24"/>
          <w:szCs w:val="24"/>
          <w:lang w:val="lt-LT"/>
        </w:rPr>
        <w:t xml:space="preserve">IR </w:t>
      </w:r>
      <w:r w:rsidR="0090306D" w:rsidRPr="00005ABF">
        <w:rPr>
          <w:color w:val="262626" w:themeColor="text1" w:themeTint="D9"/>
          <w:sz w:val="24"/>
          <w:szCs w:val="24"/>
          <w:lang w:val="lt-LT"/>
        </w:rPr>
        <w:t>PRIEKABIAVIMO PREVENCIJOS</w:t>
      </w:r>
      <w:r w:rsidR="00F62D84" w:rsidRPr="00005ABF">
        <w:rPr>
          <w:color w:val="262626" w:themeColor="text1" w:themeTint="D9"/>
          <w:sz w:val="24"/>
          <w:szCs w:val="24"/>
          <w:lang w:val="lt-LT"/>
        </w:rPr>
        <w:t xml:space="preserve"> </w:t>
      </w:r>
      <w:r w:rsidR="00F22DD6" w:rsidRPr="00005ABF">
        <w:rPr>
          <w:color w:val="262626" w:themeColor="text1" w:themeTint="D9"/>
          <w:sz w:val="24"/>
          <w:szCs w:val="24"/>
          <w:lang w:val="lt-LT"/>
        </w:rPr>
        <w:t>POLITIKA</w:t>
      </w:r>
    </w:p>
    <w:p w14:paraId="5389280D" w14:textId="3D65A8B3" w:rsidR="00136B17" w:rsidRDefault="00136B17" w:rsidP="00136B17"/>
    <w:p w14:paraId="0005BAF1" w14:textId="77777777" w:rsidR="006524D4" w:rsidRPr="00136B17" w:rsidRDefault="006524D4" w:rsidP="00136B17"/>
    <w:p w14:paraId="2D2C550F" w14:textId="6A8D7B34" w:rsidR="002F39C2" w:rsidRPr="00005ABF" w:rsidRDefault="002F39C2" w:rsidP="00136B17">
      <w:pPr>
        <w:widowControl w:val="0"/>
        <w:numPr>
          <w:ilvl w:val="0"/>
          <w:numId w:val="9"/>
        </w:numPr>
        <w:shd w:val="clear" w:color="auto" w:fill="FFFFFF"/>
        <w:tabs>
          <w:tab w:val="clear" w:pos="6107"/>
        </w:tabs>
        <w:autoSpaceDE w:val="0"/>
        <w:autoSpaceDN w:val="0"/>
        <w:adjustRightInd w:val="0"/>
        <w:ind w:left="0" w:firstLine="0"/>
        <w:jc w:val="center"/>
        <w:rPr>
          <w:b/>
          <w:bCs/>
          <w:color w:val="262626" w:themeColor="text1" w:themeTint="D9"/>
          <w:szCs w:val="24"/>
        </w:rPr>
      </w:pPr>
      <w:r w:rsidRPr="00005ABF">
        <w:rPr>
          <w:b/>
          <w:bCs/>
          <w:color w:val="262626" w:themeColor="text1" w:themeTint="D9"/>
          <w:szCs w:val="24"/>
        </w:rPr>
        <w:t>SKYRIUS</w:t>
      </w:r>
    </w:p>
    <w:p w14:paraId="1FBE9DA6" w14:textId="3E414531" w:rsidR="006C1F41" w:rsidRDefault="002F39C2" w:rsidP="00136B17">
      <w:pPr>
        <w:shd w:val="clear" w:color="auto" w:fill="FFFFFF"/>
        <w:jc w:val="center"/>
        <w:rPr>
          <w:b/>
          <w:bCs/>
          <w:color w:val="262626" w:themeColor="text1" w:themeTint="D9"/>
          <w:szCs w:val="24"/>
        </w:rPr>
      </w:pPr>
      <w:r w:rsidRPr="00005ABF">
        <w:rPr>
          <w:b/>
          <w:bCs/>
          <w:color w:val="262626" w:themeColor="text1" w:themeTint="D9"/>
          <w:szCs w:val="24"/>
        </w:rPr>
        <w:t>BENDROJI DALIS</w:t>
      </w:r>
    </w:p>
    <w:p w14:paraId="69084064" w14:textId="77777777" w:rsidR="00136B17" w:rsidRPr="00005ABF" w:rsidRDefault="00136B17" w:rsidP="00136B17">
      <w:pPr>
        <w:shd w:val="clear" w:color="auto" w:fill="FFFFFF"/>
        <w:jc w:val="center"/>
        <w:rPr>
          <w:color w:val="262626" w:themeColor="text1" w:themeTint="D9"/>
          <w:szCs w:val="24"/>
        </w:rPr>
      </w:pPr>
    </w:p>
    <w:p w14:paraId="690747F7" w14:textId="01262F6F" w:rsidR="002F39C2" w:rsidRPr="00A6173B" w:rsidRDefault="004B4391" w:rsidP="00486F2C">
      <w:pPr>
        <w:pStyle w:val="Pagrindinistekstas"/>
        <w:widowControl/>
        <w:numPr>
          <w:ilvl w:val="0"/>
          <w:numId w:val="50"/>
        </w:numPr>
        <w:tabs>
          <w:tab w:val="left" w:pos="0"/>
        </w:tabs>
        <w:autoSpaceDE/>
        <w:autoSpaceDN/>
        <w:adjustRightInd/>
        <w:spacing w:after="0"/>
        <w:ind w:left="0" w:firstLine="1247"/>
        <w:jc w:val="both"/>
        <w:rPr>
          <w:iCs/>
          <w:noProof/>
          <w:color w:val="262626" w:themeColor="text1" w:themeTint="D9"/>
          <w:sz w:val="24"/>
          <w:szCs w:val="24"/>
          <w:lang w:val="lt-LT"/>
        </w:rPr>
      </w:pPr>
      <w:r w:rsidRPr="00A6173B">
        <w:rPr>
          <w:iCs/>
          <w:noProof/>
          <w:color w:val="262626" w:themeColor="text1" w:themeTint="D9"/>
          <w:sz w:val="24"/>
          <w:szCs w:val="24"/>
          <w:lang w:val="lt-LT"/>
        </w:rPr>
        <w:t xml:space="preserve">Elektrėnų sav. Vievio gimnazijos </w:t>
      </w:r>
      <w:r w:rsidR="00005ABF" w:rsidRPr="00A6173B">
        <w:rPr>
          <w:iCs/>
          <w:noProof/>
          <w:color w:val="262626" w:themeColor="text1" w:themeTint="D9"/>
          <w:sz w:val="24"/>
          <w:szCs w:val="24"/>
          <w:lang w:val="lt-LT"/>
        </w:rPr>
        <w:t>(toliau – Gimnazija) s</w:t>
      </w:r>
      <w:r w:rsidR="00B07C58" w:rsidRPr="00A6173B">
        <w:rPr>
          <w:iCs/>
          <w:noProof/>
          <w:color w:val="262626" w:themeColor="text1" w:themeTint="D9"/>
          <w:sz w:val="24"/>
          <w:szCs w:val="24"/>
          <w:lang w:val="lt-LT"/>
        </w:rPr>
        <w:t>murto</w:t>
      </w:r>
      <w:r w:rsidR="00335923" w:rsidRPr="00A6173B">
        <w:rPr>
          <w:iCs/>
          <w:noProof/>
          <w:color w:val="262626" w:themeColor="text1" w:themeTint="D9"/>
          <w:sz w:val="24"/>
          <w:szCs w:val="24"/>
          <w:lang w:val="lt-LT"/>
        </w:rPr>
        <w:t xml:space="preserve"> ir </w:t>
      </w:r>
      <w:r w:rsidR="0090306D" w:rsidRPr="00A6173B">
        <w:rPr>
          <w:iCs/>
          <w:noProof/>
          <w:color w:val="262626" w:themeColor="text1" w:themeTint="D9"/>
          <w:sz w:val="24"/>
          <w:szCs w:val="24"/>
          <w:lang w:val="lt-LT"/>
        </w:rPr>
        <w:t>priekabiavimo prevencijos</w:t>
      </w:r>
      <w:r w:rsidR="00B07C58" w:rsidRPr="00A6173B">
        <w:rPr>
          <w:iCs/>
          <w:noProof/>
          <w:color w:val="262626" w:themeColor="text1" w:themeTint="D9"/>
          <w:sz w:val="24"/>
          <w:szCs w:val="24"/>
          <w:lang w:val="lt-LT"/>
        </w:rPr>
        <w:t xml:space="preserve"> politikos (toliau – Politika)</w:t>
      </w:r>
      <w:r w:rsidR="00C021A8" w:rsidRPr="00A6173B">
        <w:rPr>
          <w:iCs/>
          <w:noProof/>
          <w:color w:val="262626" w:themeColor="text1" w:themeTint="D9"/>
          <w:sz w:val="24"/>
          <w:szCs w:val="24"/>
          <w:lang w:val="lt-LT"/>
        </w:rPr>
        <w:t xml:space="preserve"> </w:t>
      </w:r>
      <w:r w:rsidR="004D4142" w:rsidRPr="00A6173B">
        <w:rPr>
          <w:iCs/>
          <w:noProof/>
          <w:color w:val="262626" w:themeColor="text1" w:themeTint="D9"/>
          <w:sz w:val="24"/>
          <w:szCs w:val="24"/>
          <w:lang w:val="lt-LT"/>
        </w:rPr>
        <w:t>tikslas –</w:t>
      </w:r>
      <w:r w:rsidR="00325EBA" w:rsidRPr="00A6173B">
        <w:rPr>
          <w:iCs/>
          <w:noProof/>
          <w:color w:val="262626" w:themeColor="text1" w:themeTint="D9"/>
          <w:sz w:val="24"/>
          <w:szCs w:val="24"/>
          <w:lang w:val="lt-LT"/>
        </w:rPr>
        <w:t xml:space="preserve"> numatyti ir įgyvendinti efektyvias ir veiksmingas prevencijos priemones, siekiant apsaugoti darbuotojus nuo smurto ir priekabiavimo bei padėti darbuotojams aiškiai ir tiksliai suprasti galimas smurto ir priekabiavimo darbe apraiškas, atpažinti jų požymius bei žinoti teisinės gynybos būdus</w:t>
      </w:r>
      <w:r w:rsidR="002F39C2" w:rsidRPr="00A6173B">
        <w:rPr>
          <w:iCs/>
          <w:noProof/>
          <w:color w:val="262626" w:themeColor="text1" w:themeTint="D9"/>
          <w:sz w:val="24"/>
          <w:szCs w:val="24"/>
          <w:lang w:val="lt-LT"/>
        </w:rPr>
        <w:t>.</w:t>
      </w:r>
    </w:p>
    <w:p w14:paraId="79B2B91E" w14:textId="6C057DCD" w:rsidR="007D5C25" w:rsidRPr="00A6173B" w:rsidRDefault="007D5C25" w:rsidP="00486F2C">
      <w:pPr>
        <w:pStyle w:val="Pagrindinistekstas"/>
        <w:widowControl/>
        <w:numPr>
          <w:ilvl w:val="0"/>
          <w:numId w:val="50"/>
        </w:numPr>
        <w:autoSpaceDE/>
        <w:autoSpaceDN/>
        <w:adjustRightInd/>
        <w:spacing w:after="0"/>
        <w:ind w:left="0" w:firstLine="1247"/>
        <w:jc w:val="both"/>
        <w:rPr>
          <w:iCs/>
          <w:noProof/>
          <w:color w:val="262626" w:themeColor="text1" w:themeTint="D9"/>
          <w:sz w:val="24"/>
          <w:szCs w:val="24"/>
          <w:lang w:val="lt-LT"/>
        </w:rPr>
      </w:pPr>
      <w:r w:rsidRPr="00A6173B">
        <w:rPr>
          <w:iCs/>
          <w:noProof/>
          <w:color w:val="262626" w:themeColor="text1" w:themeTint="D9"/>
          <w:sz w:val="24"/>
          <w:szCs w:val="24"/>
          <w:lang w:val="lt-LT"/>
        </w:rPr>
        <w:t xml:space="preserve">Politika taikoma visiems </w:t>
      </w:r>
      <w:r w:rsidR="0022523D" w:rsidRPr="00005ABF">
        <w:rPr>
          <w:iCs/>
          <w:color w:val="262626" w:themeColor="text1" w:themeTint="D9"/>
          <w:sz w:val="24"/>
          <w:szCs w:val="24"/>
        </w:rPr>
        <w:fldChar w:fldCharType="begin"/>
      </w:r>
      <w:r w:rsidR="0022523D" w:rsidRPr="00A6173B">
        <w:rPr>
          <w:iCs/>
          <w:color w:val="262626" w:themeColor="text1" w:themeTint="D9"/>
          <w:sz w:val="24"/>
          <w:szCs w:val="24"/>
          <w:lang w:val="lt-LT"/>
        </w:rPr>
        <w:instrText xml:space="preserve"> MERGEFIELD  Įmonės_tipas_K_m </w:instrText>
      </w:r>
      <w:r w:rsidR="0022523D" w:rsidRPr="00005ABF">
        <w:rPr>
          <w:iCs/>
          <w:color w:val="262626" w:themeColor="text1" w:themeTint="D9"/>
          <w:sz w:val="24"/>
          <w:szCs w:val="24"/>
        </w:rPr>
        <w:fldChar w:fldCharType="separate"/>
      </w:r>
      <w:r w:rsidR="00B82479" w:rsidRPr="00A6173B">
        <w:rPr>
          <w:iCs/>
          <w:noProof/>
          <w:color w:val="262626" w:themeColor="text1" w:themeTint="D9"/>
          <w:sz w:val="24"/>
          <w:szCs w:val="24"/>
          <w:lang w:val="lt-LT"/>
        </w:rPr>
        <w:t>gimnazijos</w:t>
      </w:r>
      <w:r w:rsidR="0022523D" w:rsidRPr="00005ABF">
        <w:rPr>
          <w:iCs/>
          <w:color w:val="262626" w:themeColor="text1" w:themeTint="D9"/>
          <w:sz w:val="24"/>
          <w:szCs w:val="24"/>
        </w:rPr>
        <w:fldChar w:fldCharType="end"/>
      </w:r>
      <w:r w:rsidRPr="00A6173B">
        <w:rPr>
          <w:iCs/>
          <w:noProof/>
          <w:color w:val="262626" w:themeColor="text1" w:themeTint="D9"/>
          <w:sz w:val="24"/>
          <w:szCs w:val="24"/>
          <w:lang w:val="lt-LT"/>
        </w:rPr>
        <w:t xml:space="preserve"> darbuotojams nepriklausomai nuo jų užimamų pareigų ar sudarytos darbo sutarties rūšies.</w:t>
      </w:r>
    </w:p>
    <w:p w14:paraId="5760C81D" w14:textId="0D18CF11" w:rsidR="002F39C2" w:rsidRPr="00005ABF" w:rsidRDefault="002F39C2" w:rsidP="00486F2C">
      <w:pPr>
        <w:pStyle w:val="Pagrindinistekstas"/>
        <w:widowControl/>
        <w:numPr>
          <w:ilvl w:val="0"/>
          <w:numId w:val="50"/>
        </w:numPr>
        <w:autoSpaceDE/>
        <w:autoSpaceDN/>
        <w:adjustRightInd/>
        <w:spacing w:after="0"/>
        <w:ind w:left="0" w:firstLine="1247"/>
        <w:jc w:val="both"/>
        <w:rPr>
          <w:iCs/>
          <w:noProof/>
          <w:color w:val="262626" w:themeColor="text1" w:themeTint="D9"/>
          <w:sz w:val="24"/>
          <w:szCs w:val="24"/>
        </w:rPr>
      </w:pPr>
      <w:r w:rsidRPr="00005ABF">
        <w:rPr>
          <w:iCs/>
          <w:noProof/>
          <w:color w:val="262626" w:themeColor="text1" w:themeTint="D9"/>
          <w:sz w:val="24"/>
          <w:szCs w:val="24"/>
        </w:rPr>
        <w:t>Pagrindinės šio</w:t>
      </w:r>
      <w:r w:rsidR="00651475" w:rsidRPr="00005ABF">
        <w:rPr>
          <w:iCs/>
          <w:noProof/>
          <w:color w:val="262626" w:themeColor="text1" w:themeTint="D9"/>
          <w:sz w:val="24"/>
          <w:szCs w:val="24"/>
        </w:rPr>
        <w:t>s</w:t>
      </w:r>
      <w:r w:rsidRPr="00005ABF">
        <w:rPr>
          <w:iCs/>
          <w:noProof/>
          <w:color w:val="262626" w:themeColor="text1" w:themeTint="D9"/>
          <w:sz w:val="24"/>
          <w:szCs w:val="24"/>
        </w:rPr>
        <w:t xml:space="preserve"> </w:t>
      </w:r>
      <w:r w:rsidR="00651475" w:rsidRPr="00005ABF">
        <w:rPr>
          <w:iCs/>
          <w:noProof/>
          <w:color w:val="262626" w:themeColor="text1" w:themeTint="D9"/>
          <w:sz w:val="24"/>
          <w:szCs w:val="24"/>
        </w:rPr>
        <w:t>Politikos</w:t>
      </w:r>
      <w:r w:rsidRPr="00005ABF">
        <w:rPr>
          <w:iCs/>
          <w:noProof/>
          <w:color w:val="262626" w:themeColor="text1" w:themeTint="D9"/>
          <w:sz w:val="24"/>
          <w:szCs w:val="24"/>
        </w:rPr>
        <w:t xml:space="preserve"> sąvokos:</w:t>
      </w:r>
    </w:p>
    <w:p w14:paraId="36E9E444" w14:textId="42758385" w:rsidR="002F39C2" w:rsidRPr="00136B17" w:rsidRDefault="007E19EA"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a</w:t>
      </w:r>
      <w:r w:rsidR="00651475" w:rsidRPr="00136B17">
        <w:rPr>
          <w:b/>
          <w:bCs/>
          <w:color w:val="262626" w:themeColor="text1" w:themeTint="D9"/>
          <w:szCs w:val="24"/>
        </w:rPr>
        <w:t xml:space="preserve">tsakingas asmuo </w:t>
      </w:r>
      <w:r w:rsidR="004E02C9" w:rsidRPr="00136B17">
        <w:rPr>
          <w:color w:val="262626" w:themeColor="text1" w:themeTint="D9"/>
          <w:szCs w:val="24"/>
        </w:rPr>
        <w:t>–</w:t>
      </w:r>
      <w:r w:rsidR="00651475" w:rsidRPr="00136B17">
        <w:rPr>
          <w:b/>
          <w:bCs/>
          <w:color w:val="262626" w:themeColor="text1" w:themeTint="D9"/>
          <w:szCs w:val="24"/>
        </w:rPr>
        <w:t xml:space="preserve"> </w:t>
      </w:r>
      <w:r w:rsidR="0022523D" w:rsidRPr="00136B17">
        <w:rPr>
          <w:iCs/>
          <w:szCs w:val="24"/>
        </w:rPr>
        <w:fldChar w:fldCharType="begin"/>
      </w:r>
      <w:r w:rsidR="0022523D" w:rsidRPr="00136B17">
        <w:rPr>
          <w:iCs/>
          <w:szCs w:val="24"/>
        </w:rPr>
        <w:instrText xml:space="preserve"> MERGEFIELD  Įmonės_tipas_K_m </w:instrText>
      </w:r>
      <w:r w:rsidR="0022523D" w:rsidRPr="00136B17">
        <w:rPr>
          <w:iCs/>
          <w:szCs w:val="24"/>
        </w:rPr>
        <w:fldChar w:fldCharType="separate"/>
      </w:r>
      <w:r w:rsidR="00B82479" w:rsidRPr="00136B17">
        <w:rPr>
          <w:iCs/>
          <w:noProof/>
          <w:szCs w:val="24"/>
        </w:rPr>
        <w:t>gimnazijos</w:t>
      </w:r>
      <w:r w:rsidR="0022523D" w:rsidRPr="00136B17">
        <w:rPr>
          <w:iCs/>
          <w:szCs w:val="24"/>
        </w:rPr>
        <w:fldChar w:fldCharType="end"/>
      </w:r>
      <w:r w:rsidR="007E35D1" w:rsidRPr="00136B17">
        <w:rPr>
          <w:szCs w:val="24"/>
        </w:rPr>
        <w:t xml:space="preserve"> vadovo paskirtas asmuo,</w:t>
      </w:r>
      <w:r w:rsidR="00842B3A" w:rsidRPr="00136B17">
        <w:rPr>
          <w:szCs w:val="24"/>
        </w:rPr>
        <w:t xml:space="preserve"> atsakingas už </w:t>
      </w:r>
      <w:r w:rsidR="009026B1" w:rsidRPr="00136B17">
        <w:rPr>
          <w:szCs w:val="24"/>
        </w:rPr>
        <w:t>smurto ir priekabiavimo prevenciją</w:t>
      </w:r>
      <w:r w:rsidR="00842B3A" w:rsidRPr="00136B17">
        <w:rPr>
          <w:szCs w:val="24"/>
        </w:rPr>
        <w:t xml:space="preserve"> </w:t>
      </w:r>
      <w:r w:rsidR="00D41014" w:rsidRPr="00136B17">
        <w:rPr>
          <w:iCs/>
          <w:szCs w:val="24"/>
        </w:rPr>
        <w:fldChar w:fldCharType="begin"/>
      </w:r>
      <w:r w:rsidR="00D41014" w:rsidRPr="00136B17">
        <w:rPr>
          <w:iCs/>
          <w:szCs w:val="24"/>
        </w:rPr>
        <w:instrText xml:space="preserve"> MERGEFIELD  Įmonės_tipas_Vt_m </w:instrText>
      </w:r>
      <w:r w:rsidR="00D41014" w:rsidRPr="00136B17">
        <w:rPr>
          <w:iCs/>
          <w:szCs w:val="24"/>
        </w:rPr>
        <w:fldChar w:fldCharType="separate"/>
      </w:r>
      <w:r w:rsidR="00B82479" w:rsidRPr="00136B17">
        <w:rPr>
          <w:iCs/>
          <w:noProof/>
          <w:szCs w:val="24"/>
        </w:rPr>
        <w:t>gimnazijoje</w:t>
      </w:r>
      <w:r w:rsidR="00D41014" w:rsidRPr="00136B17">
        <w:rPr>
          <w:iCs/>
          <w:szCs w:val="24"/>
        </w:rPr>
        <w:fldChar w:fldCharType="end"/>
      </w:r>
      <w:r w:rsidR="00842B3A" w:rsidRPr="00136B17">
        <w:rPr>
          <w:szCs w:val="24"/>
        </w:rPr>
        <w:t xml:space="preserve"> ir</w:t>
      </w:r>
      <w:r w:rsidR="007E35D1" w:rsidRPr="00136B17">
        <w:rPr>
          <w:szCs w:val="24"/>
        </w:rPr>
        <w:t xml:space="preserve"> </w:t>
      </w:r>
      <w:r w:rsidR="002867D3" w:rsidRPr="00136B17">
        <w:rPr>
          <w:szCs w:val="24"/>
        </w:rPr>
        <w:t>nustatyta tvarka</w:t>
      </w:r>
      <w:r w:rsidR="009B47A4" w:rsidRPr="00136B17">
        <w:rPr>
          <w:szCs w:val="24"/>
        </w:rPr>
        <w:t xml:space="preserve"> </w:t>
      </w:r>
      <w:r w:rsidR="002867D3" w:rsidRPr="00136B17">
        <w:rPr>
          <w:szCs w:val="24"/>
        </w:rPr>
        <w:t>organizuojantis</w:t>
      </w:r>
      <w:r w:rsidR="009026B1" w:rsidRPr="00136B17">
        <w:rPr>
          <w:szCs w:val="24"/>
        </w:rPr>
        <w:t xml:space="preserve"> </w:t>
      </w:r>
      <w:r w:rsidR="00414867" w:rsidRPr="00136B17">
        <w:rPr>
          <w:szCs w:val="24"/>
        </w:rPr>
        <w:t>smurto</w:t>
      </w:r>
      <w:r w:rsidR="00937F1D" w:rsidRPr="00136B17">
        <w:rPr>
          <w:szCs w:val="24"/>
        </w:rPr>
        <w:t xml:space="preserve"> </w:t>
      </w:r>
      <w:r w:rsidR="009B09A2" w:rsidRPr="00136B17">
        <w:rPr>
          <w:szCs w:val="24"/>
        </w:rPr>
        <w:t>i</w:t>
      </w:r>
      <w:r w:rsidR="00937F1D" w:rsidRPr="00136B17">
        <w:rPr>
          <w:szCs w:val="24"/>
        </w:rPr>
        <w:t xml:space="preserve">r </w:t>
      </w:r>
      <w:r w:rsidR="009026B1" w:rsidRPr="00136B17">
        <w:rPr>
          <w:szCs w:val="24"/>
        </w:rPr>
        <w:t>priekabiavimo</w:t>
      </w:r>
      <w:r w:rsidR="00414867" w:rsidRPr="00136B17">
        <w:rPr>
          <w:szCs w:val="24"/>
        </w:rPr>
        <w:t xml:space="preserve"> darbe atvejo nagrinėjimą</w:t>
      </w:r>
      <w:r w:rsidR="002F39C2" w:rsidRPr="00136B17">
        <w:rPr>
          <w:szCs w:val="24"/>
        </w:rPr>
        <w:t>;</w:t>
      </w:r>
      <w:r w:rsidR="00137D4E" w:rsidRPr="00136B17">
        <w:rPr>
          <w:szCs w:val="24"/>
        </w:rPr>
        <w:t xml:space="preserve"> </w:t>
      </w:r>
    </w:p>
    <w:p w14:paraId="6AAA2719" w14:textId="72BF0637" w:rsidR="00557514" w:rsidRPr="00136B17" w:rsidRDefault="00557514"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darbdavys</w:t>
      </w:r>
      <w:r w:rsidRPr="00136B17">
        <w:rPr>
          <w:color w:val="262626" w:themeColor="text1" w:themeTint="D9"/>
          <w:szCs w:val="24"/>
        </w:rPr>
        <w:t xml:space="preserve"> – </w:t>
      </w:r>
      <w:bookmarkStart w:id="1" w:name="_Hlk164765693"/>
      <w:r w:rsidR="00E370AD" w:rsidRPr="00136B17">
        <w:rPr>
          <w:iCs/>
          <w:color w:val="262626" w:themeColor="text1" w:themeTint="D9"/>
          <w:szCs w:val="24"/>
        </w:rPr>
        <w:fldChar w:fldCharType="begin"/>
      </w:r>
      <w:r w:rsidR="00E370AD" w:rsidRPr="00136B17">
        <w:rPr>
          <w:iCs/>
          <w:color w:val="262626" w:themeColor="text1" w:themeTint="D9"/>
          <w:szCs w:val="24"/>
        </w:rPr>
        <w:instrText xml:space="preserve"> MERGEFIELD  Įmonės_pavadinimas_V_D </w:instrText>
      </w:r>
      <w:r w:rsidR="00E370AD" w:rsidRPr="00136B17">
        <w:rPr>
          <w:iCs/>
          <w:color w:val="262626" w:themeColor="text1" w:themeTint="D9"/>
          <w:szCs w:val="24"/>
        </w:rPr>
        <w:fldChar w:fldCharType="separate"/>
      </w:r>
      <w:r w:rsidR="00B82479" w:rsidRPr="00136B17">
        <w:rPr>
          <w:iCs/>
          <w:noProof/>
          <w:color w:val="262626" w:themeColor="text1" w:themeTint="D9"/>
          <w:szCs w:val="24"/>
        </w:rPr>
        <w:t>Elektrėnų sav. Vievio gimnazija</w:t>
      </w:r>
      <w:r w:rsidR="00E370AD" w:rsidRPr="00136B17">
        <w:rPr>
          <w:iCs/>
          <w:color w:val="262626" w:themeColor="text1" w:themeTint="D9"/>
          <w:szCs w:val="24"/>
        </w:rPr>
        <w:fldChar w:fldCharType="end"/>
      </w:r>
      <w:bookmarkEnd w:id="1"/>
      <w:r w:rsidRPr="00136B17">
        <w:rPr>
          <w:color w:val="262626" w:themeColor="text1" w:themeTint="D9"/>
          <w:szCs w:val="24"/>
        </w:rPr>
        <w:t>;</w:t>
      </w:r>
    </w:p>
    <w:p w14:paraId="29524342" w14:textId="279018E8" w:rsidR="00557514" w:rsidRPr="00136B17" w:rsidRDefault="00557514"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darbuotojas</w:t>
      </w:r>
      <w:r w:rsidRPr="00136B17">
        <w:rPr>
          <w:color w:val="262626" w:themeColor="text1" w:themeTint="D9"/>
          <w:szCs w:val="24"/>
        </w:rPr>
        <w:t xml:space="preserve"> – asmuo, dirbantis </w:t>
      </w:r>
      <w:r w:rsidR="00E370AD" w:rsidRPr="00136B17">
        <w:rPr>
          <w:iCs/>
          <w:color w:val="262626" w:themeColor="text1" w:themeTint="D9"/>
          <w:szCs w:val="24"/>
        </w:rPr>
        <w:fldChar w:fldCharType="begin"/>
      </w:r>
      <w:r w:rsidR="00E370AD" w:rsidRPr="00136B17">
        <w:rPr>
          <w:iCs/>
          <w:color w:val="262626" w:themeColor="text1" w:themeTint="D9"/>
          <w:szCs w:val="24"/>
        </w:rPr>
        <w:instrText xml:space="preserve"> MERGEFIELD  Įmonės_pavadinimas_Vt_D </w:instrText>
      </w:r>
      <w:r w:rsidR="00E370AD" w:rsidRPr="00136B17">
        <w:rPr>
          <w:iCs/>
          <w:color w:val="262626" w:themeColor="text1" w:themeTint="D9"/>
          <w:szCs w:val="24"/>
        </w:rPr>
        <w:fldChar w:fldCharType="separate"/>
      </w:r>
      <w:r w:rsidR="00B82479" w:rsidRPr="00136B17">
        <w:rPr>
          <w:iCs/>
          <w:noProof/>
          <w:color w:val="262626" w:themeColor="text1" w:themeTint="D9"/>
          <w:szCs w:val="24"/>
        </w:rPr>
        <w:t>Elektrėnų sav. Vievio gimnazijoje</w:t>
      </w:r>
      <w:r w:rsidR="00E370AD" w:rsidRPr="00136B17">
        <w:rPr>
          <w:iCs/>
          <w:color w:val="262626" w:themeColor="text1" w:themeTint="D9"/>
          <w:szCs w:val="24"/>
        </w:rPr>
        <w:fldChar w:fldCharType="end"/>
      </w:r>
      <w:r w:rsidRPr="00136B17">
        <w:rPr>
          <w:b/>
          <w:bCs/>
          <w:color w:val="262626" w:themeColor="text1" w:themeTint="D9"/>
          <w:szCs w:val="24"/>
        </w:rPr>
        <w:t xml:space="preserve"> </w:t>
      </w:r>
      <w:r w:rsidRPr="00136B17">
        <w:rPr>
          <w:color w:val="262626" w:themeColor="text1" w:themeTint="D9"/>
          <w:szCs w:val="24"/>
        </w:rPr>
        <w:t>pagal darbo sutartį</w:t>
      </w:r>
      <w:r w:rsidR="007B263E" w:rsidRPr="00136B17">
        <w:rPr>
          <w:color w:val="262626" w:themeColor="text1" w:themeTint="D9"/>
          <w:szCs w:val="24"/>
        </w:rPr>
        <w:t>;</w:t>
      </w:r>
    </w:p>
    <w:p w14:paraId="43987BD1" w14:textId="42203D1C" w:rsidR="002F39C2" w:rsidRPr="00136B17" w:rsidRDefault="007E19EA"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rStyle w:val="Emfaz"/>
          <w:b/>
          <w:bCs/>
          <w:i w:val="0"/>
          <w:iCs w:val="0"/>
          <w:color w:val="262626" w:themeColor="text1" w:themeTint="D9"/>
          <w:szCs w:val="24"/>
        </w:rPr>
        <w:t>n</w:t>
      </w:r>
      <w:r w:rsidR="003B3E8C" w:rsidRPr="00136B17">
        <w:rPr>
          <w:rStyle w:val="Emfaz"/>
          <w:b/>
          <w:bCs/>
          <w:i w:val="0"/>
          <w:iCs w:val="0"/>
          <w:color w:val="262626" w:themeColor="text1" w:themeTint="D9"/>
          <w:szCs w:val="24"/>
        </w:rPr>
        <w:t>ukentėjusysis</w:t>
      </w:r>
      <w:r w:rsidR="002F39C2" w:rsidRPr="00136B17">
        <w:rPr>
          <w:color w:val="262626" w:themeColor="text1" w:themeTint="D9"/>
          <w:szCs w:val="24"/>
        </w:rPr>
        <w:t xml:space="preserve"> – </w:t>
      </w:r>
      <w:r w:rsidR="00144061" w:rsidRPr="00136B17">
        <w:rPr>
          <w:iCs/>
          <w:color w:val="262626" w:themeColor="text1" w:themeTint="D9"/>
          <w:szCs w:val="24"/>
        </w:rPr>
        <w:fldChar w:fldCharType="begin"/>
      </w:r>
      <w:r w:rsidR="00144061" w:rsidRPr="00136B17">
        <w:rPr>
          <w:iCs/>
          <w:color w:val="262626" w:themeColor="text1" w:themeTint="D9"/>
          <w:szCs w:val="24"/>
        </w:rPr>
        <w:instrText xml:space="preserve"> MERGEFIELD  Įmonės_tipas_K_m </w:instrText>
      </w:r>
      <w:r w:rsidR="00144061" w:rsidRPr="00136B17">
        <w:rPr>
          <w:iCs/>
          <w:color w:val="262626" w:themeColor="text1" w:themeTint="D9"/>
          <w:szCs w:val="24"/>
        </w:rPr>
        <w:fldChar w:fldCharType="separate"/>
      </w:r>
      <w:r w:rsidR="00B82479" w:rsidRPr="00136B17">
        <w:rPr>
          <w:iCs/>
          <w:noProof/>
          <w:color w:val="262626" w:themeColor="text1" w:themeTint="D9"/>
          <w:szCs w:val="24"/>
        </w:rPr>
        <w:t>gimnazijos</w:t>
      </w:r>
      <w:r w:rsidR="00144061" w:rsidRPr="00136B17">
        <w:rPr>
          <w:iCs/>
          <w:color w:val="262626" w:themeColor="text1" w:themeTint="D9"/>
          <w:szCs w:val="24"/>
        </w:rPr>
        <w:fldChar w:fldCharType="end"/>
      </w:r>
      <w:r w:rsidR="00CC2A6E" w:rsidRPr="00136B17">
        <w:rPr>
          <w:color w:val="262626" w:themeColor="text1" w:themeTint="D9"/>
          <w:szCs w:val="24"/>
        </w:rPr>
        <w:t xml:space="preserve"> darbuotojas, patyręs ar galimai patyręs</w:t>
      </w:r>
      <w:r w:rsidR="006879D6" w:rsidRPr="00136B17">
        <w:rPr>
          <w:color w:val="262626" w:themeColor="text1" w:themeTint="D9"/>
          <w:szCs w:val="24"/>
        </w:rPr>
        <w:t xml:space="preserve"> </w:t>
      </w:r>
      <w:r w:rsidR="00CC2A6E" w:rsidRPr="00136B17">
        <w:rPr>
          <w:color w:val="262626" w:themeColor="text1" w:themeTint="D9"/>
          <w:szCs w:val="24"/>
        </w:rPr>
        <w:t>smurtą</w:t>
      </w:r>
      <w:r w:rsidR="00937F1D" w:rsidRPr="00136B17">
        <w:rPr>
          <w:color w:val="262626" w:themeColor="text1" w:themeTint="D9"/>
          <w:szCs w:val="24"/>
        </w:rPr>
        <w:t xml:space="preserve"> </w:t>
      </w:r>
      <w:r w:rsidR="00F2335D" w:rsidRPr="00136B17">
        <w:rPr>
          <w:color w:val="262626" w:themeColor="text1" w:themeTint="D9"/>
          <w:szCs w:val="24"/>
        </w:rPr>
        <w:t>i</w:t>
      </w:r>
      <w:r w:rsidR="00937F1D" w:rsidRPr="00136B17">
        <w:rPr>
          <w:color w:val="262626" w:themeColor="text1" w:themeTint="D9"/>
          <w:szCs w:val="24"/>
        </w:rPr>
        <w:t xml:space="preserve">r </w:t>
      </w:r>
      <w:r w:rsidR="00460447" w:rsidRPr="00136B17">
        <w:rPr>
          <w:color w:val="262626" w:themeColor="text1" w:themeTint="D9"/>
          <w:szCs w:val="24"/>
        </w:rPr>
        <w:t>priekabiavimą</w:t>
      </w:r>
      <w:r w:rsidR="00CC2A6E" w:rsidRPr="00136B17">
        <w:rPr>
          <w:color w:val="262626" w:themeColor="text1" w:themeTint="D9"/>
          <w:szCs w:val="24"/>
        </w:rPr>
        <w:t xml:space="preserve"> darbe</w:t>
      </w:r>
      <w:r w:rsidR="002F39C2" w:rsidRPr="00136B17">
        <w:rPr>
          <w:color w:val="262626" w:themeColor="text1" w:themeTint="D9"/>
          <w:szCs w:val="24"/>
        </w:rPr>
        <w:t>;</w:t>
      </w:r>
    </w:p>
    <w:p w14:paraId="2666257B" w14:textId="41CECB6A" w:rsidR="003F5D92" w:rsidRPr="00136B17" w:rsidRDefault="007E19EA"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lang w:eastAsia="lt-LT"/>
        </w:rPr>
        <w:t>p</w:t>
      </w:r>
      <w:r w:rsidR="00A45066" w:rsidRPr="00136B17">
        <w:rPr>
          <w:b/>
          <w:bCs/>
          <w:color w:val="262626" w:themeColor="text1" w:themeTint="D9"/>
          <w:szCs w:val="24"/>
          <w:lang w:eastAsia="lt-LT"/>
        </w:rPr>
        <w:t>ranešimas</w:t>
      </w:r>
      <w:r w:rsidR="00A45066" w:rsidRPr="00136B17">
        <w:rPr>
          <w:color w:val="262626" w:themeColor="text1" w:themeTint="D9"/>
          <w:szCs w:val="24"/>
          <w:lang w:eastAsia="lt-LT"/>
        </w:rPr>
        <w:t xml:space="preserve"> – žodinis arba rašytinis informacijos pateikimas apie smurtą</w:t>
      </w:r>
      <w:r w:rsidR="00F2335D" w:rsidRPr="00136B17">
        <w:rPr>
          <w:color w:val="262626" w:themeColor="text1" w:themeTint="D9"/>
          <w:szCs w:val="24"/>
          <w:lang w:eastAsia="lt-LT"/>
        </w:rPr>
        <w:t xml:space="preserve"> ir</w:t>
      </w:r>
      <w:r w:rsidR="0056061B" w:rsidRPr="00136B17">
        <w:rPr>
          <w:color w:val="262626" w:themeColor="text1" w:themeTint="D9"/>
          <w:szCs w:val="24"/>
          <w:lang w:eastAsia="lt-LT"/>
        </w:rPr>
        <w:t xml:space="preserve"> </w:t>
      </w:r>
      <w:r w:rsidR="00762946" w:rsidRPr="00136B17">
        <w:rPr>
          <w:color w:val="262626" w:themeColor="text1" w:themeTint="D9"/>
          <w:szCs w:val="24"/>
          <w:lang w:eastAsia="lt-LT"/>
        </w:rPr>
        <w:t>priekabiavimą</w:t>
      </w:r>
      <w:r w:rsidR="005A368B" w:rsidRPr="00136B17">
        <w:rPr>
          <w:color w:val="262626" w:themeColor="text1" w:themeTint="D9"/>
          <w:szCs w:val="24"/>
          <w:lang w:eastAsia="lt-LT"/>
        </w:rPr>
        <w:t xml:space="preserve"> darbe</w:t>
      </w:r>
      <w:r w:rsidR="002F39C2" w:rsidRPr="00136B17">
        <w:rPr>
          <w:color w:val="262626" w:themeColor="text1" w:themeTint="D9"/>
          <w:szCs w:val="24"/>
        </w:rPr>
        <w:t>;</w:t>
      </w:r>
    </w:p>
    <w:p w14:paraId="675695FC" w14:textId="1A5C3339" w:rsidR="00A134F4" w:rsidRPr="00136B17" w:rsidRDefault="007B263E"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psichosocialinis veiksnys</w:t>
      </w:r>
      <w:r w:rsidRPr="00136B17">
        <w:rPr>
          <w:color w:val="262626" w:themeColor="text1" w:themeTint="D9"/>
          <w:szCs w:val="24"/>
        </w:rPr>
        <w:t xml:space="preserve"> – veiksnys, kuris dėl darbo sąlygų, darbo reikalavimų, darbo organizavimo, darbo turinio, darbuotojų tarpusavio ar darbdavio ir darbuotojo tarpusavio santykių sukelia darbuotojui psichinį stresą;</w:t>
      </w:r>
    </w:p>
    <w:p w14:paraId="6A650DC4" w14:textId="372C2AC8" w:rsidR="00C775BC" w:rsidRPr="00136B17" w:rsidRDefault="00C775BC"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smurtas ir priekabiavimas</w:t>
      </w:r>
      <w:r w:rsidR="00B61831" w:rsidRPr="00136B17">
        <w:rPr>
          <w:color w:val="262626" w:themeColor="text1" w:themeTint="D9"/>
          <w:szCs w:val="24"/>
        </w:rPr>
        <w:t xml:space="preserve"> (įskaitant psichologinį smurtą, smurtą ir priekabiavimą dėl lyties)</w:t>
      </w:r>
      <w:r w:rsidRPr="00136B17">
        <w:rPr>
          <w:color w:val="262626" w:themeColor="text1" w:themeTint="D9"/>
          <w:szCs w:val="24"/>
        </w:rPr>
        <w:t xml:space="preserve"> </w:t>
      </w:r>
      <w:r w:rsidR="00144061" w:rsidRPr="00136B17">
        <w:rPr>
          <w:color w:val="262626" w:themeColor="text1" w:themeTint="D9"/>
          <w:szCs w:val="24"/>
        </w:rPr>
        <w:t>–</w:t>
      </w:r>
      <w:r w:rsidRPr="00136B17">
        <w:rPr>
          <w:color w:val="262626" w:themeColor="text1" w:themeTint="D9"/>
          <w:szCs w:val="24"/>
        </w:rPr>
        <w:t xml:space="preserve"> </w:t>
      </w:r>
      <w:r w:rsidRPr="00136B17">
        <w:rPr>
          <w:b/>
          <w:bCs/>
          <w:color w:val="262626" w:themeColor="text1" w:themeTint="D9"/>
          <w:szCs w:val="24"/>
        </w:rPr>
        <w:t>bet koks nepriimtinas elgesys ar jo grėsmė</w:t>
      </w:r>
      <w:r w:rsidRPr="00136B17">
        <w:rPr>
          <w:color w:val="262626" w:themeColor="text1" w:themeTint="D9"/>
          <w:szCs w:val="24"/>
        </w:rPr>
        <w:t xml:space="preserve">, nesvarbu, ar nepriimtinu elgesiu vieną kartą ar pakartotinai siekiama padaryti fizinį, psichologinį, seksualinį ar ekonominį poveikį, ar nepriimtinu elgesiu šis poveikis padaromas arba gali būti padarytas, ar tokiu elgesiu įžeidžiamas </w:t>
      </w:r>
      <w:r w:rsidR="00B61831" w:rsidRPr="00136B17">
        <w:rPr>
          <w:color w:val="262626" w:themeColor="text1" w:themeTint="D9"/>
          <w:szCs w:val="24"/>
        </w:rPr>
        <w:t>darbuotojo</w:t>
      </w:r>
      <w:r w:rsidRPr="00136B17">
        <w:rPr>
          <w:color w:val="262626" w:themeColor="text1" w:themeTint="D9"/>
          <w:szCs w:val="24"/>
        </w:rPr>
        <w:t xml:space="preserve"> orumas arba sukuriama bauginanti, priešiška, žeminanti ar įžeidžianti aplinka ar (ir) atsirado arba gali atsirasti fizinė, turtinė ir (ar) neturtinė žala;</w:t>
      </w:r>
    </w:p>
    <w:p w14:paraId="476C6B20" w14:textId="3AEEB340" w:rsidR="00C775BC" w:rsidRPr="00136B17" w:rsidRDefault="00C775BC"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smurtas ir priekabiavimas dėl lyties</w:t>
      </w:r>
      <w:r w:rsidRPr="00136B17">
        <w:rPr>
          <w:color w:val="262626" w:themeColor="text1" w:themeTint="D9"/>
          <w:szCs w:val="24"/>
        </w:rPr>
        <w:t xml:space="preserve"> </w:t>
      </w:r>
      <w:r w:rsidR="00144061" w:rsidRPr="00136B17">
        <w:rPr>
          <w:color w:val="262626" w:themeColor="text1" w:themeTint="D9"/>
          <w:szCs w:val="24"/>
        </w:rPr>
        <w:t>–</w:t>
      </w:r>
      <w:r w:rsidRPr="00136B17">
        <w:rPr>
          <w:color w:val="262626" w:themeColor="text1" w:themeTint="D9"/>
          <w:szCs w:val="24"/>
        </w:rPr>
        <w:t xml:space="preserve"> smurtas ir priekabiavimas nukreiptas prieš </w:t>
      </w:r>
      <w:r w:rsidR="00B61831" w:rsidRPr="00136B17">
        <w:rPr>
          <w:color w:val="262626" w:themeColor="text1" w:themeTint="D9"/>
          <w:szCs w:val="24"/>
        </w:rPr>
        <w:t>darbuotojus</w:t>
      </w:r>
      <w:r w:rsidRPr="00136B17">
        <w:rPr>
          <w:color w:val="262626" w:themeColor="text1" w:themeTint="D9"/>
          <w:szCs w:val="24"/>
        </w:rPr>
        <w:t xml:space="preserve"> dėl jų lyties arba neproporcingai paveikiantis tam tikros lyties </w:t>
      </w:r>
      <w:r w:rsidR="00B61831" w:rsidRPr="00136B17">
        <w:rPr>
          <w:color w:val="262626" w:themeColor="text1" w:themeTint="D9"/>
          <w:szCs w:val="24"/>
        </w:rPr>
        <w:t>darbuotojus</w:t>
      </w:r>
      <w:r w:rsidRPr="00136B17">
        <w:rPr>
          <w:color w:val="262626" w:themeColor="text1" w:themeTint="D9"/>
          <w:szCs w:val="24"/>
        </w:rPr>
        <w:t>, įskaitant seksualinį priekabiavimą</w:t>
      </w:r>
      <w:r w:rsidR="00B61831" w:rsidRPr="00136B17">
        <w:rPr>
          <w:color w:val="262626" w:themeColor="text1" w:themeTint="D9"/>
          <w:szCs w:val="24"/>
        </w:rPr>
        <w:t>;</w:t>
      </w:r>
    </w:p>
    <w:p w14:paraId="699D95C8" w14:textId="50D63F0E" w:rsidR="001C15BE" w:rsidRPr="00136B17" w:rsidRDefault="001C15BE"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bookmarkStart w:id="2" w:name="_Hlk187326988"/>
      <w:r w:rsidRPr="00136B17">
        <w:rPr>
          <w:b/>
          <w:bCs/>
          <w:color w:val="262626" w:themeColor="text1" w:themeTint="D9"/>
          <w:szCs w:val="24"/>
        </w:rPr>
        <w:t>smurto ir priekabiavimo darbe prevencija</w:t>
      </w:r>
      <w:r w:rsidRPr="00136B17">
        <w:rPr>
          <w:color w:val="262626" w:themeColor="text1" w:themeTint="D9"/>
          <w:szCs w:val="24"/>
        </w:rPr>
        <w:t xml:space="preserve"> – visos priemonės, kurių imamasi arba ketinama imtis visuose </w:t>
      </w:r>
      <w:r w:rsidR="00005ABF" w:rsidRPr="00136B17">
        <w:rPr>
          <w:color w:val="262626" w:themeColor="text1" w:themeTint="D9"/>
          <w:szCs w:val="24"/>
        </w:rPr>
        <w:t>gimnazijos</w:t>
      </w:r>
      <w:r w:rsidRPr="00136B17">
        <w:rPr>
          <w:color w:val="262626" w:themeColor="text1" w:themeTint="D9"/>
          <w:szCs w:val="24"/>
        </w:rPr>
        <w:t xml:space="preserve"> darbo (veiklos) etapuose, kad būtų išvengta smurto ir priekabiavimo darbe pasireiškimo rizikos</w:t>
      </w:r>
      <w:bookmarkEnd w:id="2"/>
      <w:r w:rsidRPr="00136B17">
        <w:rPr>
          <w:color w:val="262626" w:themeColor="text1" w:themeTint="D9"/>
          <w:szCs w:val="24"/>
        </w:rPr>
        <w:t>;</w:t>
      </w:r>
    </w:p>
    <w:p w14:paraId="35B878D5" w14:textId="47A200D3" w:rsidR="001C15BE" w:rsidRPr="00136B17" w:rsidRDefault="001C15BE"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b/>
          <w:bCs/>
          <w:color w:val="262626" w:themeColor="text1" w:themeTint="D9"/>
          <w:szCs w:val="24"/>
        </w:rPr>
        <w:t>smurto ir priekabiavimo darbe</w:t>
      </w:r>
      <w:r w:rsidRPr="00136B17">
        <w:rPr>
          <w:color w:val="262626" w:themeColor="text1" w:themeTint="D9"/>
          <w:szCs w:val="24"/>
        </w:rPr>
        <w:t> </w:t>
      </w:r>
      <w:r w:rsidRPr="00136B17">
        <w:rPr>
          <w:b/>
          <w:bCs/>
          <w:color w:val="262626" w:themeColor="text1" w:themeTint="D9"/>
          <w:szCs w:val="24"/>
        </w:rPr>
        <w:t>prevencijos priemonės</w:t>
      </w:r>
      <w:r w:rsidRPr="00136B17">
        <w:rPr>
          <w:color w:val="262626" w:themeColor="text1" w:themeTint="D9"/>
          <w:szCs w:val="24"/>
        </w:rPr>
        <w:t> – visos priemonės (techninės, organizacinės, medicinos, teisinės ir kt.), kurias įgyvendina darbdavys, siekdamas sukurti tokią darbo aplinką, kurioje darbuotojas (-ai) nepatirtų priešiškų, neetiškų, žeminančių, agresyvių, užgaulių, įžeidžiančių veiksmų, kuriais kėsinamasi į darbuotojo (-ų) garbę ir orumą, fizinį ar psichologinį asmens neliečiamumą ar kuriais siekiama darbuotoją (-</w:t>
      </w:r>
      <w:proofErr w:type="spellStart"/>
      <w:r w:rsidRPr="00136B17">
        <w:rPr>
          <w:color w:val="262626" w:themeColor="text1" w:themeTint="D9"/>
          <w:szCs w:val="24"/>
        </w:rPr>
        <w:t>us</w:t>
      </w:r>
      <w:proofErr w:type="spellEnd"/>
      <w:r w:rsidRPr="00136B17">
        <w:rPr>
          <w:color w:val="262626" w:themeColor="text1" w:themeTint="D9"/>
          <w:szCs w:val="24"/>
        </w:rPr>
        <w:t>) įbauginti, sumenkinti ar įstumti į beginklę ir bejėgę padėtį</w:t>
      </w:r>
      <w:r w:rsidR="00CB6266" w:rsidRPr="00136B17">
        <w:rPr>
          <w:color w:val="262626" w:themeColor="text1" w:themeTint="D9"/>
          <w:szCs w:val="24"/>
        </w:rPr>
        <w:t>;</w:t>
      </w:r>
    </w:p>
    <w:p w14:paraId="12341F88" w14:textId="6860697B" w:rsidR="00872E06" w:rsidRPr="0002367C" w:rsidRDefault="002F39C2" w:rsidP="00136B17">
      <w:pPr>
        <w:pStyle w:val="Sraopastraipa"/>
        <w:widowControl w:val="0"/>
        <w:numPr>
          <w:ilvl w:val="1"/>
          <w:numId w:val="50"/>
        </w:numPr>
        <w:shd w:val="clear" w:color="auto" w:fill="FFFFFF"/>
        <w:autoSpaceDE w:val="0"/>
        <w:autoSpaceDN w:val="0"/>
        <w:adjustRightInd w:val="0"/>
        <w:ind w:firstLine="1247"/>
        <w:jc w:val="both"/>
        <w:outlineLvl w:val="0"/>
        <w:rPr>
          <w:color w:val="FF0000"/>
          <w:szCs w:val="24"/>
        </w:rPr>
      </w:pPr>
      <w:r w:rsidRPr="00136B17">
        <w:rPr>
          <w:rStyle w:val="FontStyle21"/>
          <w:color w:val="262626" w:themeColor="text1" w:themeTint="D9"/>
          <w:sz w:val="24"/>
          <w:szCs w:val="24"/>
        </w:rPr>
        <w:t>kitos sąvokos atitinka teisės aktuose vartojamas sąvokas</w:t>
      </w:r>
      <w:r w:rsidRPr="00136B17">
        <w:rPr>
          <w:color w:val="262626" w:themeColor="text1" w:themeTint="D9"/>
          <w:szCs w:val="24"/>
        </w:rPr>
        <w:t>.</w:t>
      </w:r>
    </w:p>
    <w:p w14:paraId="55BB843A" w14:textId="77777777" w:rsidR="0002367C" w:rsidRPr="0002367C" w:rsidRDefault="0002367C" w:rsidP="0002367C">
      <w:pPr>
        <w:widowControl w:val="0"/>
        <w:shd w:val="clear" w:color="auto" w:fill="FFFFFF"/>
        <w:autoSpaceDE w:val="0"/>
        <w:autoSpaceDN w:val="0"/>
        <w:adjustRightInd w:val="0"/>
        <w:jc w:val="both"/>
        <w:outlineLvl w:val="0"/>
        <w:rPr>
          <w:color w:val="FF0000"/>
          <w:szCs w:val="24"/>
        </w:rPr>
      </w:pPr>
    </w:p>
    <w:p w14:paraId="499DA0DF" w14:textId="20C54289" w:rsidR="00B92528" w:rsidRPr="00005ABF" w:rsidRDefault="00B92528" w:rsidP="00136B17">
      <w:pPr>
        <w:widowControl w:val="0"/>
        <w:numPr>
          <w:ilvl w:val="0"/>
          <w:numId w:val="9"/>
        </w:numPr>
        <w:shd w:val="clear" w:color="auto" w:fill="FFFFFF"/>
        <w:tabs>
          <w:tab w:val="clear" w:pos="6107"/>
        </w:tabs>
        <w:autoSpaceDE w:val="0"/>
        <w:autoSpaceDN w:val="0"/>
        <w:adjustRightInd w:val="0"/>
        <w:ind w:left="0" w:firstLine="0"/>
        <w:jc w:val="center"/>
        <w:rPr>
          <w:b/>
          <w:bCs/>
          <w:color w:val="262626" w:themeColor="text1" w:themeTint="D9"/>
          <w:szCs w:val="24"/>
        </w:rPr>
      </w:pPr>
      <w:r w:rsidRPr="00005ABF">
        <w:rPr>
          <w:b/>
          <w:bCs/>
          <w:color w:val="262626" w:themeColor="text1" w:themeTint="D9"/>
          <w:szCs w:val="24"/>
        </w:rPr>
        <w:lastRenderedPageBreak/>
        <w:t>SKYRIUS</w:t>
      </w:r>
    </w:p>
    <w:p w14:paraId="3F316C0B" w14:textId="2303ADAD" w:rsidR="00B92528" w:rsidRDefault="00F2335D" w:rsidP="00136B17">
      <w:pPr>
        <w:widowControl w:val="0"/>
        <w:shd w:val="clear" w:color="auto" w:fill="FFFFFF"/>
        <w:tabs>
          <w:tab w:val="left" w:pos="1134"/>
          <w:tab w:val="left" w:pos="1276"/>
        </w:tabs>
        <w:autoSpaceDE w:val="0"/>
        <w:autoSpaceDN w:val="0"/>
        <w:adjustRightInd w:val="0"/>
        <w:jc w:val="center"/>
        <w:outlineLvl w:val="0"/>
        <w:rPr>
          <w:b/>
          <w:bCs/>
          <w:color w:val="262626" w:themeColor="text1" w:themeTint="D9"/>
          <w:szCs w:val="24"/>
        </w:rPr>
      </w:pPr>
      <w:r w:rsidRPr="00005ABF">
        <w:rPr>
          <w:b/>
          <w:bCs/>
          <w:color w:val="262626" w:themeColor="text1" w:themeTint="D9"/>
          <w:szCs w:val="24"/>
        </w:rPr>
        <w:t xml:space="preserve">SMURTAS IR </w:t>
      </w:r>
      <w:r w:rsidR="001C170F" w:rsidRPr="00005ABF">
        <w:rPr>
          <w:b/>
          <w:bCs/>
          <w:color w:val="262626" w:themeColor="text1" w:themeTint="D9"/>
          <w:szCs w:val="24"/>
        </w:rPr>
        <w:t>PRIEKABIAVIMAS</w:t>
      </w:r>
      <w:r w:rsidR="00B92528" w:rsidRPr="00005ABF">
        <w:rPr>
          <w:b/>
          <w:bCs/>
          <w:color w:val="262626" w:themeColor="text1" w:themeTint="D9"/>
          <w:szCs w:val="24"/>
        </w:rPr>
        <w:t xml:space="preserve"> DARBE</w:t>
      </w:r>
    </w:p>
    <w:p w14:paraId="5F2A8EE7" w14:textId="77777777" w:rsidR="00136B17" w:rsidRPr="00005ABF" w:rsidRDefault="00136B17" w:rsidP="00136B17">
      <w:pPr>
        <w:widowControl w:val="0"/>
        <w:shd w:val="clear" w:color="auto" w:fill="FFFFFF"/>
        <w:tabs>
          <w:tab w:val="left" w:pos="1134"/>
          <w:tab w:val="left" w:pos="1276"/>
        </w:tabs>
        <w:autoSpaceDE w:val="0"/>
        <w:autoSpaceDN w:val="0"/>
        <w:adjustRightInd w:val="0"/>
        <w:jc w:val="center"/>
        <w:outlineLvl w:val="0"/>
        <w:rPr>
          <w:color w:val="262626" w:themeColor="text1" w:themeTint="D9"/>
          <w:szCs w:val="24"/>
        </w:rPr>
      </w:pPr>
    </w:p>
    <w:p w14:paraId="058742D5" w14:textId="16CF3975" w:rsidR="00C945B8" w:rsidRDefault="00010361" w:rsidP="00136B17">
      <w:pPr>
        <w:pStyle w:val="Sraopastraipa"/>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136B17">
        <w:rPr>
          <w:color w:val="262626" w:themeColor="text1" w:themeTint="D9"/>
          <w:szCs w:val="24"/>
        </w:rPr>
        <w:t>S</w:t>
      </w:r>
      <w:r w:rsidR="00B94CD0" w:rsidRPr="00136B17">
        <w:rPr>
          <w:color w:val="262626" w:themeColor="text1" w:themeTint="D9"/>
          <w:szCs w:val="24"/>
        </w:rPr>
        <w:t xml:space="preserve">murto ir </w:t>
      </w:r>
      <w:r w:rsidRPr="00136B17">
        <w:rPr>
          <w:color w:val="262626" w:themeColor="text1" w:themeTint="D9"/>
          <w:szCs w:val="24"/>
        </w:rPr>
        <w:t>priekabiavimo</w:t>
      </w:r>
      <w:r w:rsidR="00326C66" w:rsidRPr="00136B17">
        <w:rPr>
          <w:color w:val="262626" w:themeColor="text1" w:themeTint="D9"/>
          <w:szCs w:val="24"/>
        </w:rPr>
        <w:t xml:space="preserve"> </w:t>
      </w:r>
      <w:r w:rsidR="00CE3060" w:rsidRPr="00136B17">
        <w:rPr>
          <w:color w:val="262626" w:themeColor="text1" w:themeTint="D9"/>
          <w:szCs w:val="24"/>
        </w:rPr>
        <w:t xml:space="preserve">darbe </w:t>
      </w:r>
      <w:r w:rsidR="001B6B06" w:rsidRPr="00136B17">
        <w:rPr>
          <w:color w:val="262626" w:themeColor="text1" w:themeTint="D9"/>
          <w:szCs w:val="24"/>
        </w:rPr>
        <w:t>įsisąmoninimas</w:t>
      </w:r>
      <w:r w:rsidR="00CE3060" w:rsidRPr="00136B17">
        <w:rPr>
          <w:color w:val="262626" w:themeColor="text1" w:themeTint="D9"/>
          <w:szCs w:val="24"/>
        </w:rPr>
        <w:t>:</w:t>
      </w:r>
    </w:p>
    <w:p w14:paraId="26DC098F" w14:textId="77777777" w:rsidR="00136B17" w:rsidRDefault="00136B17" w:rsidP="00136B17">
      <w:pPr>
        <w:pStyle w:val="Sraopastraipa"/>
        <w:widowControl w:val="0"/>
        <w:shd w:val="clear" w:color="auto" w:fill="FFFFFF"/>
        <w:autoSpaceDE w:val="0"/>
        <w:autoSpaceDN w:val="0"/>
        <w:adjustRightInd w:val="0"/>
        <w:ind w:left="1247"/>
        <w:jc w:val="both"/>
        <w:outlineLvl w:val="0"/>
        <w:rPr>
          <w:color w:val="262626" w:themeColor="text1" w:themeTint="D9"/>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6E0399" w:rsidRPr="00005ABF" w14:paraId="760F0C69" w14:textId="77777777" w:rsidTr="00B96B22">
        <w:tc>
          <w:tcPr>
            <w:tcW w:w="9345" w:type="dxa"/>
          </w:tcPr>
          <w:p w14:paraId="4133AA0A" w14:textId="1C33CCA7" w:rsidR="00B96B22" w:rsidRPr="00005ABF" w:rsidRDefault="006752CD" w:rsidP="00B96B22">
            <w:pPr>
              <w:widowControl w:val="0"/>
              <w:tabs>
                <w:tab w:val="left" w:pos="1134"/>
                <w:tab w:val="left" w:pos="1276"/>
              </w:tabs>
              <w:autoSpaceDE w:val="0"/>
              <w:autoSpaceDN w:val="0"/>
              <w:adjustRightInd w:val="0"/>
              <w:spacing w:before="120"/>
              <w:jc w:val="center"/>
              <w:outlineLvl w:val="0"/>
              <w:rPr>
                <w:color w:val="262626" w:themeColor="text1" w:themeTint="D9"/>
                <w:szCs w:val="24"/>
              </w:rPr>
            </w:pPr>
            <w:r w:rsidRPr="00005ABF">
              <w:rPr>
                <w:noProof/>
                <w:color w:val="262626" w:themeColor="text1" w:themeTint="D9"/>
                <w:szCs w:val="24"/>
                <w:lang w:eastAsia="lt-LT"/>
              </w:rPr>
              <mc:AlternateContent>
                <mc:Choice Requires="wps">
                  <w:drawing>
                    <wp:anchor distT="0" distB="0" distL="114300" distR="114300" simplePos="0" relativeHeight="251759616" behindDoc="0" locked="0" layoutInCell="1" allowOverlap="1" wp14:anchorId="0A3ED8C5" wp14:editId="623593A1">
                      <wp:simplePos x="0" y="0"/>
                      <wp:positionH relativeFrom="column">
                        <wp:posOffset>2875280</wp:posOffset>
                      </wp:positionH>
                      <wp:positionV relativeFrom="paragraph">
                        <wp:posOffset>1686007</wp:posOffset>
                      </wp:positionV>
                      <wp:extent cx="0" cy="289711"/>
                      <wp:effectExtent l="76200" t="0" r="57150" b="53340"/>
                      <wp:wrapNone/>
                      <wp:docPr id="1780733088" name="Straight Arrow Connector 58"/>
                      <wp:cNvGraphicFramePr/>
                      <a:graphic xmlns:a="http://schemas.openxmlformats.org/drawingml/2006/main">
                        <a:graphicData uri="http://schemas.microsoft.com/office/word/2010/wordprocessingShape">
                          <wps:wsp>
                            <wps:cNvCnPr/>
                            <wps:spPr>
                              <a:xfrm>
                                <a:off x="0" y="0"/>
                                <a:ext cx="0" cy="289711"/>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D91032" id="_x0000_t32" coordsize="21600,21600" o:spt="32" o:oned="t" path="m,l21600,21600e" filled="f">
                      <v:path arrowok="t" fillok="f" o:connecttype="none"/>
                      <o:lock v:ext="edit" shapetype="t"/>
                    </v:shapetype>
                    <v:shape id="Straight Arrow Connector 58" o:spid="_x0000_s1026" type="#_x0000_t32" style="position:absolute;margin-left:226.4pt;margin-top:132.75pt;width:0;height:22.8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" strokecolor="#393737 [814]" strokeweight="1pt">
                      <v:stroke endarrow="block" joinstyle="miter"/>
                    </v:shape>
                  </w:pict>
                </mc:Fallback>
              </mc:AlternateContent>
            </w:r>
            <w:r w:rsidRPr="00005ABF">
              <w:rPr>
                <w:noProof/>
                <w:color w:val="262626" w:themeColor="text1" w:themeTint="D9"/>
                <w:szCs w:val="24"/>
                <w:lang w:eastAsia="lt-LT"/>
              </w:rPr>
              <mc:AlternateContent>
                <mc:Choice Requires="wps">
                  <w:drawing>
                    <wp:anchor distT="0" distB="0" distL="114300" distR="114300" simplePos="0" relativeHeight="251758592" behindDoc="0" locked="0" layoutInCell="1" allowOverlap="1" wp14:anchorId="43ED3DDA" wp14:editId="6CA4B967">
                      <wp:simplePos x="0" y="0"/>
                      <wp:positionH relativeFrom="column">
                        <wp:posOffset>2866497</wp:posOffset>
                      </wp:positionH>
                      <wp:positionV relativeFrom="paragraph">
                        <wp:posOffset>1056885</wp:posOffset>
                      </wp:positionV>
                      <wp:extent cx="0" cy="317376"/>
                      <wp:effectExtent l="76200" t="0" r="76200" b="64135"/>
                      <wp:wrapNone/>
                      <wp:docPr id="1826216963" name="Straight Arrow Connector 57"/>
                      <wp:cNvGraphicFramePr/>
                      <a:graphic xmlns:a="http://schemas.openxmlformats.org/drawingml/2006/main">
                        <a:graphicData uri="http://schemas.microsoft.com/office/word/2010/wordprocessingShape">
                          <wps:wsp>
                            <wps:cNvCnPr/>
                            <wps:spPr>
                              <a:xfrm>
                                <a:off x="0" y="0"/>
                                <a:ext cx="0" cy="317376"/>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BF53D5" id="Straight Arrow Connector 57" o:spid="_x0000_s1026" type="#_x0000_t32" style="position:absolute;margin-left:225.7pt;margin-top:83.2pt;width:0;height:2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" strokecolor="#393737 [814]" strokeweight="1pt">
                      <v:stroke endarrow="block" joinstyle="miter"/>
                    </v:shape>
                  </w:pict>
                </mc:Fallback>
              </mc:AlternateContent>
            </w:r>
            <w:r w:rsidRPr="00005ABF">
              <w:rPr>
                <w:noProof/>
                <w:color w:val="262626" w:themeColor="text1" w:themeTint="D9"/>
                <w:szCs w:val="24"/>
                <w:lang w:eastAsia="lt-LT"/>
              </w:rPr>
              <mc:AlternateContent>
                <mc:Choice Requires="wps">
                  <w:drawing>
                    <wp:anchor distT="0" distB="0" distL="114300" distR="114300" simplePos="0" relativeHeight="251757568" behindDoc="0" locked="0" layoutInCell="1" allowOverlap="1" wp14:anchorId="25CBEFAF" wp14:editId="3F503B9C">
                      <wp:simplePos x="0" y="0"/>
                      <wp:positionH relativeFrom="column">
                        <wp:posOffset>2857443</wp:posOffset>
                      </wp:positionH>
                      <wp:positionV relativeFrom="paragraph">
                        <wp:posOffset>404751</wp:posOffset>
                      </wp:positionV>
                      <wp:extent cx="4527" cy="339790"/>
                      <wp:effectExtent l="76200" t="0" r="71755" b="60325"/>
                      <wp:wrapNone/>
                      <wp:docPr id="1736671432" name="Straight Arrow Connector 56"/>
                      <wp:cNvGraphicFramePr/>
                      <a:graphic xmlns:a="http://schemas.openxmlformats.org/drawingml/2006/main">
                        <a:graphicData uri="http://schemas.microsoft.com/office/word/2010/wordprocessingShape">
                          <wps:wsp>
                            <wps:cNvCnPr/>
                            <wps:spPr>
                              <a:xfrm>
                                <a:off x="0" y="0"/>
                                <a:ext cx="4527" cy="33979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C812C9" id="Straight Arrow Connector 56" o:spid="_x0000_s1026" type="#_x0000_t32" style="position:absolute;margin-left:225pt;margin-top:31.85pt;width:.35pt;height:26.7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" strokecolor="#393737 [814]" strokeweight="1pt">
                      <v:stroke endarrow="block" joinstyle="miter"/>
                    </v:shape>
                  </w:pict>
                </mc:Fallback>
              </mc:AlternateContent>
            </w:r>
            <w:r w:rsidR="00B96B22" w:rsidRPr="00005ABF">
              <w:rPr>
                <w:noProof/>
                <w:color w:val="262626" w:themeColor="text1" w:themeTint="D9"/>
                <w:szCs w:val="24"/>
                <w:lang w:eastAsia="lt-LT"/>
              </w:rPr>
              <mc:AlternateContent>
                <mc:Choice Requires="wpg">
                  <w:drawing>
                    <wp:inline distT="0" distB="0" distL="0" distR="0" wp14:anchorId="2EB30D71" wp14:editId="709ED801">
                      <wp:extent cx="4024721" cy="2211545"/>
                      <wp:effectExtent l="0" t="0" r="13970" b="17780"/>
                      <wp:docPr id="6" name="Grupė 6"/>
                      <wp:cNvGraphicFramePr/>
                      <a:graphic xmlns:a="http://schemas.openxmlformats.org/drawingml/2006/main">
                        <a:graphicData uri="http://schemas.microsoft.com/office/word/2010/wordprocessingGroup">
                          <wpg:wgp>
                            <wpg:cNvGrpSpPr/>
                            <wpg:grpSpPr>
                              <a:xfrm>
                                <a:off x="0" y="0"/>
                                <a:ext cx="4024721" cy="2211545"/>
                                <a:chOff x="-40926" y="164153"/>
                                <a:chExt cx="3449761" cy="1723190"/>
                              </a:xfrm>
                            </wpg:grpSpPr>
                            <wps:wsp>
                              <wps:cNvPr id="3" name="AutoShape 83"/>
                              <wps:cNvSpPr>
                                <a:spLocks noChangeArrowheads="1"/>
                              </wps:cNvSpPr>
                              <wps:spPr bwMode="auto">
                                <a:xfrm>
                                  <a:off x="-10640" y="164153"/>
                                  <a:ext cx="3419475" cy="257285"/>
                                </a:xfrm>
                                <a:prstGeom prst="roundRect">
                                  <a:avLst>
                                    <a:gd name="adj" fmla="val 16667"/>
                                  </a:avLst>
                                </a:prstGeom>
                                <a:solidFill>
                                  <a:schemeClr val="bg1">
                                    <a:lumMod val="85000"/>
                                  </a:schemeClr>
                                </a:solidFill>
                                <a:ln w="9525">
                                  <a:solidFill>
                                    <a:schemeClr val="bg1">
                                      <a:lumMod val="85000"/>
                                    </a:schemeClr>
                                  </a:solidFill>
                                  <a:round/>
                                  <a:headEnd/>
                                  <a:tailEnd/>
                                </a:ln>
                              </wps:spPr>
                              <wps:txbx>
                                <w:txbxContent>
                                  <w:p w14:paraId="40B67D3F" w14:textId="77777777" w:rsidR="00B96B22" w:rsidRPr="00381226" w:rsidRDefault="00B96B22" w:rsidP="00B96B22">
                                    <w:pPr>
                                      <w:jc w:val="center"/>
                                      <w:rPr>
                                        <w:rFonts w:asciiTheme="minorHAnsi" w:hAnsiTheme="minorHAnsi" w:cstheme="minorHAnsi"/>
                                        <w:b/>
                                        <w:bCs/>
                                        <w:color w:val="3B3838" w:themeColor="background2" w:themeShade="40"/>
                                        <w:sz w:val="22"/>
                                        <w:szCs w:val="22"/>
                                      </w:rPr>
                                    </w:pPr>
                                    <w:r w:rsidRPr="00381226">
                                      <w:rPr>
                                        <w:rFonts w:asciiTheme="minorHAnsi" w:hAnsiTheme="minorHAnsi" w:cstheme="minorHAnsi"/>
                                        <w:b/>
                                        <w:bCs/>
                                        <w:color w:val="3B3838" w:themeColor="background2" w:themeShade="40"/>
                                        <w:sz w:val="22"/>
                                        <w:szCs w:val="22"/>
                                      </w:rPr>
                                      <w:t>Smurto ir priekabiavimo problemos darbe įsisąmoninimas</w:t>
                                    </w:r>
                                  </w:p>
                                </w:txbxContent>
                              </wps:txbx>
                              <wps:bodyPr rot="0" vert="horz" wrap="square" lIns="91440" tIns="45720" rIns="91440" bIns="45720" anchor="t" anchorCtr="0" upright="1">
                                <a:noAutofit/>
                              </wps:bodyPr>
                            </wps:wsp>
                            <wps:wsp>
                              <wps:cNvPr id="4" name="AutoShape 83"/>
                              <wps:cNvSpPr>
                                <a:spLocks noChangeArrowheads="1"/>
                              </wps:cNvSpPr>
                              <wps:spPr bwMode="auto">
                                <a:xfrm>
                                  <a:off x="-21526" y="692997"/>
                                  <a:ext cx="3419475" cy="226487"/>
                                </a:xfrm>
                                <a:prstGeom prst="roundRect">
                                  <a:avLst>
                                    <a:gd name="adj" fmla="val 16667"/>
                                  </a:avLst>
                                </a:prstGeom>
                                <a:solidFill>
                                  <a:schemeClr val="bg1">
                                    <a:lumMod val="85000"/>
                                  </a:schemeClr>
                                </a:solidFill>
                                <a:ln w="9525">
                                  <a:solidFill>
                                    <a:schemeClr val="bg1">
                                      <a:lumMod val="85000"/>
                                    </a:schemeClr>
                                  </a:solidFill>
                                  <a:round/>
                                  <a:headEnd/>
                                  <a:tailEnd/>
                                </a:ln>
                              </wps:spPr>
                              <wps:txbx>
                                <w:txbxContent>
                                  <w:p w14:paraId="0F21FFFD" w14:textId="77777777" w:rsidR="00B96B22" w:rsidRPr="00381226" w:rsidRDefault="00B96B22" w:rsidP="00B96B22">
                                    <w:pPr>
                                      <w:jc w:val="center"/>
                                      <w:rPr>
                                        <w:rFonts w:ascii="Calibri" w:hAnsi="Calibri" w:cs="Calibri"/>
                                        <w:color w:val="3B3838" w:themeColor="background2" w:themeShade="40"/>
                                        <w:sz w:val="22"/>
                                        <w:szCs w:val="22"/>
                                      </w:rPr>
                                    </w:pPr>
                                    <w:r w:rsidRPr="00381226">
                                      <w:rPr>
                                        <w:rFonts w:ascii="Calibri" w:hAnsi="Calibri" w:cs="Calibri"/>
                                        <w:color w:val="3B3838" w:themeColor="background2" w:themeShade="40"/>
                                        <w:sz w:val="22"/>
                                        <w:szCs w:val="22"/>
                                      </w:rPr>
                                      <w:t>Problemos atpažinimas | Problemos netoleravimas</w:t>
                                    </w:r>
                                  </w:p>
                                </w:txbxContent>
                              </wps:txbx>
                              <wps:bodyPr rot="0" vert="horz" wrap="square" lIns="91440" tIns="45720" rIns="91440" bIns="45720" anchor="t" anchorCtr="0" upright="1">
                                <a:noAutofit/>
                              </wps:bodyPr>
                            </wps:wsp>
                            <wps:wsp>
                              <wps:cNvPr id="8" name="AutoShape 83"/>
                              <wps:cNvSpPr>
                                <a:spLocks noChangeArrowheads="1"/>
                              </wps:cNvSpPr>
                              <wps:spPr bwMode="auto">
                                <a:xfrm>
                                  <a:off x="-40926" y="1177052"/>
                                  <a:ext cx="3419475" cy="231447"/>
                                </a:xfrm>
                                <a:prstGeom prst="roundRect">
                                  <a:avLst>
                                    <a:gd name="adj" fmla="val 16667"/>
                                  </a:avLst>
                                </a:prstGeom>
                                <a:solidFill>
                                  <a:schemeClr val="bg1"/>
                                </a:solidFill>
                                <a:ln w="12700">
                                  <a:solidFill>
                                    <a:schemeClr val="bg1">
                                      <a:lumMod val="85000"/>
                                    </a:schemeClr>
                                  </a:solidFill>
                                  <a:round/>
                                  <a:headEnd/>
                                  <a:tailEnd/>
                                </a:ln>
                              </wps:spPr>
                              <wps:txbx>
                                <w:txbxContent>
                                  <w:p w14:paraId="2666434F" w14:textId="53F38D83" w:rsidR="00B96B22" w:rsidRPr="00381226" w:rsidRDefault="00B96B22" w:rsidP="00B96B22">
                                    <w:pPr>
                                      <w:jc w:val="center"/>
                                      <w:rPr>
                                        <w:rFonts w:asciiTheme="minorHAnsi" w:hAnsiTheme="minorHAnsi" w:cstheme="minorHAnsi"/>
                                        <w:b/>
                                        <w:bCs/>
                                        <w:color w:val="3B3838" w:themeColor="background2" w:themeShade="40"/>
                                        <w:sz w:val="22"/>
                                        <w:szCs w:val="22"/>
                                      </w:rPr>
                                    </w:pPr>
                                    <w:r w:rsidRPr="00381226">
                                      <w:rPr>
                                        <w:rFonts w:asciiTheme="minorHAnsi" w:hAnsiTheme="minorHAnsi" w:cstheme="minorHAnsi"/>
                                        <w:b/>
                                        <w:bCs/>
                                        <w:color w:val="3B3838" w:themeColor="background2" w:themeShade="40"/>
                                        <w:sz w:val="22"/>
                                        <w:szCs w:val="22"/>
                                      </w:rPr>
                                      <w:t>Prieš</w:t>
                                    </w:r>
                                    <w:r w:rsidR="00E56B5D" w:rsidRPr="00381226">
                                      <w:rPr>
                                        <w:rFonts w:asciiTheme="minorHAnsi" w:hAnsiTheme="minorHAnsi" w:cstheme="minorHAnsi"/>
                                        <w:b/>
                                        <w:bCs/>
                                        <w:color w:val="3B3838" w:themeColor="background2" w:themeShade="40"/>
                                        <w:sz w:val="22"/>
                                        <w:szCs w:val="22"/>
                                      </w:rPr>
                                      <w:t xml:space="preserve"> </w:t>
                                    </w:r>
                                    <w:r w:rsidRPr="00381226">
                                      <w:rPr>
                                        <w:rFonts w:asciiTheme="minorHAnsi" w:hAnsiTheme="minorHAnsi" w:cstheme="minorHAnsi"/>
                                        <w:b/>
                                        <w:bCs/>
                                        <w:color w:val="3B3838" w:themeColor="background2" w:themeShade="40"/>
                                        <w:sz w:val="22"/>
                                        <w:szCs w:val="22"/>
                                      </w:rPr>
                                      <w:t>smurt</w:t>
                                    </w:r>
                                    <w:r w:rsidR="00E56B5D" w:rsidRPr="00381226">
                                      <w:rPr>
                                        <w:rFonts w:asciiTheme="minorHAnsi" w:hAnsiTheme="minorHAnsi" w:cstheme="minorHAnsi"/>
                                        <w:b/>
                                        <w:bCs/>
                                        <w:color w:val="3B3838" w:themeColor="background2" w:themeShade="40"/>
                                        <w:sz w:val="22"/>
                                        <w:szCs w:val="22"/>
                                      </w:rPr>
                                      <w:t>ą ir priekabiavimą nukreiptos</w:t>
                                    </w:r>
                                    <w:r w:rsidRPr="00381226">
                                      <w:rPr>
                                        <w:rFonts w:asciiTheme="minorHAnsi" w:hAnsiTheme="minorHAnsi" w:cstheme="minorHAnsi"/>
                                        <w:b/>
                                        <w:bCs/>
                                        <w:color w:val="3B3838" w:themeColor="background2" w:themeShade="40"/>
                                        <w:sz w:val="22"/>
                                        <w:szCs w:val="22"/>
                                      </w:rPr>
                                      <w:t xml:space="preserve"> strategijos formavimas</w:t>
                                    </w:r>
                                  </w:p>
                                </w:txbxContent>
                              </wps:txbx>
                              <wps:bodyPr rot="0" vert="horz" wrap="square" lIns="91440" tIns="45720" rIns="91440" bIns="45720" anchor="t" anchorCtr="0" upright="1">
                                <a:noAutofit/>
                              </wps:bodyPr>
                            </wps:wsp>
                            <wps:wsp>
                              <wps:cNvPr id="9" name="AutoShape 83"/>
                              <wps:cNvSpPr>
                                <a:spLocks noChangeArrowheads="1"/>
                              </wps:cNvSpPr>
                              <wps:spPr bwMode="auto">
                                <a:xfrm>
                                  <a:off x="-26969" y="1651840"/>
                                  <a:ext cx="3419475" cy="235503"/>
                                </a:xfrm>
                                <a:prstGeom prst="roundRect">
                                  <a:avLst>
                                    <a:gd name="adj" fmla="val 16667"/>
                                  </a:avLst>
                                </a:prstGeom>
                                <a:solidFill>
                                  <a:schemeClr val="bg1"/>
                                </a:solidFill>
                                <a:ln w="12700">
                                  <a:solidFill>
                                    <a:schemeClr val="bg1">
                                      <a:lumMod val="85000"/>
                                    </a:schemeClr>
                                  </a:solidFill>
                                  <a:round/>
                                  <a:headEnd/>
                                  <a:tailEnd/>
                                </a:ln>
                              </wps:spPr>
                              <wps:txbx>
                                <w:txbxContent>
                                  <w:p w14:paraId="3C310298" w14:textId="77777777" w:rsidR="00B96B22" w:rsidRPr="00685E92" w:rsidRDefault="00B96B22" w:rsidP="00B96B22">
                                    <w:pPr>
                                      <w:jc w:val="center"/>
                                      <w:rPr>
                                        <w:rFonts w:asciiTheme="minorHAnsi" w:hAnsiTheme="minorHAnsi" w:cstheme="minorHAnsi"/>
                                        <w:b/>
                                        <w:bCs/>
                                        <w:color w:val="3B3838" w:themeColor="background2" w:themeShade="40"/>
                                        <w:sz w:val="22"/>
                                        <w:szCs w:val="22"/>
                                      </w:rPr>
                                    </w:pPr>
                                    <w:r w:rsidRPr="00685E92">
                                      <w:rPr>
                                        <w:rFonts w:asciiTheme="minorHAnsi" w:hAnsiTheme="minorHAnsi" w:cstheme="minorHAnsi"/>
                                        <w:b/>
                                        <w:bCs/>
                                        <w:color w:val="3B3838" w:themeColor="background2" w:themeShade="40"/>
                                        <w:sz w:val="22"/>
                                        <w:szCs w:val="22"/>
                                      </w:rPr>
                                      <w:t>Prevencija</w:t>
                                    </w:r>
                                  </w:p>
                                </w:txbxContent>
                              </wps:txbx>
                              <wps:bodyPr rot="0" vert="horz" wrap="square" lIns="91440" tIns="45720" rIns="91440" bIns="45720" anchor="t" anchorCtr="0" upright="1">
                                <a:noAutofit/>
                              </wps:bodyPr>
                            </wps:wsp>
                          </wpg:wgp>
                        </a:graphicData>
                      </a:graphic>
                    </wp:inline>
                  </w:drawing>
                </mc:Choice>
                <mc:Fallback>
                  <w:pict>
                    <v:group w14:anchorId="2EB30D71" id="Grupė 6" o:spid="_x0000_s1026" style="width:316.9pt;height:174.15pt;mso-position-horizontal-relative:char;mso-position-vertical-relative:line" coordorigin="-409,1641" coordsize="34497,1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">
                      <v:roundrect id="AutoShape 83" o:spid="_x0000_s1027" style="position:absolute;left:-106;top:1641;width:34194;height:25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" fillcolor="#d8d8d8 [2732]" strokecolor="#d8d8d8 [2732]">
                        <v:textbox>
                          <w:txbxContent>
                            <w:p w14:paraId="40B67D3F" w14:textId="77777777" w:rsidR="00B96B22" w:rsidRPr="00381226" w:rsidRDefault="00B96B22" w:rsidP="00B96B22">
                              <w:pPr>
                                <w:jc w:val="center"/>
                                <w:rPr>
                                  <w:rFonts w:asciiTheme="minorHAnsi" w:hAnsiTheme="minorHAnsi" w:cstheme="minorHAnsi"/>
                                  <w:b/>
                                  <w:bCs/>
                                  <w:color w:val="3B3838" w:themeColor="background2" w:themeShade="40"/>
                                  <w:sz w:val="22"/>
                                  <w:szCs w:val="22"/>
                                </w:rPr>
                              </w:pPr>
                              <w:r w:rsidRPr="00381226">
                                <w:rPr>
                                  <w:rFonts w:asciiTheme="minorHAnsi" w:hAnsiTheme="minorHAnsi" w:cstheme="minorHAnsi"/>
                                  <w:b/>
                                  <w:bCs/>
                                  <w:color w:val="3B3838" w:themeColor="background2" w:themeShade="40"/>
                                  <w:sz w:val="22"/>
                                  <w:szCs w:val="22"/>
                                </w:rPr>
                                <w:t>Smurto ir priekabiavimo problemos darbe įsisąmoninimas</w:t>
                              </w:r>
                            </w:p>
                          </w:txbxContent>
                        </v:textbox>
                      </v:roundrect>
                      <v:roundrect id="AutoShape 83" o:spid="_x0000_s1028" style="position:absolute;left:-215;top:6929;width:34194;height:22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" fillcolor="#d8d8d8 [2732]" strokecolor="#d8d8d8 [2732]">
                        <v:textbox>
                          <w:txbxContent>
                            <w:p w14:paraId="0F21FFFD" w14:textId="77777777" w:rsidR="00B96B22" w:rsidRPr="00381226" w:rsidRDefault="00B96B22" w:rsidP="00B96B22">
                              <w:pPr>
                                <w:jc w:val="center"/>
                                <w:rPr>
                                  <w:rFonts w:ascii="Calibri" w:hAnsi="Calibri" w:cs="Calibri"/>
                                  <w:color w:val="3B3838" w:themeColor="background2" w:themeShade="40"/>
                                  <w:sz w:val="22"/>
                                  <w:szCs w:val="22"/>
                                </w:rPr>
                              </w:pPr>
                              <w:r w:rsidRPr="00381226">
                                <w:rPr>
                                  <w:rFonts w:ascii="Calibri" w:hAnsi="Calibri" w:cs="Calibri"/>
                                  <w:color w:val="3B3838" w:themeColor="background2" w:themeShade="40"/>
                                  <w:sz w:val="22"/>
                                  <w:szCs w:val="22"/>
                                </w:rPr>
                                <w:t>Problemos atpažinimas | Problemos netoleravimas</w:t>
                              </w:r>
                            </w:p>
                          </w:txbxContent>
                        </v:textbox>
                      </v:roundrect>
                      <v:roundrect id="AutoShape 83" o:spid="_x0000_s1029" style="position:absolute;left:-409;top:11770;width:34194;height:23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" fillcolor="white [3212]" strokecolor="#d8d8d8 [2732]" strokeweight="1pt">
                        <v:textbox>
                          <w:txbxContent>
                            <w:p w14:paraId="2666434F" w14:textId="53F38D83" w:rsidR="00B96B22" w:rsidRPr="00381226" w:rsidRDefault="00B96B22" w:rsidP="00B96B22">
                              <w:pPr>
                                <w:jc w:val="center"/>
                                <w:rPr>
                                  <w:rFonts w:asciiTheme="minorHAnsi" w:hAnsiTheme="minorHAnsi" w:cstheme="minorHAnsi"/>
                                  <w:b/>
                                  <w:bCs/>
                                  <w:color w:val="3B3838" w:themeColor="background2" w:themeShade="40"/>
                                  <w:sz w:val="22"/>
                                  <w:szCs w:val="22"/>
                                </w:rPr>
                              </w:pPr>
                              <w:r w:rsidRPr="00381226">
                                <w:rPr>
                                  <w:rFonts w:asciiTheme="minorHAnsi" w:hAnsiTheme="minorHAnsi" w:cstheme="minorHAnsi"/>
                                  <w:b/>
                                  <w:bCs/>
                                  <w:color w:val="3B3838" w:themeColor="background2" w:themeShade="40"/>
                                  <w:sz w:val="22"/>
                                  <w:szCs w:val="22"/>
                                </w:rPr>
                                <w:t>Prieš</w:t>
                              </w:r>
                              <w:r w:rsidR="00E56B5D" w:rsidRPr="00381226">
                                <w:rPr>
                                  <w:rFonts w:asciiTheme="minorHAnsi" w:hAnsiTheme="minorHAnsi" w:cstheme="minorHAnsi"/>
                                  <w:b/>
                                  <w:bCs/>
                                  <w:color w:val="3B3838" w:themeColor="background2" w:themeShade="40"/>
                                  <w:sz w:val="22"/>
                                  <w:szCs w:val="22"/>
                                </w:rPr>
                                <w:t xml:space="preserve"> </w:t>
                              </w:r>
                              <w:r w:rsidRPr="00381226">
                                <w:rPr>
                                  <w:rFonts w:asciiTheme="minorHAnsi" w:hAnsiTheme="minorHAnsi" w:cstheme="minorHAnsi"/>
                                  <w:b/>
                                  <w:bCs/>
                                  <w:color w:val="3B3838" w:themeColor="background2" w:themeShade="40"/>
                                  <w:sz w:val="22"/>
                                  <w:szCs w:val="22"/>
                                </w:rPr>
                                <w:t>smurt</w:t>
                              </w:r>
                              <w:r w:rsidR="00E56B5D" w:rsidRPr="00381226">
                                <w:rPr>
                                  <w:rFonts w:asciiTheme="minorHAnsi" w:hAnsiTheme="minorHAnsi" w:cstheme="minorHAnsi"/>
                                  <w:b/>
                                  <w:bCs/>
                                  <w:color w:val="3B3838" w:themeColor="background2" w:themeShade="40"/>
                                  <w:sz w:val="22"/>
                                  <w:szCs w:val="22"/>
                                </w:rPr>
                                <w:t>ą ir priekabiavimą nukreiptos</w:t>
                              </w:r>
                              <w:r w:rsidRPr="00381226">
                                <w:rPr>
                                  <w:rFonts w:asciiTheme="minorHAnsi" w:hAnsiTheme="minorHAnsi" w:cstheme="minorHAnsi"/>
                                  <w:b/>
                                  <w:bCs/>
                                  <w:color w:val="3B3838" w:themeColor="background2" w:themeShade="40"/>
                                  <w:sz w:val="22"/>
                                  <w:szCs w:val="22"/>
                                </w:rPr>
                                <w:t xml:space="preserve"> strategijos formavimas</w:t>
                              </w:r>
                            </w:p>
                          </w:txbxContent>
                        </v:textbox>
                      </v:roundrect>
                      <v:roundrect id="AutoShape 83" o:spid="_x0000_s1030" style="position:absolute;left:-269;top:16518;width:34194;height:23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" fillcolor="white [3212]" strokecolor="#d8d8d8 [2732]" strokeweight="1pt">
                        <v:textbox>
                          <w:txbxContent>
                            <w:p w14:paraId="3C310298" w14:textId="77777777" w:rsidR="00B96B22" w:rsidRPr="00685E92" w:rsidRDefault="00B96B22" w:rsidP="00B96B22">
                              <w:pPr>
                                <w:jc w:val="center"/>
                                <w:rPr>
                                  <w:rFonts w:asciiTheme="minorHAnsi" w:hAnsiTheme="minorHAnsi" w:cstheme="minorHAnsi"/>
                                  <w:b/>
                                  <w:bCs/>
                                  <w:color w:val="3B3838" w:themeColor="background2" w:themeShade="40"/>
                                  <w:sz w:val="22"/>
                                  <w:szCs w:val="22"/>
                                </w:rPr>
                              </w:pPr>
                              <w:r w:rsidRPr="00685E92">
                                <w:rPr>
                                  <w:rFonts w:asciiTheme="minorHAnsi" w:hAnsiTheme="minorHAnsi" w:cstheme="minorHAnsi"/>
                                  <w:b/>
                                  <w:bCs/>
                                  <w:color w:val="3B3838" w:themeColor="background2" w:themeShade="40"/>
                                  <w:sz w:val="22"/>
                                  <w:szCs w:val="22"/>
                                </w:rPr>
                                <w:t>Prevencija</w:t>
                              </w:r>
                            </w:p>
                          </w:txbxContent>
                        </v:textbox>
                      </v:roundrect>
                      <w10:anchorlock/>
                    </v:group>
                  </w:pict>
                </mc:Fallback>
              </mc:AlternateContent>
            </w:r>
          </w:p>
        </w:tc>
      </w:tr>
    </w:tbl>
    <w:p w14:paraId="0AE2332C" w14:textId="0753DB9B" w:rsidR="00136B17" w:rsidRDefault="00136B17" w:rsidP="00136B17">
      <w:pPr>
        <w:widowControl w:val="0"/>
        <w:shd w:val="clear" w:color="auto" w:fill="FFFFFF"/>
        <w:autoSpaceDE w:val="0"/>
        <w:autoSpaceDN w:val="0"/>
        <w:adjustRightInd w:val="0"/>
        <w:ind w:left="1247"/>
        <w:jc w:val="both"/>
        <w:outlineLvl w:val="0"/>
        <w:rPr>
          <w:b/>
          <w:bCs/>
          <w:color w:val="262626" w:themeColor="text1" w:themeTint="D9"/>
          <w:szCs w:val="24"/>
        </w:rPr>
      </w:pPr>
    </w:p>
    <w:p w14:paraId="371C8092" w14:textId="77777777" w:rsidR="00AA00A6" w:rsidRDefault="00AA00A6" w:rsidP="00136B17">
      <w:pPr>
        <w:widowControl w:val="0"/>
        <w:shd w:val="clear" w:color="auto" w:fill="FFFFFF"/>
        <w:autoSpaceDE w:val="0"/>
        <w:autoSpaceDN w:val="0"/>
        <w:adjustRightInd w:val="0"/>
        <w:ind w:left="1247"/>
        <w:jc w:val="both"/>
        <w:outlineLvl w:val="0"/>
        <w:rPr>
          <w:b/>
          <w:bCs/>
          <w:color w:val="262626" w:themeColor="text1" w:themeTint="D9"/>
          <w:szCs w:val="24"/>
        </w:rPr>
      </w:pPr>
    </w:p>
    <w:p w14:paraId="46E48FA3" w14:textId="6D2A4D3E" w:rsidR="00AF02C4" w:rsidRPr="00005ABF" w:rsidRDefault="00245CFF" w:rsidP="00136B17">
      <w:pPr>
        <w:widowControl w:val="0"/>
        <w:numPr>
          <w:ilvl w:val="0"/>
          <w:numId w:val="50"/>
        </w:numPr>
        <w:shd w:val="clear" w:color="auto" w:fill="FFFFFF"/>
        <w:autoSpaceDE w:val="0"/>
        <w:autoSpaceDN w:val="0"/>
        <w:adjustRightInd w:val="0"/>
        <w:ind w:left="0" w:firstLine="1247"/>
        <w:jc w:val="both"/>
        <w:outlineLvl w:val="0"/>
        <w:rPr>
          <w:b/>
          <w:bCs/>
          <w:color w:val="262626" w:themeColor="text1" w:themeTint="D9"/>
          <w:szCs w:val="24"/>
        </w:rPr>
      </w:pPr>
      <w:r w:rsidRPr="00005ABF">
        <w:rPr>
          <w:b/>
          <w:bCs/>
          <w:color w:val="262626" w:themeColor="text1" w:themeTint="D9"/>
          <w:szCs w:val="24"/>
        </w:rPr>
        <w:t>S</w:t>
      </w:r>
      <w:r w:rsidR="00BC6768" w:rsidRPr="00005ABF">
        <w:rPr>
          <w:b/>
          <w:bCs/>
          <w:color w:val="262626" w:themeColor="text1" w:themeTint="D9"/>
          <w:szCs w:val="24"/>
        </w:rPr>
        <w:t>murt</w:t>
      </w:r>
      <w:r w:rsidR="00D02345" w:rsidRPr="00005ABF">
        <w:rPr>
          <w:b/>
          <w:bCs/>
          <w:color w:val="262626" w:themeColor="text1" w:themeTint="D9"/>
          <w:szCs w:val="24"/>
        </w:rPr>
        <w:t xml:space="preserve">o </w:t>
      </w:r>
      <w:r w:rsidR="00B13EFB" w:rsidRPr="00005ABF">
        <w:rPr>
          <w:b/>
          <w:bCs/>
          <w:color w:val="262626" w:themeColor="text1" w:themeTint="D9"/>
          <w:szCs w:val="24"/>
        </w:rPr>
        <w:t xml:space="preserve">ir priekabiavimo </w:t>
      </w:r>
      <w:r w:rsidR="00D02345" w:rsidRPr="00005ABF">
        <w:rPr>
          <w:b/>
          <w:bCs/>
          <w:color w:val="262626" w:themeColor="text1" w:themeTint="D9"/>
          <w:szCs w:val="24"/>
        </w:rPr>
        <w:t>atpažinimas</w:t>
      </w:r>
      <w:r w:rsidR="00AF02C4" w:rsidRPr="00005ABF">
        <w:rPr>
          <w:b/>
          <w:bCs/>
          <w:color w:val="262626" w:themeColor="text1" w:themeTint="D9"/>
          <w:szCs w:val="24"/>
        </w:rPr>
        <w:t>:</w:t>
      </w:r>
    </w:p>
    <w:p w14:paraId="111176C5" w14:textId="55A3B784" w:rsidR="00195998" w:rsidRDefault="00195998"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1B2359">
        <w:rPr>
          <w:b/>
          <w:color w:val="262626" w:themeColor="text1" w:themeTint="D9"/>
          <w:szCs w:val="24"/>
        </w:rPr>
        <w:t>smurtas ir priekabiavimas</w:t>
      </w:r>
      <w:r w:rsidRPr="00005ABF">
        <w:rPr>
          <w:color w:val="262626" w:themeColor="text1" w:themeTint="D9"/>
          <w:szCs w:val="24"/>
        </w:rPr>
        <w:t xml:space="preserve"> </w:t>
      </w:r>
      <w:r w:rsidR="003F751E" w:rsidRPr="00005ABF">
        <w:rPr>
          <w:color w:val="262626" w:themeColor="text1" w:themeTint="D9"/>
          <w:szCs w:val="24"/>
        </w:rPr>
        <w:t>–</w:t>
      </w:r>
      <w:r w:rsidRPr="00005ABF">
        <w:rPr>
          <w:color w:val="262626" w:themeColor="text1" w:themeTint="D9"/>
          <w:szCs w:val="24"/>
        </w:rPr>
        <w:t xml:space="preserve"> </w:t>
      </w:r>
      <w:r w:rsidRPr="00005ABF">
        <w:rPr>
          <w:i/>
          <w:iCs/>
          <w:color w:val="262626" w:themeColor="text1" w:themeTint="D9"/>
          <w:szCs w:val="24"/>
        </w:rPr>
        <w:t>nepriimtinas vieno ar kelių asmenų elgesys, kuris gali pasireikšti įvairiomis formomis</w:t>
      </w:r>
      <w:r w:rsidRPr="00005ABF">
        <w:rPr>
          <w:color w:val="262626" w:themeColor="text1" w:themeTint="D9"/>
          <w:szCs w:val="24"/>
        </w:rPr>
        <w:t>;</w:t>
      </w:r>
    </w:p>
    <w:p w14:paraId="19649138" w14:textId="301CE2EA" w:rsidR="00723591" w:rsidRPr="00005ABF" w:rsidRDefault="00723591"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b/>
          <w:bCs/>
          <w:color w:val="262626" w:themeColor="text1" w:themeTint="D9"/>
          <w:szCs w:val="24"/>
        </w:rPr>
        <w:t>priekabiavimas</w:t>
      </w:r>
      <w:r w:rsidRPr="00005ABF">
        <w:rPr>
          <w:color w:val="262626" w:themeColor="text1" w:themeTint="D9"/>
          <w:szCs w:val="24"/>
        </w:rPr>
        <w:t xml:space="preserve"> – nepageidaujamas elgesys, kai </w:t>
      </w:r>
      <w:r w:rsidRPr="00005ABF">
        <w:rPr>
          <w:i/>
          <w:iCs/>
          <w:color w:val="262626" w:themeColor="text1" w:themeTint="D9"/>
          <w:szCs w:val="24"/>
        </w:rPr>
        <w:t>lyties, rasės, tautybės, pilietybės, kalbos, kilmės, socialinės padėties, tikėjimo, įsitikinimų ar pažiūrų, amžiaus, lytinės orientacijos, negalios, etninės priklausomybės, religijos</w:t>
      </w:r>
      <w:r w:rsidRPr="00005ABF">
        <w:rPr>
          <w:color w:val="262626" w:themeColor="text1" w:themeTint="D9"/>
          <w:szCs w:val="24"/>
        </w:rPr>
        <w:t xml:space="preserve"> pagrindu siekiama įžeisti arba įžeidžiamas asmens orumas ir siekiama sukurti arba sukuriama bauginanti, priešiška, žeminanti ar įžeidžianti aplinka. Priekabiavimas gali pasireikšti žodžiu ir raštu, rečiau – fiziniais veiksmais;</w:t>
      </w:r>
    </w:p>
    <w:p w14:paraId="5F3A0166" w14:textId="1A1D351E" w:rsidR="00723591" w:rsidRPr="00005ABF" w:rsidRDefault="00723591"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b/>
          <w:bCs/>
          <w:color w:val="262626" w:themeColor="text1" w:themeTint="D9"/>
          <w:szCs w:val="24"/>
        </w:rPr>
        <w:t>seksualinis priekabiavimas</w:t>
      </w:r>
      <w:r w:rsidRPr="00005ABF">
        <w:rPr>
          <w:color w:val="262626" w:themeColor="text1" w:themeTint="D9"/>
          <w:szCs w:val="24"/>
        </w:rPr>
        <w:t xml:space="preserve"> – nepageidaujamas užgaulus, žodžiu, raštu ar fiziniu veiksmu išreikštas seksualinio pobūdžio elgesys su asmeniu, turint tikslą pakenkti asmens orumui, ypač sukuriant bauginančią, priešišką, žeminančią ar įžeidžiančią aplink</w:t>
      </w:r>
      <w:r w:rsidR="008E027C" w:rsidRPr="00005ABF">
        <w:rPr>
          <w:color w:val="262626" w:themeColor="text1" w:themeTint="D9"/>
          <w:szCs w:val="24"/>
        </w:rPr>
        <w:t>ą;</w:t>
      </w:r>
    </w:p>
    <w:p w14:paraId="2006F69E" w14:textId="69B03E25" w:rsidR="00243949" w:rsidRDefault="005F5404"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b/>
          <w:bCs/>
          <w:color w:val="262626" w:themeColor="text1" w:themeTint="D9"/>
          <w:szCs w:val="24"/>
        </w:rPr>
        <w:t>smurtas</w:t>
      </w:r>
      <w:r w:rsidRPr="00005ABF">
        <w:rPr>
          <w:color w:val="262626" w:themeColor="text1" w:themeTint="D9"/>
          <w:szCs w:val="24"/>
        </w:rPr>
        <w:t xml:space="preserve"> </w:t>
      </w:r>
      <w:r w:rsidR="00144061" w:rsidRPr="00005ABF">
        <w:rPr>
          <w:color w:val="262626" w:themeColor="text1" w:themeTint="D9"/>
          <w:szCs w:val="24"/>
        </w:rPr>
        <w:t>–</w:t>
      </w:r>
      <w:r w:rsidRPr="00005ABF">
        <w:rPr>
          <w:color w:val="262626" w:themeColor="text1" w:themeTint="D9"/>
          <w:szCs w:val="24"/>
        </w:rPr>
        <w:t xml:space="preserve"> veikimu ar neveikimu kitam asmeniui daromas tyčinis </w:t>
      </w:r>
      <w:r w:rsidRPr="00005ABF">
        <w:rPr>
          <w:i/>
          <w:iCs/>
          <w:color w:val="262626" w:themeColor="text1" w:themeTint="D9"/>
          <w:szCs w:val="24"/>
        </w:rPr>
        <w:t>fizinis, psichinis, seksualinis, ekonominis</w:t>
      </w:r>
      <w:r w:rsidRPr="00005ABF">
        <w:rPr>
          <w:color w:val="262626" w:themeColor="text1" w:themeTint="D9"/>
          <w:szCs w:val="24"/>
        </w:rPr>
        <w:t xml:space="preserve"> poveikis, susijęs su darbu, dėl kurio darbuotojas patiria arba gali patirti neturtinę ar turtinę žalą</w:t>
      </w:r>
      <w:r w:rsidR="00723591" w:rsidRPr="00005ABF">
        <w:rPr>
          <w:color w:val="262626" w:themeColor="text1" w:themeTint="D9"/>
          <w:szCs w:val="24"/>
        </w:rPr>
        <w:t>.</w:t>
      </w:r>
    </w:p>
    <w:p w14:paraId="294D0F8C" w14:textId="4D86EFA1" w:rsidR="00136B17" w:rsidRDefault="00136B17" w:rsidP="00136B17">
      <w:pPr>
        <w:widowControl w:val="0"/>
        <w:shd w:val="clear" w:color="auto" w:fill="FFFFFF"/>
        <w:tabs>
          <w:tab w:val="left" w:pos="1134"/>
          <w:tab w:val="left" w:pos="1276"/>
        </w:tabs>
        <w:autoSpaceDE w:val="0"/>
        <w:autoSpaceDN w:val="0"/>
        <w:adjustRightInd w:val="0"/>
        <w:jc w:val="both"/>
        <w:outlineLvl w:val="0"/>
        <w:rPr>
          <w:color w:val="262626" w:themeColor="text1" w:themeTint="D9"/>
          <w:szCs w:val="24"/>
        </w:rPr>
      </w:pPr>
    </w:p>
    <w:p w14:paraId="4CA3D2CC" w14:textId="77777777" w:rsidR="00AA00A6" w:rsidRPr="00005ABF" w:rsidRDefault="00AA00A6" w:rsidP="00136B17">
      <w:pPr>
        <w:widowControl w:val="0"/>
        <w:shd w:val="clear" w:color="auto" w:fill="FFFFFF"/>
        <w:tabs>
          <w:tab w:val="left" w:pos="1134"/>
          <w:tab w:val="left" w:pos="1276"/>
        </w:tabs>
        <w:autoSpaceDE w:val="0"/>
        <w:autoSpaceDN w:val="0"/>
        <w:adjustRightInd w:val="0"/>
        <w:jc w:val="both"/>
        <w:outlineLvl w:val="0"/>
        <w:rPr>
          <w:color w:val="262626" w:themeColor="text1" w:themeTint="D9"/>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tblGrid>
      <w:tr w:rsidR="00C8503E" w:rsidRPr="00005ABF" w14:paraId="14656359" w14:textId="77777777" w:rsidTr="00343961">
        <w:trPr>
          <w:jc w:val="center"/>
        </w:trPr>
        <w:tc>
          <w:tcPr>
            <w:tcW w:w="0" w:type="auto"/>
            <w:vAlign w:val="center"/>
          </w:tcPr>
          <w:p w14:paraId="2B772223" w14:textId="28517112" w:rsidR="00C8503E" w:rsidRPr="00005ABF" w:rsidRDefault="00DA3DA0" w:rsidP="003F751E">
            <w:pPr>
              <w:widowControl w:val="0"/>
              <w:tabs>
                <w:tab w:val="left" w:pos="1134"/>
                <w:tab w:val="left" w:pos="1276"/>
              </w:tabs>
              <w:autoSpaceDE w:val="0"/>
              <w:autoSpaceDN w:val="0"/>
              <w:adjustRightInd w:val="0"/>
              <w:spacing w:before="240"/>
              <w:jc w:val="center"/>
              <w:outlineLvl w:val="0"/>
              <w:rPr>
                <w:color w:val="262626" w:themeColor="text1" w:themeTint="D9"/>
                <w:szCs w:val="24"/>
              </w:rPr>
            </w:pPr>
            <w:r w:rsidRPr="00005ABF">
              <w:rPr>
                <w:noProof/>
                <w:color w:val="262626" w:themeColor="text1" w:themeTint="D9"/>
                <w:szCs w:val="24"/>
                <w:lang w:eastAsia="lt-LT"/>
              </w:rPr>
              <mc:AlternateContent>
                <mc:Choice Requires="wpg">
                  <w:drawing>
                    <wp:anchor distT="0" distB="0" distL="114300" distR="114300" simplePos="0" relativeHeight="251729920" behindDoc="1" locked="0" layoutInCell="1" allowOverlap="1" wp14:anchorId="20584F64" wp14:editId="658AC5BD">
                      <wp:simplePos x="0" y="0"/>
                      <wp:positionH relativeFrom="column">
                        <wp:posOffset>-8255</wp:posOffset>
                      </wp:positionH>
                      <wp:positionV relativeFrom="paragraph">
                        <wp:posOffset>-5080</wp:posOffset>
                      </wp:positionV>
                      <wp:extent cx="5676900" cy="1631950"/>
                      <wp:effectExtent l="0" t="0" r="19050" b="25400"/>
                      <wp:wrapTight wrapText="bothSides">
                        <wp:wrapPolygon edited="0">
                          <wp:start x="3914" y="0"/>
                          <wp:lineTo x="3842" y="504"/>
                          <wp:lineTo x="3769" y="7060"/>
                          <wp:lineTo x="5726" y="8068"/>
                          <wp:lineTo x="10800" y="8068"/>
                          <wp:lineTo x="10800" y="12103"/>
                          <wp:lineTo x="0" y="14624"/>
                          <wp:lineTo x="0" y="21684"/>
                          <wp:lineTo x="10655" y="21684"/>
                          <wp:lineTo x="21600" y="21684"/>
                          <wp:lineTo x="21600" y="14624"/>
                          <wp:lineTo x="10728" y="12103"/>
                          <wp:lineTo x="10800" y="8068"/>
                          <wp:lineTo x="15584" y="8068"/>
                          <wp:lineTo x="17323" y="7060"/>
                          <wp:lineTo x="17179" y="504"/>
                          <wp:lineTo x="17106" y="0"/>
                          <wp:lineTo x="3914" y="0"/>
                        </wp:wrapPolygon>
                      </wp:wrapTight>
                      <wp:docPr id="13" name="Grupė 13"/>
                      <wp:cNvGraphicFramePr/>
                      <a:graphic xmlns:a="http://schemas.openxmlformats.org/drawingml/2006/main">
                        <a:graphicData uri="http://schemas.microsoft.com/office/word/2010/wordprocessingGroup">
                          <wpg:wgp>
                            <wpg:cNvGrpSpPr/>
                            <wpg:grpSpPr>
                              <a:xfrm>
                                <a:off x="0" y="0"/>
                                <a:ext cx="5676900" cy="1631950"/>
                                <a:chOff x="0" y="0"/>
                                <a:chExt cx="5791200" cy="1754777"/>
                              </a:xfrm>
                            </wpg:grpSpPr>
                            <wpg:grpSp>
                              <wpg:cNvPr id="17" name="Grupė 17"/>
                              <wpg:cNvGrpSpPr/>
                              <wpg:grpSpPr>
                                <a:xfrm>
                                  <a:off x="0" y="1206228"/>
                                  <a:ext cx="5791200" cy="548549"/>
                                  <a:chOff x="0" y="-1"/>
                                  <a:chExt cx="5791200" cy="548549"/>
                                </a:xfrm>
                              </wpg:grpSpPr>
                              <wps:wsp>
                                <wps:cNvPr id="81" name="AutoShape 83"/>
                                <wps:cNvSpPr>
                                  <a:spLocks noChangeArrowheads="1"/>
                                </wps:cNvSpPr>
                                <wps:spPr bwMode="auto">
                                  <a:xfrm>
                                    <a:off x="0" y="-1"/>
                                    <a:ext cx="2847975" cy="548549"/>
                                  </a:xfrm>
                                  <a:prstGeom prst="roundRect">
                                    <a:avLst>
                                      <a:gd name="adj" fmla="val 16667"/>
                                    </a:avLst>
                                  </a:prstGeom>
                                  <a:solidFill>
                                    <a:schemeClr val="bg1">
                                      <a:lumMod val="85000"/>
                                    </a:schemeClr>
                                  </a:solidFill>
                                  <a:ln w="9525">
                                    <a:solidFill>
                                      <a:schemeClr val="bg1">
                                        <a:lumMod val="85000"/>
                                      </a:schemeClr>
                                    </a:solidFill>
                                    <a:round/>
                                    <a:headEnd/>
                                    <a:tailEnd/>
                                  </a:ln>
                                </wps:spPr>
                                <wps:txbx>
                                  <w:txbxContent>
                                    <w:p w14:paraId="5C6A0258" w14:textId="1B7F72B2" w:rsidR="00C8503E" w:rsidRPr="001519F1" w:rsidRDefault="00C8503E" w:rsidP="00C8503E">
                                      <w:pPr>
                                        <w:jc w:val="center"/>
                                        <w:rPr>
                                          <w:rFonts w:asciiTheme="minorHAnsi" w:hAnsiTheme="minorHAnsi" w:cstheme="minorHAnsi"/>
                                          <w:b/>
                                          <w:bCs/>
                                          <w:caps/>
                                          <w:color w:val="3B3838" w:themeColor="background2" w:themeShade="40"/>
                                          <w:sz w:val="22"/>
                                          <w:szCs w:val="22"/>
                                        </w:rPr>
                                      </w:pPr>
                                      <w:r w:rsidRPr="001519F1">
                                        <w:rPr>
                                          <w:rFonts w:asciiTheme="minorHAnsi" w:hAnsiTheme="minorHAnsi" w:cstheme="minorHAnsi"/>
                                          <w:caps/>
                                          <w:color w:val="3B3838" w:themeColor="background2" w:themeShade="40"/>
                                          <w:sz w:val="22"/>
                                          <w:szCs w:val="22"/>
                                        </w:rPr>
                                        <w:t>Priekabiavimas</w:t>
                                      </w:r>
                                      <w:r w:rsidRPr="001519F1">
                                        <w:rPr>
                                          <w:rFonts w:asciiTheme="minorHAnsi" w:hAnsiTheme="minorHAnsi" w:cstheme="minorHAnsi"/>
                                          <w:color w:val="3B3838" w:themeColor="background2" w:themeShade="40"/>
                                          <w:sz w:val="22"/>
                                          <w:szCs w:val="22"/>
                                        </w:rPr>
                                        <w:t xml:space="preserve"> yra</w:t>
                                      </w:r>
                                      <w:r w:rsidRPr="001519F1">
                                        <w:rPr>
                                          <w:rFonts w:asciiTheme="minorHAnsi" w:hAnsiTheme="minorHAnsi" w:cstheme="minorHAnsi"/>
                                          <w:caps/>
                                          <w:color w:val="3B3838" w:themeColor="background2" w:themeShade="40"/>
                                          <w:sz w:val="22"/>
                                          <w:szCs w:val="22"/>
                                        </w:rPr>
                                        <w:t xml:space="preserve"> </w:t>
                                      </w:r>
                                      <w:r w:rsidRPr="001519F1">
                                        <w:rPr>
                                          <w:rFonts w:asciiTheme="minorHAnsi" w:hAnsiTheme="minorHAnsi" w:cstheme="minorHAnsi"/>
                                          <w:color w:val="3B3838" w:themeColor="background2" w:themeShade="40"/>
                                          <w:sz w:val="22"/>
                                          <w:szCs w:val="22"/>
                                        </w:rPr>
                                        <w:t xml:space="preserve">tęstinis procesas, </w:t>
                                      </w:r>
                                      <w:proofErr w:type="spellStart"/>
                                      <w:r w:rsidRPr="001519F1">
                                        <w:rPr>
                                          <w:rFonts w:asciiTheme="minorHAnsi" w:hAnsiTheme="minorHAnsi" w:cstheme="minorHAnsi"/>
                                          <w:color w:val="3B3838" w:themeColor="background2" w:themeShade="40"/>
                                          <w:sz w:val="22"/>
                                          <w:szCs w:val="22"/>
                                        </w:rPr>
                                        <w:t>t.y</w:t>
                                      </w:r>
                                      <w:proofErr w:type="spellEnd"/>
                                      <w:r w:rsidRPr="001519F1">
                                        <w:rPr>
                                          <w:rFonts w:asciiTheme="minorHAnsi" w:hAnsiTheme="minorHAnsi" w:cstheme="minorHAnsi"/>
                                          <w:color w:val="3B3838" w:themeColor="background2" w:themeShade="40"/>
                                          <w:sz w:val="22"/>
                                          <w:szCs w:val="22"/>
                                        </w:rPr>
                                        <w:t>. pasikartojantis nepriimtinas elgesys</w:t>
                                      </w:r>
                                    </w:p>
                                  </w:txbxContent>
                                </wps:txbx>
                                <wps:bodyPr rot="0" vert="horz" wrap="square" lIns="91440" tIns="45720" rIns="91440" bIns="45720" anchor="t" anchorCtr="0" upright="1">
                                  <a:noAutofit/>
                                </wps:bodyPr>
                              </wps:wsp>
                              <wps:wsp>
                                <wps:cNvPr id="82" name="AutoShape 83"/>
                                <wps:cNvSpPr>
                                  <a:spLocks noChangeArrowheads="1"/>
                                </wps:cNvSpPr>
                                <wps:spPr bwMode="auto">
                                  <a:xfrm>
                                    <a:off x="2943225" y="0"/>
                                    <a:ext cx="2847975" cy="540090"/>
                                  </a:xfrm>
                                  <a:prstGeom prst="roundRect">
                                    <a:avLst>
                                      <a:gd name="adj" fmla="val 16667"/>
                                    </a:avLst>
                                  </a:prstGeom>
                                  <a:solidFill>
                                    <a:schemeClr val="bg1">
                                      <a:lumMod val="85000"/>
                                    </a:schemeClr>
                                  </a:solidFill>
                                  <a:ln w="9525">
                                    <a:solidFill>
                                      <a:schemeClr val="bg1">
                                        <a:lumMod val="85000"/>
                                      </a:schemeClr>
                                    </a:solidFill>
                                    <a:round/>
                                    <a:headEnd/>
                                    <a:tailEnd/>
                                  </a:ln>
                                </wps:spPr>
                                <wps:txbx>
                                  <w:txbxContent>
                                    <w:p w14:paraId="21031581" w14:textId="77777777" w:rsidR="00C8503E" w:rsidRPr="001519F1" w:rsidRDefault="00C8503E" w:rsidP="00C8503E">
                                      <w:pPr>
                                        <w:jc w:val="center"/>
                                        <w:rPr>
                                          <w:rFonts w:asciiTheme="minorHAnsi" w:hAnsiTheme="minorHAnsi" w:cstheme="minorHAnsi"/>
                                          <w:caps/>
                                          <w:color w:val="3B3838" w:themeColor="background2" w:themeShade="40"/>
                                          <w:sz w:val="22"/>
                                          <w:szCs w:val="22"/>
                                        </w:rPr>
                                      </w:pPr>
                                      <w:r w:rsidRPr="001519F1">
                                        <w:rPr>
                                          <w:rFonts w:asciiTheme="minorHAnsi" w:hAnsiTheme="minorHAnsi" w:cstheme="minorHAnsi"/>
                                          <w:caps/>
                                          <w:color w:val="3B3838" w:themeColor="background2" w:themeShade="40"/>
                                          <w:sz w:val="22"/>
                                          <w:szCs w:val="22"/>
                                        </w:rPr>
                                        <w:t xml:space="preserve">SMURTAS </w:t>
                                      </w:r>
                                      <w:r w:rsidRPr="001519F1">
                                        <w:rPr>
                                          <w:rFonts w:asciiTheme="minorHAnsi" w:hAnsiTheme="minorHAnsi" w:cstheme="minorHAnsi"/>
                                          <w:color w:val="3B3838" w:themeColor="background2" w:themeShade="40"/>
                                          <w:sz w:val="22"/>
                                          <w:szCs w:val="22"/>
                                        </w:rPr>
                                        <w:t>dažniausiai būna vienkartinis, staigus (ūmus) netinkamo elgesio proveržis</w:t>
                                      </w:r>
                                    </w:p>
                                    <w:p w14:paraId="0E5CB5DB" w14:textId="77777777" w:rsidR="00C8503E" w:rsidRPr="00874AE2" w:rsidRDefault="00C8503E" w:rsidP="00C8503E">
                                      <w:pPr>
                                        <w:jc w:val="center"/>
                                        <w:rPr>
                                          <w:b/>
                                          <w:bCs/>
                                          <w:caps/>
                                        </w:rPr>
                                      </w:pPr>
                                    </w:p>
                                  </w:txbxContent>
                                </wps:txbx>
                                <wps:bodyPr rot="0" vert="horz" wrap="square" lIns="91440" tIns="45720" rIns="91440" bIns="45720" anchor="t" anchorCtr="0" upright="1">
                                  <a:noAutofit/>
                                </wps:bodyPr>
                              </wps:wsp>
                            </wpg:grpSp>
                            <wps:wsp>
                              <wps:cNvPr id="84" name="Stačiakampis: suapvalinti kampai 84"/>
                              <wps:cNvSpPr/>
                              <wps:spPr>
                                <a:xfrm>
                                  <a:off x="1050587" y="0"/>
                                  <a:ext cx="3543300" cy="571499"/>
                                </a:xfrm>
                                <a:prstGeom prst="roundRect">
                                  <a:avLst/>
                                </a:prstGeom>
                                <a:solidFill>
                                  <a:schemeClr val="bg1">
                                    <a:lumMod val="85000"/>
                                  </a:schemeClr>
                                </a:solidFill>
                                <a:ln>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0072D0ED" w14:textId="77777777" w:rsidR="00C8503E" w:rsidRPr="001519F1" w:rsidRDefault="00C8503E" w:rsidP="00C8503E">
                                    <w:pPr>
                                      <w:jc w:val="center"/>
                                      <w:rPr>
                                        <w:rFonts w:asciiTheme="minorHAnsi" w:hAnsiTheme="minorHAnsi" w:cstheme="minorHAnsi"/>
                                        <w:b/>
                                        <w:bCs/>
                                        <w:color w:val="3B3838" w:themeColor="background2" w:themeShade="40"/>
                                        <w:sz w:val="22"/>
                                        <w:szCs w:val="22"/>
                                      </w:rPr>
                                    </w:pPr>
                                    <w:r w:rsidRPr="001519F1">
                                      <w:rPr>
                                        <w:rFonts w:asciiTheme="minorHAnsi" w:hAnsiTheme="minorHAnsi" w:cstheme="minorHAnsi"/>
                                        <w:b/>
                                        <w:bCs/>
                                        <w:color w:val="3B3838" w:themeColor="background2" w:themeShade="40"/>
                                        <w:sz w:val="22"/>
                                        <w:szCs w:val="22"/>
                                      </w:rPr>
                                      <w:t>Pagrindinis</w:t>
                                    </w:r>
                                    <w:r w:rsidRPr="001519F1">
                                      <w:rPr>
                                        <w:rFonts w:asciiTheme="minorHAnsi" w:hAnsiTheme="minorHAnsi" w:cstheme="minorHAnsi"/>
                                        <w:color w:val="3B3838" w:themeColor="background2" w:themeShade="40"/>
                                        <w:sz w:val="22"/>
                                        <w:szCs w:val="22"/>
                                      </w:rPr>
                                      <w:t xml:space="preserve"> smurto ir priekabiavimo </w:t>
                                    </w:r>
                                    <w:r w:rsidRPr="001519F1">
                                      <w:rPr>
                                        <w:rFonts w:asciiTheme="minorHAnsi" w:hAnsiTheme="minorHAnsi" w:cstheme="minorHAnsi"/>
                                        <w:b/>
                                        <w:bCs/>
                                        <w:color w:val="3B3838" w:themeColor="background2" w:themeShade="40"/>
                                        <w:sz w:val="22"/>
                                        <w:szCs w:val="22"/>
                                      </w:rPr>
                                      <w:t>skirtumas yra tai, kad</w:t>
                                    </w:r>
                                    <w:r w:rsidRPr="001519F1">
                                      <w:rPr>
                                        <w:rFonts w:asciiTheme="minorHAnsi" w:hAnsiTheme="minorHAnsi" w:cstheme="minorHAnsi"/>
                                        <w:color w:val="3B3838" w:themeColor="background2" w:themeShade="4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4F64" id="Grupė 13" o:spid="_x0000_s1031" style="position:absolute;left:0;text-align:left;margin-left:-.65pt;margin-top:-.4pt;width:447pt;height:128.5pt;z-index:-251586560;mso-position-horizontal-relative:text;mso-position-vertical-relative:text;mso-width-relative:margin;mso-height-relative:margin" coordsize="57912,1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">
                      <v:group id="Grupė 17" o:spid="_x0000_s1032" style="position:absolute;top:12062;width:57912;height:5485" coordorigin="" coordsize="57912,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AutoShape 83" o:spid="_x0000_s1033" style="position:absolute;width:28479;height:54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" fillcolor="#d8d8d8 [2732]" strokecolor="#d8d8d8 [2732]">
                          <v:textbox>
                            <w:txbxContent>
                              <w:p w14:paraId="5C6A0258" w14:textId="1B7F72B2" w:rsidR="00C8503E" w:rsidRPr="001519F1" w:rsidRDefault="00C8503E" w:rsidP="00C8503E">
                                <w:pPr>
                                  <w:jc w:val="center"/>
                                  <w:rPr>
                                    <w:rFonts w:asciiTheme="minorHAnsi" w:hAnsiTheme="minorHAnsi" w:cstheme="minorHAnsi"/>
                                    <w:b/>
                                    <w:bCs/>
                                    <w:caps/>
                                    <w:color w:val="3B3838" w:themeColor="background2" w:themeShade="40"/>
                                    <w:sz w:val="22"/>
                                    <w:szCs w:val="22"/>
                                  </w:rPr>
                                </w:pPr>
                                <w:r w:rsidRPr="001519F1">
                                  <w:rPr>
                                    <w:rFonts w:asciiTheme="minorHAnsi" w:hAnsiTheme="minorHAnsi" w:cstheme="minorHAnsi"/>
                                    <w:caps/>
                                    <w:color w:val="3B3838" w:themeColor="background2" w:themeShade="40"/>
                                    <w:sz w:val="22"/>
                                    <w:szCs w:val="22"/>
                                  </w:rPr>
                                  <w:t>Priekabiavimas</w:t>
                                </w:r>
                                <w:r w:rsidRPr="001519F1">
                                  <w:rPr>
                                    <w:rFonts w:asciiTheme="minorHAnsi" w:hAnsiTheme="minorHAnsi" w:cstheme="minorHAnsi"/>
                                    <w:color w:val="3B3838" w:themeColor="background2" w:themeShade="40"/>
                                    <w:sz w:val="22"/>
                                    <w:szCs w:val="22"/>
                                  </w:rPr>
                                  <w:t xml:space="preserve"> yra</w:t>
                                </w:r>
                                <w:r w:rsidRPr="001519F1">
                                  <w:rPr>
                                    <w:rFonts w:asciiTheme="minorHAnsi" w:hAnsiTheme="minorHAnsi" w:cstheme="minorHAnsi"/>
                                    <w:caps/>
                                    <w:color w:val="3B3838" w:themeColor="background2" w:themeShade="40"/>
                                    <w:sz w:val="22"/>
                                    <w:szCs w:val="22"/>
                                  </w:rPr>
                                  <w:t xml:space="preserve"> </w:t>
                                </w:r>
                                <w:r w:rsidRPr="001519F1">
                                  <w:rPr>
                                    <w:rFonts w:asciiTheme="minorHAnsi" w:hAnsiTheme="minorHAnsi" w:cstheme="minorHAnsi"/>
                                    <w:color w:val="3B3838" w:themeColor="background2" w:themeShade="40"/>
                                    <w:sz w:val="22"/>
                                    <w:szCs w:val="22"/>
                                  </w:rPr>
                                  <w:t xml:space="preserve">tęstinis procesas, </w:t>
                                </w:r>
                                <w:proofErr w:type="spellStart"/>
                                <w:r w:rsidRPr="001519F1">
                                  <w:rPr>
                                    <w:rFonts w:asciiTheme="minorHAnsi" w:hAnsiTheme="minorHAnsi" w:cstheme="minorHAnsi"/>
                                    <w:color w:val="3B3838" w:themeColor="background2" w:themeShade="40"/>
                                    <w:sz w:val="22"/>
                                    <w:szCs w:val="22"/>
                                  </w:rPr>
                                  <w:t>t.y</w:t>
                                </w:r>
                                <w:proofErr w:type="spellEnd"/>
                                <w:r w:rsidRPr="001519F1">
                                  <w:rPr>
                                    <w:rFonts w:asciiTheme="minorHAnsi" w:hAnsiTheme="minorHAnsi" w:cstheme="minorHAnsi"/>
                                    <w:color w:val="3B3838" w:themeColor="background2" w:themeShade="40"/>
                                    <w:sz w:val="22"/>
                                    <w:szCs w:val="22"/>
                                  </w:rPr>
                                  <w:t>. pasikartojantis nepriimtinas elgesys</w:t>
                                </w:r>
                              </w:p>
                            </w:txbxContent>
                          </v:textbox>
                        </v:roundrect>
                        <v:roundrect id="AutoShape 83" o:spid="_x0000_s1034" style="position:absolute;left:29432;width:28480;height:54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" fillcolor="#d8d8d8 [2732]" strokecolor="#d8d8d8 [2732]">
                          <v:textbox>
                            <w:txbxContent>
                              <w:p w14:paraId="21031581" w14:textId="77777777" w:rsidR="00C8503E" w:rsidRPr="001519F1" w:rsidRDefault="00C8503E" w:rsidP="00C8503E">
                                <w:pPr>
                                  <w:jc w:val="center"/>
                                  <w:rPr>
                                    <w:rFonts w:asciiTheme="minorHAnsi" w:hAnsiTheme="minorHAnsi" w:cstheme="minorHAnsi"/>
                                    <w:caps/>
                                    <w:color w:val="3B3838" w:themeColor="background2" w:themeShade="40"/>
                                    <w:sz w:val="22"/>
                                    <w:szCs w:val="22"/>
                                  </w:rPr>
                                </w:pPr>
                                <w:r w:rsidRPr="001519F1">
                                  <w:rPr>
                                    <w:rFonts w:asciiTheme="minorHAnsi" w:hAnsiTheme="minorHAnsi" w:cstheme="minorHAnsi"/>
                                    <w:caps/>
                                    <w:color w:val="3B3838" w:themeColor="background2" w:themeShade="40"/>
                                    <w:sz w:val="22"/>
                                    <w:szCs w:val="22"/>
                                  </w:rPr>
                                  <w:t xml:space="preserve">SMURTAS </w:t>
                                </w:r>
                                <w:r w:rsidRPr="001519F1">
                                  <w:rPr>
                                    <w:rFonts w:asciiTheme="minorHAnsi" w:hAnsiTheme="minorHAnsi" w:cstheme="minorHAnsi"/>
                                    <w:color w:val="3B3838" w:themeColor="background2" w:themeShade="40"/>
                                    <w:sz w:val="22"/>
                                    <w:szCs w:val="22"/>
                                  </w:rPr>
                                  <w:t>dažniausiai būna vienkartinis, staigus (ūmus) netinkamo elgesio proveržis</w:t>
                                </w:r>
                              </w:p>
                              <w:p w14:paraId="0E5CB5DB" w14:textId="77777777" w:rsidR="00C8503E" w:rsidRPr="00874AE2" w:rsidRDefault="00C8503E" w:rsidP="00C8503E">
                                <w:pPr>
                                  <w:jc w:val="center"/>
                                  <w:rPr>
                                    <w:b/>
                                    <w:bCs/>
                                    <w:caps/>
                                  </w:rPr>
                                </w:pPr>
                              </w:p>
                            </w:txbxContent>
                          </v:textbox>
                        </v:roundrect>
                      </v:group>
                      <v:roundrect id="Stačiakampis: suapvalinti kampai 84" o:spid="_x0000_s1035" style="position:absolute;left:10505;width:35433;height:5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" fillcolor="#d8d8d8 [2732]" strokecolor="#d8d8d8 [2732]" strokeweight="1pt">
                        <v:stroke joinstyle="miter"/>
                        <v:textbox>
                          <w:txbxContent>
                            <w:p w14:paraId="0072D0ED" w14:textId="77777777" w:rsidR="00C8503E" w:rsidRPr="001519F1" w:rsidRDefault="00C8503E" w:rsidP="00C8503E">
                              <w:pPr>
                                <w:jc w:val="center"/>
                                <w:rPr>
                                  <w:rFonts w:asciiTheme="minorHAnsi" w:hAnsiTheme="minorHAnsi" w:cstheme="minorHAnsi"/>
                                  <w:b/>
                                  <w:bCs/>
                                  <w:color w:val="3B3838" w:themeColor="background2" w:themeShade="40"/>
                                  <w:sz w:val="22"/>
                                  <w:szCs w:val="22"/>
                                </w:rPr>
                              </w:pPr>
                              <w:r w:rsidRPr="001519F1">
                                <w:rPr>
                                  <w:rFonts w:asciiTheme="minorHAnsi" w:hAnsiTheme="minorHAnsi" w:cstheme="minorHAnsi"/>
                                  <w:b/>
                                  <w:bCs/>
                                  <w:color w:val="3B3838" w:themeColor="background2" w:themeShade="40"/>
                                  <w:sz w:val="22"/>
                                  <w:szCs w:val="22"/>
                                </w:rPr>
                                <w:t>Pagrindinis</w:t>
                              </w:r>
                              <w:r w:rsidRPr="001519F1">
                                <w:rPr>
                                  <w:rFonts w:asciiTheme="minorHAnsi" w:hAnsiTheme="minorHAnsi" w:cstheme="minorHAnsi"/>
                                  <w:color w:val="3B3838" w:themeColor="background2" w:themeShade="40"/>
                                  <w:sz w:val="22"/>
                                  <w:szCs w:val="22"/>
                                </w:rPr>
                                <w:t xml:space="preserve"> smurto ir priekabiavimo </w:t>
                              </w:r>
                              <w:r w:rsidRPr="001519F1">
                                <w:rPr>
                                  <w:rFonts w:asciiTheme="minorHAnsi" w:hAnsiTheme="minorHAnsi" w:cstheme="minorHAnsi"/>
                                  <w:b/>
                                  <w:bCs/>
                                  <w:color w:val="3B3838" w:themeColor="background2" w:themeShade="40"/>
                                  <w:sz w:val="22"/>
                                  <w:szCs w:val="22"/>
                                </w:rPr>
                                <w:t>skirtumas yra tai, kad</w:t>
                              </w:r>
                              <w:r w:rsidRPr="001519F1">
                                <w:rPr>
                                  <w:rFonts w:asciiTheme="minorHAnsi" w:hAnsiTheme="minorHAnsi" w:cstheme="minorHAnsi"/>
                                  <w:color w:val="3B3838" w:themeColor="background2" w:themeShade="40"/>
                                  <w:sz w:val="22"/>
                                  <w:szCs w:val="22"/>
                                </w:rPr>
                                <w:t>:</w:t>
                              </w:r>
                            </w:p>
                          </w:txbxContent>
                        </v:textbox>
                      </v:roundrect>
                      <w10:wrap type="tight"/>
                    </v:group>
                  </w:pict>
                </mc:Fallback>
              </mc:AlternateContent>
            </w:r>
            <w:r w:rsidRPr="00005ABF">
              <w:rPr>
                <w:noProof/>
                <w:color w:val="262626" w:themeColor="text1" w:themeTint="D9"/>
                <w:szCs w:val="24"/>
                <w:lang w:eastAsia="lt-LT"/>
              </w:rPr>
              <mc:AlternateContent>
                <mc:Choice Requires="wps">
                  <w:drawing>
                    <wp:anchor distT="0" distB="0" distL="114300" distR="114300" simplePos="0" relativeHeight="251737088" behindDoc="0" locked="0" layoutInCell="1" allowOverlap="1" wp14:anchorId="419336D9" wp14:editId="35B24A50">
                      <wp:simplePos x="0" y="0"/>
                      <wp:positionH relativeFrom="column">
                        <wp:posOffset>3414395</wp:posOffset>
                      </wp:positionH>
                      <wp:positionV relativeFrom="paragraph">
                        <wp:posOffset>537210</wp:posOffset>
                      </wp:positionV>
                      <wp:extent cx="533400" cy="581660"/>
                      <wp:effectExtent l="0" t="0" r="76200" b="66040"/>
                      <wp:wrapNone/>
                      <wp:docPr id="1767237945" name="Straight Arrow Connector 50"/>
                      <wp:cNvGraphicFramePr/>
                      <a:graphic xmlns:a="http://schemas.openxmlformats.org/drawingml/2006/main">
                        <a:graphicData uri="http://schemas.microsoft.com/office/word/2010/wordprocessingShape">
                          <wps:wsp>
                            <wps:cNvCnPr/>
                            <wps:spPr>
                              <a:xfrm>
                                <a:off x="0" y="0"/>
                                <a:ext cx="533400" cy="58166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3B497B" id="Straight Arrow Connector 50" o:spid="_x0000_s1026" type="#_x0000_t32" style="position:absolute;margin-left:268.85pt;margin-top:42.3pt;width:42pt;height:45.8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" strokecolor="#393737 [814]" strokeweight="1pt">
                      <v:stroke endarrow="block" joinstyle="miter"/>
                    </v:shape>
                  </w:pict>
                </mc:Fallback>
              </mc:AlternateContent>
            </w:r>
            <w:r w:rsidRPr="00005ABF">
              <w:rPr>
                <w:noProof/>
                <w:color w:val="262626" w:themeColor="text1" w:themeTint="D9"/>
                <w:szCs w:val="24"/>
                <w:lang w:eastAsia="lt-LT"/>
              </w:rPr>
              <mc:AlternateContent>
                <mc:Choice Requires="wps">
                  <w:drawing>
                    <wp:anchor distT="0" distB="0" distL="114300" distR="114300" simplePos="0" relativeHeight="251736064" behindDoc="0" locked="0" layoutInCell="1" allowOverlap="1" wp14:anchorId="60224E54" wp14:editId="0D6DDCC3">
                      <wp:simplePos x="0" y="0"/>
                      <wp:positionH relativeFrom="column">
                        <wp:posOffset>1477645</wp:posOffset>
                      </wp:positionH>
                      <wp:positionV relativeFrom="paragraph">
                        <wp:posOffset>537210</wp:posOffset>
                      </wp:positionV>
                      <wp:extent cx="419100" cy="582047"/>
                      <wp:effectExtent l="38100" t="0" r="19050" b="46990"/>
                      <wp:wrapNone/>
                      <wp:docPr id="398038274" name="Straight Arrow Connector 49"/>
                      <wp:cNvGraphicFramePr/>
                      <a:graphic xmlns:a="http://schemas.openxmlformats.org/drawingml/2006/main">
                        <a:graphicData uri="http://schemas.microsoft.com/office/word/2010/wordprocessingShape">
                          <wps:wsp>
                            <wps:cNvCnPr/>
                            <wps:spPr>
                              <a:xfrm flipH="1">
                                <a:off x="0" y="0"/>
                                <a:ext cx="419100" cy="582047"/>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CAD829" id="Straight Arrow Connector 49" o:spid="_x0000_s1026" type="#_x0000_t32" style="position:absolute;margin-left:116.35pt;margin-top:42.3pt;width:33pt;height:45.85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" strokecolor="#393737 [814]" strokeweight="1pt">
                      <v:stroke endarrow="block" joinstyle="miter"/>
                    </v:shape>
                  </w:pict>
                </mc:Fallback>
              </mc:AlternateContent>
            </w:r>
          </w:p>
        </w:tc>
      </w:tr>
    </w:tbl>
    <w:p w14:paraId="49D9B41A" w14:textId="77777777" w:rsidR="0048094C" w:rsidRPr="00005ABF" w:rsidRDefault="0048094C" w:rsidP="00874AE2">
      <w:pPr>
        <w:widowControl w:val="0"/>
        <w:shd w:val="clear" w:color="auto" w:fill="FFFFFF"/>
        <w:tabs>
          <w:tab w:val="left" w:pos="1134"/>
          <w:tab w:val="left" w:pos="1276"/>
        </w:tabs>
        <w:autoSpaceDE w:val="0"/>
        <w:autoSpaceDN w:val="0"/>
        <w:adjustRightInd w:val="0"/>
        <w:spacing w:before="120"/>
        <w:jc w:val="both"/>
        <w:outlineLvl w:val="0"/>
        <w:rPr>
          <w:color w:val="262626" w:themeColor="text1" w:themeTint="D9"/>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6"/>
      </w:tblGrid>
      <w:tr w:rsidR="00B96B22" w:rsidRPr="00005ABF" w14:paraId="27CE4015" w14:textId="77777777" w:rsidTr="00B15328">
        <w:tc>
          <w:tcPr>
            <w:tcW w:w="9345" w:type="dxa"/>
          </w:tcPr>
          <w:p w14:paraId="1F7D5FBB" w14:textId="5C4B7D3D" w:rsidR="00B96B22" w:rsidRPr="00005ABF" w:rsidRDefault="008D5F83" w:rsidP="00B96B22">
            <w:pPr>
              <w:widowControl w:val="0"/>
              <w:tabs>
                <w:tab w:val="left" w:pos="1134"/>
                <w:tab w:val="left" w:pos="1276"/>
              </w:tabs>
              <w:autoSpaceDE w:val="0"/>
              <w:autoSpaceDN w:val="0"/>
              <w:adjustRightInd w:val="0"/>
              <w:spacing w:before="120"/>
              <w:jc w:val="center"/>
              <w:outlineLvl w:val="0"/>
              <w:rPr>
                <w:color w:val="262626" w:themeColor="text1" w:themeTint="D9"/>
                <w:szCs w:val="24"/>
              </w:rPr>
            </w:pPr>
            <w:r w:rsidRPr="00005ABF">
              <w:rPr>
                <w:noProof/>
                <w:color w:val="262626" w:themeColor="text1" w:themeTint="D9"/>
                <w:szCs w:val="24"/>
                <w:lang w:eastAsia="lt-LT"/>
              </w:rPr>
              <w:lastRenderedPageBreak/>
              <mc:AlternateContent>
                <mc:Choice Requires="wpg">
                  <w:drawing>
                    <wp:inline distT="0" distB="0" distL="0" distR="0" wp14:anchorId="57106460" wp14:editId="5D2A5488">
                      <wp:extent cx="5825497" cy="2464842"/>
                      <wp:effectExtent l="0" t="0" r="22860" b="12065"/>
                      <wp:docPr id="10" name="Grupė 10"/>
                      <wp:cNvGraphicFramePr/>
                      <a:graphic xmlns:a="http://schemas.openxmlformats.org/drawingml/2006/main">
                        <a:graphicData uri="http://schemas.microsoft.com/office/word/2010/wordprocessingGroup">
                          <wpg:wgp>
                            <wpg:cNvGrpSpPr/>
                            <wpg:grpSpPr>
                              <a:xfrm>
                                <a:off x="0" y="0"/>
                                <a:ext cx="5825497" cy="2464842"/>
                                <a:chOff x="0" y="427003"/>
                                <a:chExt cx="4823460" cy="1858301"/>
                              </a:xfrm>
                            </wpg:grpSpPr>
                            <wps:wsp>
                              <wps:cNvPr id="36" name="AutoShape 87"/>
                              <wps:cNvSpPr>
                                <a:spLocks noChangeArrowheads="1"/>
                              </wps:cNvSpPr>
                              <wps:spPr bwMode="auto">
                                <a:xfrm>
                                  <a:off x="0" y="427003"/>
                                  <a:ext cx="4823460" cy="1251229"/>
                                </a:xfrm>
                                <a:prstGeom prst="roundRect">
                                  <a:avLst>
                                    <a:gd name="adj" fmla="val 16667"/>
                                  </a:avLst>
                                </a:prstGeom>
                                <a:solidFill>
                                  <a:schemeClr val="bg1"/>
                                </a:solidFill>
                                <a:ln w="12700">
                                  <a:solidFill>
                                    <a:schemeClr val="bg1">
                                      <a:lumMod val="85000"/>
                                    </a:schemeClr>
                                  </a:solidFill>
                                  <a:round/>
                                  <a:headEnd/>
                                  <a:tailEnd/>
                                </a:ln>
                              </wps:spPr>
                              <wps:txbx>
                                <w:txbxContent>
                                  <w:p w14:paraId="336C85FF" w14:textId="21BD1F77" w:rsidR="008D5F83" w:rsidRPr="001519F1" w:rsidRDefault="0006723D" w:rsidP="008D5F83">
                                    <w:pPr>
                                      <w:spacing w:after="120"/>
                                      <w:jc w:val="center"/>
                                      <w:rPr>
                                        <w:rFonts w:asciiTheme="minorHAnsi" w:hAnsiTheme="minorHAnsi" w:cstheme="minorHAnsi"/>
                                        <w:b/>
                                        <w:bCs/>
                                        <w:color w:val="3B3838" w:themeColor="background2" w:themeShade="40"/>
                                        <w:sz w:val="22"/>
                                        <w:szCs w:val="22"/>
                                      </w:rPr>
                                    </w:pPr>
                                    <w:r w:rsidRPr="001519F1">
                                      <w:rPr>
                                        <w:rFonts w:asciiTheme="minorHAnsi" w:hAnsiTheme="minorHAnsi" w:cstheme="minorHAnsi"/>
                                        <w:b/>
                                        <w:bCs/>
                                        <w:color w:val="3B3838" w:themeColor="background2" w:themeShade="40"/>
                                        <w:sz w:val="22"/>
                                        <w:szCs w:val="22"/>
                                      </w:rPr>
                                      <w:t>Dažniausi</w:t>
                                    </w:r>
                                    <w:r w:rsidR="0048094C" w:rsidRPr="001519F1">
                                      <w:rPr>
                                        <w:rFonts w:asciiTheme="minorHAnsi" w:hAnsiTheme="minorHAnsi" w:cstheme="minorHAnsi"/>
                                        <w:b/>
                                        <w:bCs/>
                                        <w:color w:val="3B3838" w:themeColor="background2" w:themeShade="40"/>
                                        <w:sz w:val="22"/>
                                        <w:szCs w:val="22"/>
                                      </w:rPr>
                                      <w:t>os</w:t>
                                    </w:r>
                                    <w:r w:rsidRPr="001519F1">
                                      <w:rPr>
                                        <w:rFonts w:asciiTheme="minorHAnsi" w:hAnsiTheme="minorHAnsi" w:cstheme="minorHAnsi"/>
                                        <w:b/>
                                        <w:bCs/>
                                        <w:color w:val="3B3838" w:themeColor="background2" w:themeShade="40"/>
                                        <w:sz w:val="22"/>
                                        <w:szCs w:val="22"/>
                                      </w:rPr>
                                      <w:t xml:space="preserve"> </w:t>
                                    </w:r>
                                    <w:r w:rsidR="0048094C" w:rsidRPr="001519F1">
                                      <w:rPr>
                                        <w:rFonts w:asciiTheme="minorHAnsi" w:hAnsiTheme="minorHAnsi" w:cstheme="minorHAnsi"/>
                                        <w:b/>
                                        <w:bCs/>
                                        <w:color w:val="3B3838" w:themeColor="background2" w:themeShade="40"/>
                                        <w:sz w:val="22"/>
                                        <w:szCs w:val="22"/>
                                      </w:rPr>
                                      <w:t xml:space="preserve">smurto </w:t>
                                    </w:r>
                                    <w:r w:rsidRPr="001519F1">
                                      <w:rPr>
                                        <w:rFonts w:asciiTheme="minorHAnsi" w:hAnsiTheme="minorHAnsi" w:cstheme="minorHAnsi"/>
                                        <w:b/>
                                        <w:bCs/>
                                        <w:color w:val="3B3838" w:themeColor="background2" w:themeShade="40"/>
                                        <w:sz w:val="22"/>
                                        <w:szCs w:val="22"/>
                                      </w:rPr>
                                      <w:t>ir priekabiavim</w:t>
                                    </w:r>
                                    <w:r w:rsidR="0048094C" w:rsidRPr="001519F1">
                                      <w:rPr>
                                        <w:rFonts w:asciiTheme="minorHAnsi" w:hAnsiTheme="minorHAnsi" w:cstheme="minorHAnsi"/>
                                        <w:b/>
                                        <w:bCs/>
                                        <w:color w:val="3B3838" w:themeColor="background2" w:themeShade="40"/>
                                        <w:sz w:val="22"/>
                                        <w:szCs w:val="22"/>
                                      </w:rPr>
                                      <w:t>o</w:t>
                                    </w:r>
                                    <w:r w:rsidRPr="001519F1">
                                      <w:rPr>
                                        <w:rFonts w:asciiTheme="minorHAnsi" w:hAnsiTheme="minorHAnsi" w:cstheme="minorHAnsi"/>
                                        <w:b/>
                                        <w:bCs/>
                                        <w:color w:val="3B3838" w:themeColor="background2" w:themeShade="40"/>
                                        <w:sz w:val="22"/>
                                        <w:szCs w:val="22"/>
                                      </w:rPr>
                                      <w:t xml:space="preserve"> </w:t>
                                    </w:r>
                                    <w:r w:rsidR="0048094C" w:rsidRPr="001519F1">
                                      <w:rPr>
                                        <w:rFonts w:asciiTheme="minorHAnsi" w:hAnsiTheme="minorHAnsi" w:cstheme="minorHAnsi"/>
                                        <w:b/>
                                        <w:bCs/>
                                        <w:color w:val="3B3838" w:themeColor="background2" w:themeShade="40"/>
                                        <w:sz w:val="22"/>
                                        <w:szCs w:val="22"/>
                                      </w:rPr>
                                      <w:t>išraiškos (formos)</w:t>
                                    </w:r>
                                  </w:p>
                                  <w:p w14:paraId="0AFBDAE2" w14:textId="686DA614" w:rsidR="008D5F83" w:rsidRPr="001519F1" w:rsidRDefault="0048094C" w:rsidP="0091659E">
                                    <w:pPr>
                                      <w:pStyle w:val="Sraopastraipa"/>
                                      <w:ind w:left="57"/>
                                      <w:jc w:val="both"/>
                                      <w:rPr>
                                        <w:rFonts w:asciiTheme="minorHAnsi" w:hAnsiTheme="minorHAnsi" w:cstheme="minorHAnsi"/>
                                        <w:color w:val="3B3838" w:themeColor="background2" w:themeShade="40"/>
                                        <w:sz w:val="22"/>
                                        <w:szCs w:val="22"/>
                                      </w:rPr>
                                    </w:pPr>
                                    <w:r w:rsidRPr="001519F1">
                                      <w:rPr>
                                        <w:rFonts w:asciiTheme="minorHAnsi" w:hAnsiTheme="minorHAnsi" w:cstheme="minorHAnsi"/>
                                        <w:color w:val="3B3838" w:themeColor="background2" w:themeShade="40"/>
                                        <w:sz w:val="22"/>
                                        <w:szCs w:val="22"/>
                                      </w:rPr>
                                      <w:t xml:space="preserve">Psichologinis spaudimas </w:t>
                                    </w:r>
                                    <w:r w:rsidRPr="001519F1">
                                      <w:rPr>
                                        <w:rFonts w:asciiTheme="minorHAnsi" w:hAnsiTheme="minorHAnsi" w:cstheme="minorHAnsi"/>
                                        <w:b/>
                                        <w:bCs/>
                                        <w:color w:val="3B3838" w:themeColor="background2" w:themeShade="40"/>
                                        <w:sz w:val="22"/>
                                        <w:szCs w:val="22"/>
                                      </w:rPr>
                                      <w:t>|</w:t>
                                    </w:r>
                                    <w:r w:rsidRPr="001519F1">
                                      <w:rPr>
                                        <w:rFonts w:asciiTheme="minorHAnsi" w:hAnsiTheme="minorHAnsi" w:cstheme="minorHAnsi"/>
                                        <w:color w:val="3B3838" w:themeColor="background2" w:themeShade="40"/>
                                        <w:sz w:val="22"/>
                                        <w:szCs w:val="22"/>
                                      </w:rPr>
                                      <w:t xml:space="preserve"> Neetiškas ir nepagarbus elgesys kitų darbuotojų atžvilgiu </w:t>
                                    </w:r>
                                    <w:r w:rsidRPr="001519F1">
                                      <w:rPr>
                                        <w:rFonts w:asciiTheme="minorHAnsi" w:hAnsiTheme="minorHAnsi" w:cstheme="minorHAnsi"/>
                                        <w:b/>
                                        <w:bCs/>
                                        <w:color w:val="3B3838" w:themeColor="background2" w:themeShade="40"/>
                                        <w:sz w:val="22"/>
                                        <w:szCs w:val="22"/>
                                      </w:rPr>
                                      <w:t>|</w:t>
                                    </w:r>
                                    <w:r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color w:val="3B3838" w:themeColor="background2" w:themeShade="40"/>
                                        <w:sz w:val="22"/>
                                        <w:szCs w:val="22"/>
                                      </w:rPr>
                                      <w:t xml:space="preserve">Įžeidinėjimas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Nepagrįst</w:t>
                                    </w:r>
                                    <w:r w:rsidRPr="001519F1">
                                      <w:rPr>
                                        <w:rFonts w:asciiTheme="minorHAnsi" w:hAnsiTheme="minorHAnsi" w:cstheme="minorHAnsi"/>
                                        <w:color w:val="3B3838" w:themeColor="background2" w:themeShade="40"/>
                                        <w:sz w:val="22"/>
                                        <w:szCs w:val="22"/>
                                      </w:rPr>
                                      <w:t>os</w:t>
                                    </w:r>
                                    <w:r w:rsidR="008D5F83" w:rsidRPr="001519F1">
                                      <w:rPr>
                                        <w:rFonts w:asciiTheme="minorHAnsi" w:hAnsiTheme="minorHAnsi" w:cstheme="minorHAnsi"/>
                                        <w:color w:val="3B3838" w:themeColor="background2" w:themeShade="40"/>
                                        <w:sz w:val="22"/>
                                        <w:szCs w:val="22"/>
                                      </w:rPr>
                                      <w:t xml:space="preserve"> pastab</w:t>
                                    </w:r>
                                    <w:r w:rsidRPr="001519F1">
                                      <w:rPr>
                                        <w:rFonts w:asciiTheme="minorHAnsi" w:hAnsiTheme="minorHAnsi" w:cstheme="minorHAnsi"/>
                                        <w:color w:val="3B3838" w:themeColor="background2" w:themeShade="40"/>
                                        <w:sz w:val="22"/>
                                        <w:szCs w:val="22"/>
                                      </w:rPr>
                                      <w:t>os ir</w:t>
                                    </w:r>
                                    <w:r w:rsidR="00BF1BF5" w:rsidRPr="001519F1">
                                      <w:rPr>
                                        <w:rFonts w:asciiTheme="minorHAnsi" w:hAnsiTheme="minorHAnsi" w:cstheme="minorHAnsi"/>
                                        <w:color w:val="3B3838" w:themeColor="background2" w:themeShade="40"/>
                                        <w:sz w:val="22"/>
                                        <w:szCs w:val="22"/>
                                      </w:rPr>
                                      <w:t xml:space="preserve"> (ar)</w:t>
                                    </w:r>
                                    <w:r w:rsidRPr="001519F1">
                                      <w:rPr>
                                        <w:rFonts w:asciiTheme="minorHAnsi" w:hAnsiTheme="minorHAnsi" w:cstheme="minorHAnsi"/>
                                        <w:color w:val="3B3838" w:themeColor="background2" w:themeShade="40"/>
                                        <w:sz w:val="22"/>
                                        <w:szCs w:val="22"/>
                                      </w:rPr>
                                      <w:t xml:space="preserve"> kritika</w:t>
                                    </w:r>
                                    <w:r w:rsidR="008D5F83"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Grasinimas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Draudimas </w:t>
                                    </w:r>
                                    <w:r w:rsidR="008D5F83"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Neetiški komentarai </w:t>
                                    </w:r>
                                    <w:r w:rsidR="0091659E"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color w:val="3B3838" w:themeColor="background2" w:themeShade="40"/>
                                        <w:sz w:val="22"/>
                                        <w:szCs w:val="22"/>
                                      </w:rPr>
                                      <w:t xml:space="preserve">Gąsdinimas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Žeminimas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Užgauliojimas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Pasiekimų nuvertinimas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Šmeižtas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Ignoravimas </w:t>
                                    </w:r>
                                    <w:r w:rsidR="008D5F83" w:rsidRPr="001519F1">
                                      <w:rPr>
                                        <w:rFonts w:asciiTheme="minorHAnsi" w:hAnsiTheme="minorHAnsi" w:cstheme="minorHAnsi"/>
                                        <w:b/>
                                        <w:bCs/>
                                        <w:color w:val="3B3838" w:themeColor="background2" w:themeShade="40"/>
                                        <w:sz w:val="22"/>
                                        <w:szCs w:val="22"/>
                                      </w:rPr>
                                      <w:t>|</w:t>
                                    </w:r>
                                    <w:r w:rsidRPr="001519F1">
                                      <w:rPr>
                                        <w:rFonts w:asciiTheme="minorHAnsi" w:hAnsiTheme="minorHAnsi" w:cstheme="minorHAnsi"/>
                                        <w:color w:val="3B3838" w:themeColor="background2" w:themeShade="40"/>
                                        <w:sz w:val="22"/>
                                        <w:szCs w:val="22"/>
                                      </w:rPr>
                                      <w:t xml:space="preserve"> Engimas</w:t>
                                    </w:r>
                                    <w:r w:rsidR="008D5F83" w:rsidRPr="001519F1">
                                      <w:rPr>
                                        <w:rFonts w:asciiTheme="minorHAnsi" w:hAnsiTheme="minorHAnsi" w:cstheme="minorHAnsi"/>
                                        <w:color w:val="3B3838" w:themeColor="background2" w:themeShade="40"/>
                                        <w:sz w:val="22"/>
                                        <w:szCs w:val="22"/>
                                      </w:rPr>
                                      <w:t xml:space="preserve"> </w:t>
                                    </w:r>
                                    <w:r w:rsidR="0091659E"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color w:val="3B3838" w:themeColor="background2" w:themeShade="40"/>
                                        <w:sz w:val="22"/>
                                        <w:szCs w:val="22"/>
                                      </w:rPr>
                                      <w:t xml:space="preserve">Manipuliavimas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Sarkazmas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Noras išjuokti </w:t>
                                    </w:r>
                                    <w:r w:rsidR="008D5F83"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Įžeidinėjimas </w:t>
                                    </w:r>
                                    <w:r w:rsidR="0091659E"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Šaukimas</w:t>
                                    </w:r>
                                    <w:r w:rsidR="008D5F83"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Kitas </w:t>
                                    </w:r>
                                    <w:r w:rsidR="009C67E3" w:rsidRPr="001519F1">
                                      <w:rPr>
                                        <w:rFonts w:asciiTheme="minorHAnsi" w:hAnsiTheme="minorHAnsi" w:cstheme="minorHAnsi"/>
                                        <w:color w:val="3B3838" w:themeColor="background2" w:themeShade="40"/>
                                        <w:sz w:val="22"/>
                                        <w:szCs w:val="22"/>
                                      </w:rPr>
                                      <w:t xml:space="preserve">nepriimtinas </w:t>
                                    </w:r>
                                    <w:r w:rsidR="008D5F83" w:rsidRPr="001519F1">
                                      <w:rPr>
                                        <w:rFonts w:asciiTheme="minorHAnsi" w:hAnsiTheme="minorHAnsi" w:cstheme="minorHAnsi"/>
                                        <w:color w:val="3B3838" w:themeColor="background2" w:themeShade="40"/>
                                        <w:sz w:val="22"/>
                                        <w:szCs w:val="22"/>
                                      </w:rPr>
                                      <w:t>elgesys, kuriuo siekiama darbuotoją įskaudinti, įbauginti, sumenkinti.</w:t>
                                    </w:r>
                                  </w:p>
                                </w:txbxContent>
                              </wps:txbx>
                              <wps:bodyPr rot="0" vert="horz" wrap="square" lIns="91440" tIns="45720" rIns="91440" bIns="45720" anchor="t" anchorCtr="0" upright="1">
                                <a:noAutofit/>
                              </wps:bodyPr>
                            </wps:wsp>
                            <wps:wsp>
                              <wps:cNvPr id="69" name="AutoShape 87"/>
                              <wps:cNvSpPr>
                                <a:spLocks noChangeArrowheads="1"/>
                              </wps:cNvSpPr>
                              <wps:spPr bwMode="auto">
                                <a:xfrm>
                                  <a:off x="0" y="1776325"/>
                                  <a:ext cx="4823460" cy="508979"/>
                                </a:xfrm>
                                <a:prstGeom prst="roundRect">
                                  <a:avLst>
                                    <a:gd name="adj" fmla="val 16667"/>
                                  </a:avLst>
                                </a:prstGeom>
                                <a:solidFill>
                                  <a:schemeClr val="bg1"/>
                                </a:solidFill>
                                <a:ln w="12700">
                                  <a:solidFill>
                                    <a:schemeClr val="bg1">
                                      <a:lumMod val="85000"/>
                                    </a:schemeClr>
                                  </a:solidFill>
                                  <a:round/>
                                  <a:headEnd/>
                                  <a:tailEnd/>
                                </a:ln>
                              </wps:spPr>
                              <wps:txbx>
                                <w:txbxContent>
                                  <w:p w14:paraId="7B08C599" w14:textId="17D8CF86" w:rsidR="008D5F83" w:rsidRPr="001519F1" w:rsidRDefault="001676FB" w:rsidP="008D5F83">
                                    <w:pPr>
                                      <w:spacing w:after="120"/>
                                      <w:jc w:val="center"/>
                                      <w:rPr>
                                        <w:rFonts w:asciiTheme="minorHAnsi" w:hAnsiTheme="minorHAnsi" w:cstheme="minorHAnsi"/>
                                        <w:b/>
                                        <w:bCs/>
                                        <w:color w:val="3B3838" w:themeColor="background2" w:themeShade="40"/>
                                        <w:sz w:val="22"/>
                                        <w:szCs w:val="22"/>
                                      </w:rPr>
                                    </w:pPr>
                                    <w:r w:rsidRPr="001519F1">
                                      <w:rPr>
                                        <w:rFonts w:asciiTheme="minorHAnsi" w:hAnsiTheme="minorHAnsi" w:cstheme="minorHAnsi"/>
                                        <w:b/>
                                        <w:bCs/>
                                        <w:color w:val="3B3838" w:themeColor="background2" w:themeShade="40"/>
                                        <w:sz w:val="22"/>
                                        <w:szCs w:val="22"/>
                                      </w:rPr>
                                      <w:t>Galimi smurtautojai</w:t>
                                    </w:r>
                                  </w:p>
                                  <w:p w14:paraId="1A9172F3" w14:textId="0DAFD4CE" w:rsidR="008D5F83" w:rsidRPr="001519F1" w:rsidRDefault="001676FB" w:rsidP="00AC1367">
                                    <w:pPr>
                                      <w:pStyle w:val="Sraopastraipa"/>
                                      <w:ind w:left="57"/>
                                      <w:jc w:val="center"/>
                                      <w:rPr>
                                        <w:rFonts w:asciiTheme="minorHAnsi" w:hAnsiTheme="minorHAnsi" w:cstheme="minorHAnsi"/>
                                        <w:color w:val="3B3838" w:themeColor="background2" w:themeShade="40"/>
                                        <w:sz w:val="22"/>
                                        <w:szCs w:val="22"/>
                                      </w:rPr>
                                    </w:pPr>
                                    <w:r w:rsidRPr="001519F1">
                                      <w:rPr>
                                        <w:rFonts w:asciiTheme="minorHAnsi" w:hAnsiTheme="minorHAnsi" w:cstheme="minorHAnsi"/>
                                        <w:color w:val="3B3838" w:themeColor="background2" w:themeShade="40"/>
                                        <w:sz w:val="22"/>
                                        <w:szCs w:val="22"/>
                                      </w:rPr>
                                      <w:t xml:space="preserve">Vienas darbuotojas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w:t>
                                    </w:r>
                                    <w:r w:rsidRPr="001519F1">
                                      <w:rPr>
                                        <w:rFonts w:asciiTheme="minorHAnsi" w:hAnsiTheme="minorHAnsi" w:cstheme="minorHAnsi"/>
                                        <w:color w:val="3B3838" w:themeColor="background2" w:themeShade="40"/>
                                        <w:sz w:val="22"/>
                                        <w:szCs w:val="22"/>
                                      </w:rPr>
                                      <w:t xml:space="preserve">Darbuotojų </w:t>
                                    </w:r>
                                    <w:r w:rsidRPr="00103FA7">
                                      <w:rPr>
                                        <w:rFonts w:asciiTheme="minorHAnsi" w:hAnsiTheme="minorHAnsi" w:cstheme="minorHAnsi"/>
                                        <w:color w:val="3B3838" w:themeColor="background2" w:themeShade="40"/>
                                        <w:sz w:val="22"/>
                                        <w:szCs w:val="22"/>
                                      </w:rPr>
                                      <w:t xml:space="preserve">grupė </w:t>
                                    </w:r>
                                    <w:r w:rsidR="008D5F83" w:rsidRPr="00103FA7">
                                      <w:rPr>
                                        <w:rFonts w:asciiTheme="minorHAnsi" w:hAnsiTheme="minorHAnsi" w:cstheme="minorHAnsi"/>
                                        <w:b/>
                                        <w:bCs/>
                                        <w:color w:val="3B3838" w:themeColor="background2" w:themeShade="40"/>
                                        <w:sz w:val="22"/>
                                        <w:szCs w:val="22"/>
                                      </w:rPr>
                                      <w:t>|</w:t>
                                    </w:r>
                                    <w:r w:rsidR="008D5F83" w:rsidRPr="00103FA7">
                                      <w:rPr>
                                        <w:rFonts w:asciiTheme="minorHAnsi" w:hAnsiTheme="minorHAnsi" w:cstheme="minorHAnsi"/>
                                        <w:color w:val="3B3838" w:themeColor="background2" w:themeShade="40"/>
                                        <w:sz w:val="22"/>
                                        <w:szCs w:val="22"/>
                                      </w:rPr>
                                      <w:t xml:space="preserve"> </w:t>
                                    </w:r>
                                    <w:r w:rsidRPr="00103FA7">
                                      <w:rPr>
                                        <w:rFonts w:asciiTheme="minorHAnsi" w:hAnsiTheme="minorHAnsi" w:cstheme="minorHAnsi"/>
                                        <w:color w:val="3B3838" w:themeColor="background2" w:themeShade="40"/>
                                        <w:sz w:val="22"/>
                                        <w:szCs w:val="22"/>
                                      </w:rPr>
                                      <w:t xml:space="preserve">Klientai </w:t>
                                    </w:r>
                                    <w:r w:rsidRPr="00103FA7">
                                      <w:rPr>
                                        <w:rFonts w:asciiTheme="minorHAnsi" w:hAnsiTheme="minorHAnsi" w:cstheme="minorHAnsi"/>
                                        <w:b/>
                                        <w:bCs/>
                                        <w:color w:val="3B3838" w:themeColor="background2" w:themeShade="40"/>
                                        <w:sz w:val="22"/>
                                        <w:szCs w:val="22"/>
                                      </w:rPr>
                                      <w:t>|</w:t>
                                    </w:r>
                                    <w:r w:rsidRPr="00103FA7">
                                      <w:rPr>
                                        <w:rFonts w:asciiTheme="minorHAnsi" w:hAnsiTheme="minorHAnsi" w:cstheme="minorHAnsi"/>
                                        <w:color w:val="3B3838" w:themeColor="background2" w:themeShade="40"/>
                                        <w:sz w:val="22"/>
                                        <w:szCs w:val="22"/>
                                      </w:rPr>
                                      <w:t xml:space="preserve"> Lankytojai </w:t>
                                    </w:r>
                                    <w:r w:rsidRPr="00103FA7">
                                      <w:rPr>
                                        <w:rFonts w:asciiTheme="minorHAnsi" w:hAnsiTheme="minorHAnsi" w:cstheme="minorHAnsi"/>
                                        <w:b/>
                                        <w:bCs/>
                                        <w:color w:val="3B3838" w:themeColor="background2" w:themeShade="40"/>
                                        <w:sz w:val="22"/>
                                        <w:szCs w:val="22"/>
                                      </w:rPr>
                                      <w:t>|</w:t>
                                    </w:r>
                                    <w:r w:rsidRPr="00103FA7">
                                      <w:rPr>
                                        <w:rFonts w:asciiTheme="minorHAnsi" w:hAnsiTheme="minorHAnsi" w:cstheme="minorHAnsi"/>
                                        <w:color w:val="3B3838" w:themeColor="background2" w:themeShade="40"/>
                                        <w:sz w:val="22"/>
                                        <w:szCs w:val="22"/>
                                      </w:rPr>
                                      <w:t xml:space="preserve"> </w:t>
                                    </w:r>
                                    <w:r w:rsidR="00AC1367" w:rsidRPr="00103FA7">
                                      <w:rPr>
                                        <w:rFonts w:asciiTheme="minorHAnsi" w:hAnsiTheme="minorHAnsi" w:cstheme="minorHAnsi"/>
                                        <w:color w:val="3B3838" w:themeColor="background2" w:themeShade="40"/>
                                        <w:sz w:val="22"/>
                                        <w:szCs w:val="22"/>
                                      </w:rPr>
                                      <w:t>K</w:t>
                                    </w:r>
                                    <w:r w:rsidRPr="00103FA7">
                                      <w:rPr>
                                        <w:rFonts w:asciiTheme="minorHAnsi" w:hAnsiTheme="minorHAnsi" w:cstheme="minorHAnsi"/>
                                        <w:color w:val="3B3838" w:themeColor="background2" w:themeShade="40"/>
                                        <w:sz w:val="22"/>
                                        <w:szCs w:val="22"/>
                                      </w:rPr>
                                      <w:t>iti</w:t>
                                    </w:r>
                                    <w:r w:rsidRPr="001519F1">
                                      <w:rPr>
                                        <w:rFonts w:asciiTheme="minorHAnsi" w:hAnsiTheme="minorHAnsi" w:cstheme="minorHAnsi"/>
                                        <w:color w:val="3B3838" w:themeColor="background2" w:themeShade="40"/>
                                        <w:sz w:val="22"/>
                                        <w:szCs w:val="22"/>
                                      </w:rPr>
                                      <w:t xml:space="preserve"> tretieji asmenys</w:t>
                                    </w:r>
                                  </w:p>
                                </w:txbxContent>
                              </wps:txbx>
                              <wps:bodyPr rot="0" vert="horz" wrap="square" lIns="91440" tIns="45720" rIns="91440" bIns="45720" anchor="t" anchorCtr="0" upright="1">
                                <a:noAutofit/>
                              </wps:bodyPr>
                            </wps:wsp>
                          </wpg:wgp>
                        </a:graphicData>
                      </a:graphic>
                    </wp:inline>
                  </w:drawing>
                </mc:Choice>
                <mc:Fallback>
                  <w:pict>
                    <v:group w14:anchorId="57106460" id="Grupė 10" o:spid="_x0000_s1036" style="width:458.7pt;height:194.1pt;mso-position-horizontal-relative:char;mso-position-vertical-relative:line" coordorigin=",4270" coordsize="48234,18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">
                      <v:roundrect id="AutoShape 87" o:spid="_x0000_s1037" style="position:absolute;top:4270;width:48234;height:125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" fillcolor="white [3212]" strokecolor="#d8d8d8 [2732]" strokeweight="1pt">
                        <v:textbox>
                          <w:txbxContent>
                            <w:p w14:paraId="336C85FF" w14:textId="21BD1F77" w:rsidR="008D5F83" w:rsidRPr="001519F1" w:rsidRDefault="0006723D" w:rsidP="008D5F83">
                              <w:pPr>
                                <w:spacing w:after="120"/>
                                <w:jc w:val="center"/>
                                <w:rPr>
                                  <w:rFonts w:asciiTheme="minorHAnsi" w:hAnsiTheme="minorHAnsi" w:cstheme="minorHAnsi"/>
                                  <w:b/>
                                  <w:bCs/>
                                  <w:color w:val="3B3838" w:themeColor="background2" w:themeShade="40"/>
                                  <w:sz w:val="22"/>
                                  <w:szCs w:val="22"/>
                                </w:rPr>
                              </w:pPr>
                              <w:r w:rsidRPr="001519F1">
                                <w:rPr>
                                  <w:rFonts w:asciiTheme="minorHAnsi" w:hAnsiTheme="minorHAnsi" w:cstheme="minorHAnsi"/>
                                  <w:b/>
                                  <w:bCs/>
                                  <w:color w:val="3B3838" w:themeColor="background2" w:themeShade="40"/>
                                  <w:sz w:val="22"/>
                                  <w:szCs w:val="22"/>
                                </w:rPr>
                                <w:t>Dažniausi</w:t>
                              </w:r>
                              <w:r w:rsidR="0048094C" w:rsidRPr="001519F1">
                                <w:rPr>
                                  <w:rFonts w:asciiTheme="minorHAnsi" w:hAnsiTheme="minorHAnsi" w:cstheme="minorHAnsi"/>
                                  <w:b/>
                                  <w:bCs/>
                                  <w:color w:val="3B3838" w:themeColor="background2" w:themeShade="40"/>
                                  <w:sz w:val="22"/>
                                  <w:szCs w:val="22"/>
                                </w:rPr>
                                <w:t>os</w:t>
                              </w:r>
                              <w:r w:rsidRPr="001519F1">
                                <w:rPr>
                                  <w:rFonts w:asciiTheme="minorHAnsi" w:hAnsiTheme="minorHAnsi" w:cstheme="minorHAnsi"/>
                                  <w:b/>
                                  <w:bCs/>
                                  <w:color w:val="3B3838" w:themeColor="background2" w:themeShade="40"/>
                                  <w:sz w:val="22"/>
                                  <w:szCs w:val="22"/>
                                </w:rPr>
                                <w:t xml:space="preserve"> </w:t>
                              </w:r>
                              <w:r w:rsidR="0048094C" w:rsidRPr="001519F1">
                                <w:rPr>
                                  <w:rFonts w:asciiTheme="minorHAnsi" w:hAnsiTheme="minorHAnsi" w:cstheme="minorHAnsi"/>
                                  <w:b/>
                                  <w:bCs/>
                                  <w:color w:val="3B3838" w:themeColor="background2" w:themeShade="40"/>
                                  <w:sz w:val="22"/>
                                  <w:szCs w:val="22"/>
                                </w:rPr>
                                <w:t xml:space="preserve">smurto </w:t>
                              </w:r>
                              <w:r w:rsidRPr="001519F1">
                                <w:rPr>
                                  <w:rFonts w:asciiTheme="minorHAnsi" w:hAnsiTheme="minorHAnsi" w:cstheme="minorHAnsi"/>
                                  <w:b/>
                                  <w:bCs/>
                                  <w:color w:val="3B3838" w:themeColor="background2" w:themeShade="40"/>
                                  <w:sz w:val="22"/>
                                  <w:szCs w:val="22"/>
                                </w:rPr>
                                <w:t>ir priekabiavim</w:t>
                              </w:r>
                              <w:r w:rsidR="0048094C" w:rsidRPr="001519F1">
                                <w:rPr>
                                  <w:rFonts w:asciiTheme="minorHAnsi" w:hAnsiTheme="minorHAnsi" w:cstheme="minorHAnsi"/>
                                  <w:b/>
                                  <w:bCs/>
                                  <w:color w:val="3B3838" w:themeColor="background2" w:themeShade="40"/>
                                  <w:sz w:val="22"/>
                                  <w:szCs w:val="22"/>
                                </w:rPr>
                                <w:t>o</w:t>
                              </w:r>
                              <w:r w:rsidRPr="001519F1">
                                <w:rPr>
                                  <w:rFonts w:asciiTheme="minorHAnsi" w:hAnsiTheme="minorHAnsi" w:cstheme="minorHAnsi"/>
                                  <w:b/>
                                  <w:bCs/>
                                  <w:color w:val="3B3838" w:themeColor="background2" w:themeShade="40"/>
                                  <w:sz w:val="22"/>
                                  <w:szCs w:val="22"/>
                                </w:rPr>
                                <w:t xml:space="preserve"> </w:t>
                              </w:r>
                              <w:r w:rsidR="0048094C" w:rsidRPr="001519F1">
                                <w:rPr>
                                  <w:rFonts w:asciiTheme="minorHAnsi" w:hAnsiTheme="minorHAnsi" w:cstheme="minorHAnsi"/>
                                  <w:b/>
                                  <w:bCs/>
                                  <w:color w:val="3B3838" w:themeColor="background2" w:themeShade="40"/>
                                  <w:sz w:val="22"/>
                                  <w:szCs w:val="22"/>
                                </w:rPr>
                                <w:t>išraiškos (formos)</w:t>
                              </w:r>
                            </w:p>
                            <w:p w14:paraId="0AFBDAE2" w14:textId="686DA614" w:rsidR="008D5F83" w:rsidRPr="001519F1" w:rsidRDefault="0048094C" w:rsidP="0091659E">
                              <w:pPr>
                                <w:pStyle w:val="Sraopastraipa"/>
                                <w:ind w:left="57"/>
                                <w:jc w:val="both"/>
                                <w:rPr>
                                  <w:rFonts w:asciiTheme="minorHAnsi" w:hAnsiTheme="minorHAnsi" w:cstheme="minorHAnsi"/>
                                  <w:color w:val="3B3838" w:themeColor="background2" w:themeShade="40"/>
                                  <w:sz w:val="22"/>
                                  <w:szCs w:val="22"/>
                                </w:rPr>
                              </w:pPr>
                              <w:r w:rsidRPr="001519F1">
                                <w:rPr>
                                  <w:rFonts w:asciiTheme="minorHAnsi" w:hAnsiTheme="minorHAnsi" w:cstheme="minorHAnsi"/>
                                  <w:color w:val="3B3838" w:themeColor="background2" w:themeShade="40"/>
                                  <w:sz w:val="22"/>
                                  <w:szCs w:val="22"/>
                                </w:rPr>
                                <w:t xml:space="preserve">Psichologinis spaudimas </w:t>
                              </w:r>
                              <w:r w:rsidRPr="001519F1">
                                <w:rPr>
                                  <w:rFonts w:asciiTheme="minorHAnsi" w:hAnsiTheme="minorHAnsi" w:cstheme="minorHAnsi"/>
                                  <w:b/>
                                  <w:bCs/>
                                  <w:color w:val="3B3838" w:themeColor="background2" w:themeShade="40"/>
                                  <w:sz w:val="22"/>
                                  <w:szCs w:val="22"/>
                                </w:rPr>
                                <w:t>|</w:t>
                              </w:r>
                              <w:r w:rsidRPr="001519F1">
                                <w:rPr>
                                  <w:rFonts w:asciiTheme="minorHAnsi" w:hAnsiTheme="minorHAnsi" w:cstheme="minorHAnsi"/>
                                  <w:color w:val="3B3838" w:themeColor="background2" w:themeShade="40"/>
                                  <w:sz w:val="22"/>
                                  <w:szCs w:val="22"/>
                                </w:rPr>
                                <w:t xml:space="preserve"> Neetiškas ir nepagarbus elgesys kitų darbuotojų atžvilgiu </w:t>
                              </w:r>
                              <w:r w:rsidRPr="001519F1">
                                <w:rPr>
                                  <w:rFonts w:asciiTheme="minorHAnsi" w:hAnsiTheme="minorHAnsi" w:cstheme="minorHAnsi"/>
                                  <w:b/>
                                  <w:bCs/>
                                  <w:color w:val="3B3838" w:themeColor="background2" w:themeShade="40"/>
                                  <w:sz w:val="22"/>
                                  <w:szCs w:val="22"/>
                                </w:rPr>
                                <w:t>|</w:t>
                              </w:r>
                              <w:r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color w:val="3B3838" w:themeColor="background2" w:themeShade="40"/>
                                  <w:sz w:val="22"/>
                                  <w:szCs w:val="22"/>
                                </w:rPr>
                                <w:t xml:space="preserve">Įžeidinėjimas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Nepagrįst</w:t>
                              </w:r>
                              <w:r w:rsidRPr="001519F1">
                                <w:rPr>
                                  <w:rFonts w:asciiTheme="minorHAnsi" w:hAnsiTheme="minorHAnsi" w:cstheme="minorHAnsi"/>
                                  <w:color w:val="3B3838" w:themeColor="background2" w:themeShade="40"/>
                                  <w:sz w:val="22"/>
                                  <w:szCs w:val="22"/>
                                </w:rPr>
                                <w:t>os</w:t>
                              </w:r>
                              <w:r w:rsidR="008D5F83" w:rsidRPr="001519F1">
                                <w:rPr>
                                  <w:rFonts w:asciiTheme="minorHAnsi" w:hAnsiTheme="minorHAnsi" w:cstheme="minorHAnsi"/>
                                  <w:color w:val="3B3838" w:themeColor="background2" w:themeShade="40"/>
                                  <w:sz w:val="22"/>
                                  <w:szCs w:val="22"/>
                                </w:rPr>
                                <w:t xml:space="preserve"> pastab</w:t>
                              </w:r>
                              <w:r w:rsidRPr="001519F1">
                                <w:rPr>
                                  <w:rFonts w:asciiTheme="minorHAnsi" w:hAnsiTheme="minorHAnsi" w:cstheme="minorHAnsi"/>
                                  <w:color w:val="3B3838" w:themeColor="background2" w:themeShade="40"/>
                                  <w:sz w:val="22"/>
                                  <w:szCs w:val="22"/>
                                </w:rPr>
                                <w:t>os ir</w:t>
                              </w:r>
                              <w:r w:rsidR="00BF1BF5" w:rsidRPr="001519F1">
                                <w:rPr>
                                  <w:rFonts w:asciiTheme="minorHAnsi" w:hAnsiTheme="minorHAnsi" w:cstheme="minorHAnsi"/>
                                  <w:color w:val="3B3838" w:themeColor="background2" w:themeShade="40"/>
                                  <w:sz w:val="22"/>
                                  <w:szCs w:val="22"/>
                                </w:rPr>
                                <w:t xml:space="preserve"> (ar)</w:t>
                              </w:r>
                              <w:r w:rsidRPr="001519F1">
                                <w:rPr>
                                  <w:rFonts w:asciiTheme="minorHAnsi" w:hAnsiTheme="minorHAnsi" w:cstheme="minorHAnsi"/>
                                  <w:color w:val="3B3838" w:themeColor="background2" w:themeShade="40"/>
                                  <w:sz w:val="22"/>
                                  <w:szCs w:val="22"/>
                                </w:rPr>
                                <w:t xml:space="preserve"> kritika</w:t>
                              </w:r>
                              <w:r w:rsidR="008D5F83"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Grasinimas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Draudimas </w:t>
                              </w:r>
                              <w:r w:rsidR="008D5F83"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Neetiški komentarai </w:t>
                              </w:r>
                              <w:r w:rsidR="0091659E"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color w:val="3B3838" w:themeColor="background2" w:themeShade="40"/>
                                  <w:sz w:val="22"/>
                                  <w:szCs w:val="22"/>
                                </w:rPr>
                                <w:t xml:space="preserve">Gąsdinimas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Žeminimas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Užgauliojimas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Pasiekimų nuvertinimas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Šmeižtas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Ignoravimas </w:t>
                              </w:r>
                              <w:r w:rsidR="008D5F83" w:rsidRPr="001519F1">
                                <w:rPr>
                                  <w:rFonts w:asciiTheme="minorHAnsi" w:hAnsiTheme="minorHAnsi" w:cstheme="minorHAnsi"/>
                                  <w:b/>
                                  <w:bCs/>
                                  <w:color w:val="3B3838" w:themeColor="background2" w:themeShade="40"/>
                                  <w:sz w:val="22"/>
                                  <w:szCs w:val="22"/>
                                </w:rPr>
                                <w:t>|</w:t>
                              </w:r>
                              <w:r w:rsidRPr="001519F1">
                                <w:rPr>
                                  <w:rFonts w:asciiTheme="minorHAnsi" w:hAnsiTheme="minorHAnsi" w:cstheme="minorHAnsi"/>
                                  <w:color w:val="3B3838" w:themeColor="background2" w:themeShade="40"/>
                                  <w:sz w:val="22"/>
                                  <w:szCs w:val="22"/>
                                </w:rPr>
                                <w:t xml:space="preserve"> Engimas</w:t>
                              </w:r>
                              <w:r w:rsidR="008D5F83" w:rsidRPr="001519F1">
                                <w:rPr>
                                  <w:rFonts w:asciiTheme="minorHAnsi" w:hAnsiTheme="minorHAnsi" w:cstheme="minorHAnsi"/>
                                  <w:color w:val="3B3838" w:themeColor="background2" w:themeShade="40"/>
                                  <w:sz w:val="22"/>
                                  <w:szCs w:val="22"/>
                                </w:rPr>
                                <w:t xml:space="preserve"> </w:t>
                              </w:r>
                              <w:r w:rsidR="0091659E"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color w:val="3B3838" w:themeColor="background2" w:themeShade="40"/>
                                  <w:sz w:val="22"/>
                                  <w:szCs w:val="22"/>
                                </w:rPr>
                                <w:t xml:space="preserve">Manipuliavimas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Sarkazmas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Noras išjuokti </w:t>
                              </w:r>
                              <w:r w:rsidR="008D5F83"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Įžeidinėjimas </w:t>
                              </w:r>
                              <w:r w:rsidR="0091659E" w:rsidRPr="001519F1">
                                <w:rPr>
                                  <w:rFonts w:asciiTheme="minorHAnsi" w:hAnsiTheme="minorHAnsi" w:cstheme="minorHAnsi"/>
                                  <w:b/>
                                  <w:bCs/>
                                  <w:color w:val="3B3838" w:themeColor="background2" w:themeShade="40"/>
                                  <w:sz w:val="22"/>
                                  <w:szCs w:val="22"/>
                                </w:rPr>
                                <w:t>|</w:t>
                              </w:r>
                              <w:r w:rsidR="0091659E" w:rsidRPr="001519F1">
                                <w:rPr>
                                  <w:rFonts w:asciiTheme="minorHAnsi" w:hAnsiTheme="minorHAnsi" w:cstheme="minorHAnsi"/>
                                  <w:color w:val="3B3838" w:themeColor="background2" w:themeShade="40"/>
                                  <w:sz w:val="22"/>
                                  <w:szCs w:val="22"/>
                                </w:rPr>
                                <w:t xml:space="preserve"> Šaukimas</w:t>
                              </w:r>
                              <w:r w:rsidR="008D5F83" w:rsidRPr="001519F1">
                                <w:rPr>
                                  <w:rFonts w:asciiTheme="minorHAnsi" w:hAnsiTheme="minorHAnsi" w:cstheme="minorHAnsi"/>
                                  <w:color w:val="3B3838" w:themeColor="background2" w:themeShade="40"/>
                                  <w:sz w:val="22"/>
                                  <w:szCs w:val="22"/>
                                </w:rPr>
                                <w:t xml:space="preserve">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Kitas </w:t>
                              </w:r>
                              <w:r w:rsidR="009C67E3" w:rsidRPr="001519F1">
                                <w:rPr>
                                  <w:rFonts w:asciiTheme="minorHAnsi" w:hAnsiTheme="minorHAnsi" w:cstheme="minorHAnsi"/>
                                  <w:color w:val="3B3838" w:themeColor="background2" w:themeShade="40"/>
                                  <w:sz w:val="22"/>
                                  <w:szCs w:val="22"/>
                                </w:rPr>
                                <w:t xml:space="preserve">nepriimtinas </w:t>
                              </w:r>
                              <w:r w:rsidR="008D5F83" w:rsidRPr="001519F1">
                                <w:rPr>
                                  <w:rFonts w:asciiTheme="minorHAnsi" w:hAnsiTheme="minorHAnsi" w:cstheme="minorHAnsi"/>
                                  <w:color w:val="3B3838" w:themeColor="background2" w:themeShade="40"/>
                                  <w:sz w:val="22"/>
                                  <w:szCs w:val="22"/>
                                </w:rPr>
                                <w:t>elgesys, kuriuo siekiama darbuotoją įskaudinti, įbauginti, sumenkinti.</w:t>
                              </w:r>
                            </w:p>
                          </w:txbxContent>
                        </v:textbox>
                      </v:roundrect>
                      <v:roundrect id="AutoShape 87" o:spid="_x0000_s1038" style="position:absolute;top:17763;width:48234;height:5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" fillcolor="white [3212]" strokecolor="#d8d8d8 [2732]" strokeweight="1pt">
                        <v:textbox>
                          <w:txbxContent>
                            <w:p w14:paraId="7B08C599" w14:textId="17D8CF86" w:rsidR="008D5F83" w:rsidRPr="001519F1" w:rsidRDefault="001676FB" w:rsidP="008D5F83">
                              <w:pPr>
                                <w:spacing w:after="120"/>
                                <w:jc w:val="center"/>
                                <w:rPr>
                                  <w:rFonts w:asciiTheme="minorHAnsi" w:hAnsiTheme="minorHAnsi" w:cstheme="minorHAnsi"/>
                                  <w:b/>
                                  <w:bCs/>
                                  <w:color w:val="3B3838" w:themeColor="background2" w:themeShade="40"/>
                                  <w:sz w:val="22"/>
                                  <w:szCs w:val="22"/>
                                </w:rPr>
                              </w:pPr>
                              <w:r w:rsidRPr="001519F1">
                                <w:rPr>
                                  <w:rFonts w:asciiTheme="minorHAnsi" w:hAnsiTheme="minorHAnsi" w:cstheme="minorHAnsi"/>
                                  <w:b/>
                                  <w:bCs/>
                                  <w:color w:val="3B3838" w:themeColor="background2" w:themeShade="40"/>
                                  <w:sz w:val="22"/>
                                  <w:szCs w:val="22"/>
                                </w:rPr>
                                <w:t>Galimi smurtautojai</w:t>
                              </w:r>
                            </w:p>
                            <w:p w14:paraId="1A9172F3" w14:textId="0DAFD4CE" w:rsidR="008D5F83" w:rsidRPr="001519F1" w:rsidRDefault="001676FB" w:rsidP="00AC1367">
                              <w:pPr>
                                <w:pStyle w:val="Sraopastraipa"/>
                                <w:ind w:left="57"/>
                                <w:jc w:val="center"/>
                                <w:rPr>
                                  <w:rFonts w:asciiTheme="minorHAnsi" w:hAnsiTheme="minorHAnsi" w:cstheme="minorHAnsi"/>
                                  <w:color w:val="3B3838" w:themeColor="background2" w:themeShade="40"/>
                                  <w:sz w:val="22"/>
                                  <w:szCs w:val="22"/>
                                </w:rPr>
                              </w:pPr>
                              <w:r w:rsidRPr="001519F1">
                                <w:rPr>
                                  <w:rFonts w:asciiTheme="minorHAnsi" w:hAnsiTheme="minorHAnsi" w:cstheme="minorHAnsi"/>
                                  <w:color w:val="3B3838" w:themeColor="background2" w:themeShade="40"/>
                                  <w:sz w:val="22"/>
                                  <w:szCs w:val="22"/>
                                </w:rPr>
                                <w:t xml:space="preserve">Vienas darbuotojas </w:t>
                              </w:r>
                              <w:r w:rsidR="008D5F83" w:rsidRPr="001519F1">
                                <w:rPr>
                                  <w:rFonts w:asciiTheme="minorHAnsi" w:hAnsiTheme="minorHAnsi" w:cstheme="minorHAnsi"/>
                                  <w:b/>
                                  <w:bCs/>
                                  <w:color w:val="3B3838" w:themeColor="background2" w:themeShade="40"/>
                                  <w:sz w:val="22"/>
                                  <w:szCs w:val="22"/>
                                </w:rPr>
                                <w:t>|</w:t>
                              </w:r>
                              <w:r w:rsidR="008D5F83" w:rsidRPr="001519F1">
                                <w:rPr>
                                  <w:rFonts w:asciiTheme="minorHAnsi" w:hAnsiTheme="minorHAnsi" w:cstheme="minorHAnsi"/>
                                  <w:color w:val="3B3838" w:themeColor="background2" w:themeShade="40"/>
                                  <w:sz w:val="22"/>
                                  <w:szCs w:val="22"/>
                                </w:rPr>
                                <w:t xml:space="preserve"> </w:t>
                              </w:r>
                              <w:r w:rsidRPr="001519F1">
                                <w:rPr>
                                  <w:rFonts w:asciiTheme="minorHAnsi" w:hAnsiTheme="minorHAnsi" w:cstheme="minorHAnsi"/>
                                  <w:color w:val="3B3838" w:themeColor="background2" w:themeShade="40"/>
                                  <w:sz w:val="22"/>
                                  <w:szCs w:val="22"/>
                                </w:rPr>
                                <w:t xml:space="preserve">Darbuotojų </w:t>
                              </w:r>
                              <w:r w:rsidRPr="00103FA7">
                                <w:rPr>
                                  <w:rFonts w:asciiTheme="minorHAnsi" w:hAnsiTheme="minorHAnsi" w:cstheme="minorHAnsi"/>
                                  <w:color w:val="3B3838" w:themeColor="background2" w:themeShade="40"/>
                                  <w:sz w:val="22"/>
                                  <w:szCs w:val="22"/>
                                </w:rPr>
                                <w:t xml:space="preserve">grupė </w:t>
                              </w:r>
                              <w:r w:rsidR="008D5F83" w:rsidRPr="00103FA7">
                                <w:rPr>
                                  <w:rFonts w:asciiTheme="minorHAnsi" w:hAnsiTheme="minorHAnsi" w:cstheme="minorHAnsi"/>
                                  <w:b/>
                                  <w:bCs/>
                                  <w:color w:val="3B3838" w:themeColor="background2" w:themeShade="40"/>
                                  <w:sz w:val="22"/>
                                  <w:szCs w:val="22"/>
                                </w:rPr>
                                <w:t>|</w:t>
                              </w:r>
                              <w:r w:rsidR="008D5F83" w:rsidRPr="00103FA7">
                                <w:rPr>
                                  <w:rFonts w:asciiTheme="minorHAnsi" w:hAnsiTheme="minorHAnsi" w:cstheme="minorHAnsi"/>
                                  <w:color w:val="3B3838" w:themeColor="background2" w:themeShade="40"/>
                                  <w:sz w:val="22"/>
                                  <w:szCs w:val="22"/>
                                </w:rPr>
                                <w:t xml:space="preserve"> </w:t>
                              </w:r>
                              <w:r w:rsidRPr="00103FA7">
                                <w:rPr>
                                  <w:rFonts w:asciiTheme="minorHAnsi" w:hAnsiTheme="minorHAnsi" w:cstheme="minorHAnsi"/>
                                  <w:color w:val="3B3838" w:themeColor="background2" w:themeShade="40"/>
                                  <w:sz w:val="22"/>
                                  <w:szCs w:val="22"/>
                                </w:rPr>
                                <w:t xml:space="preserve">Klientai </w:t>
                              </w:r>
                              <w:r w:rsidRPr="00103FA7">
                                <w:rPr>
                                  <w:rFonts w:asciiTheme="minorHAnsi" w:hAnsiTheme="minorHAnsi" w:cstheme="minorHAnsi"/>
                                  <w:b/>
                                  <w:bCs/>
                                  <w:color w:val="3B3838" w:themeColor="background2" w:themeShade="40"/>
                                  <w:sz w:val="22"/>
                                  <w:szCs w:val="22"/>
                                </w:rPr>
                                <w:t>|</w:t>
                              </w:r>
                              <w:r w:rsidRPr="00103FA7">
                                <w:rPr>
                                  <w:rFonts w:asciiTheme="minorHAnsi" w:hAnsiTheme="minorHAnsi" w:cstheme="minorHAnsi"/>
                                  <w:color w:val="3B3838" w:themeColor="background2" w:themeShade="40"/>
                                  <w:sz w:val="22"/>
                                  <w:szCs w:val="22"/>
                                </w:rPr>
                                <w:t xml:space="preserve"> Lankytojai </w:t>
                              </w:r>
                              <w:r w:rsidRPr="00103FA7">
                                <w:rPr>
                                  <w:rFonts w:asciiTheme="minorHAnsi" w:hAnsiTheme="minorHAnsi" w:cstheme="minorHAnsi"/>
                                  <w:b/>
                                  <w:bCs/>
                                  <w:color w:val="3B3838" w:themeColor="background2" w:themeShade="40"/>
                                  <w:sz w:val="22"/>
                                  <w:szCs w:val="22"/>
                                </w:rPr>
                                <w:t>|</w:t>
                              </w:r>
                              <w:r w:rsidRPr="00103FA7">
                                <w:rPr>
                                  <w:rFonts w:asciiTheme="minorHAnsi" w:hAnsiTheme="minorHAnsi" w:cstheme="minorHAnsi"/>
                                  <w:color w:val="3B3838" w:themeColor="background2" w:themeShade="40"/>
                                  <w:sz w:val="22"/>
                                  <w:szCs w:val="22"/>
                                </w:rPr>
                                <w:t xml:space="preserve"> </w:t>
                              </w:r>
                              <w:r w:rsidR="00AC1367" w:rsidRPr="00103FA7">
                                <w:rPr>
                                  <w:rFonts w:asciiTheme="minorHAnsi" w:hAnsiTheme="minorHAnsi" w:cstheme="minorHAnsi"/>
                                  <w:color w:val="3B3838" w:themeColor="background2" w:themeShade="40"/>
                                  <w:sz w:val="22"/>
                                  <w:szCs w:val="22"/>
                                </w:rPr>
                                <w:t>K</w:t>
                              </w:r>
                              <w:r w:rsidRPr="00103FA7">
                                <w:rPr>
                                  <w:rFonts w:asciiTheme="minorHAnsi" w:hAnsiTheme="minorHAnsi" w:cstheme="minorHAnsi"/>
                                  <w:color w:val="3B3838" w:themeColor="background2" w:themeShade="40"/>
                                  <w:sz w:val="22"/>
                                  <w:szCs w:val="22"/>
                                </w:rPr>
                                <w:t>iti</w:t>
                              </w:r>
                              <w:r w:rsidRPr="001519F1">
                                <w:rPr>
                                  <w:rFonts w:asciiTheme="minorHAnsi" w:hAnsiTheme="minorHAnsi" w:cstheme="minorHAnsi"/>
                                  <w:color w:val="3B3838" w:themeColor="background2" w:themeShade="40"/>
                                  <w:sz w:val="22"/>
                                  <w:szCs w:val="22"/>
                                </w:rPr>
                                <w:t xml:space="preserve"> tretieji asmenys</w:t>
                              </w:r>
                            </w:p>
                          </w:txbxContent>
                        </v:textbox>
                      </v:roundrect>
                      <w10:anchorlock/>
                    </v:group>
                  </w:pict>
                </mc:Fallback>
              </mc:AlternateContent>
            </w:r>
          </w:p>
        </w:tc>
      </w:tr>
    </w:tbl>
    <w:p w14:paraId="50459CE6" w14:textId="7B838B88" w:rsidR="00195998" w:rsidRPr="00005ABF" w:rsidRDefault="00195998" w:rsidP="00AC1367">
      <w:pPr>
        <w:widowControl w:val="0"/>
        <w:shd w:val="clear" w:color="auto" w:fill="FFFFFF"/>
        <w:tabs>
          <w:tab w:val="left" w:pos="1134"/>
          <w:tab w:val="left" w:pos="1276"/>
        </w:tabs>
        <w:autoSpaceDE w:val="0"/>
        <w:autoSpaceDN w:val="0"/>
        <w:adjustRightInd w:val="0"/>
        <w:spacing w:before="120"/>
        <w:jc w:val="both"/>
        <w:outlineLvl w:val="0"/>
        <w:rPr>
          <w:color w:val="262626" w:themeColor="text1" w:themeTint="D9"/>
          <w:szCs w:val="24"/>
        </w:rPr>
      </w:pPr>
    </w:p>
    <w:p w14:paraId="74E2A586" w14:textId="77777777" w:rsidR="006752CD" w:rsidRPr="00005ABF" w:rsidRDefault="006752CD" w:rsidP="00AC1367">
      <w:pPr>
        <w:widowControl w:val="0"/>
        <w:shd w:val="clear" w:color="auto" w:fill="FFFFFF"/>
        <w:tabs>
          <w:tab w:val="left" w:pos="1134"/>
          <w:tab w:val="left" w:pos="1276"/>
        </w:tabs>
        <w:autoSpaceDE w:val="0"/>
        <w:autoSpaceDN w:val="0"/>
        <w:adjustRightInd w:val="0"/>
        <w:spacing w:before="120"/>
        <w:jc w:val="both"/>
        <w:outlineLvl w:val="0"/>
        <w:rPr>
          <w:color w:val="262626" w:themeColor="text1" w:themeTint="D9"/>
          <w:szCs w:val="24"/>
        </w:rPr>
      </w:pPr>
    </w:p>
    <w:p w14:paraId="35ACFD11" w14:textId="4F708888" w:rsidR="00FF346B" w:rsidRDefault="00FF346B" w:rsidP="00FF346B">
      <w:pPr>
        <w:widowControl w:val="0"/>
        <w:shd w:val="clear" w:color="auto" w:fill="FFFFFF"/>
        <w:tabs>
          <w:tab w:val="left" w:pos="1134"/>
          <w:tab w:val="left" w:pos="1276"/>
        </w:tabs>
        <w:autoSpaceDE w:val="0"/>
        <w:autoSpaceDN w:val="0"/>
        <w:adjustRightInd w:val="0"/>
        <w:spacing w:before="120"/>
        <w:jc w:val="center"/>
        <w:outlineLvl w:val="0"/>
        <w:rPr>
          <w:color w:val="262626" w:themeColor="text1" w:themeTint="D9"/>
          <w:szCs w:val="24"/>
        </w:rPr>
      </w:pPr>
      <w:r w:rsidRPr="00005ABF">
        <w:rPr>
          <w:noProof/>
          <w:color w:val="262626" w:themeColor="text1" w:themeTint="D9"/>
          <w:szCs w:val="24"/>
          <w:lang w:eastAsia="lt-LT"/>
        </w:rPr>
        <w:drawing>
          <wp:inline distT="0" distB="0" distL="0" distR="0" wp14:anchorId="6AD001AC" wp14:editId="67F2E311">
            <wp:extent cx="5962650" cy="3952875"/>
            <wp:effectExtent l="0" t="0" r="19050" b="857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B32A44C" w14:textId="77777777" w:rsidR="00136B17" w:rsidRPr="00005ABF" w:rsidRDefault="00136B17" w:rsidP="00FF346B">
      <w:pPr>
        <w:widowControl w:val="0"/>
        <w:shd w:val="clear" w:color="auto" w:fill="FFFFFF"/>
        <w:tabs>
          <w:tab w:val="left" w:pos="1134"/>
          <w:tab w:val="left" w:pos="1276"/>
        </w:tabs>
        <w:autoSpaceDE w:val="0"/>
        <w:autoSpaceDN w:val="0"/>
        <w:adjustRightInd w:val="0"/>
        <w:spacing w:before="120"/>
        <w:jc w:val="center"/>
        <w:outlineLvl w:val="0"/>
        <w:rPr>
          <w:color w:val="262626" w:themeColor="text1" w:themeTint="D9"/>
          <w:szCs w:val="24"/>
        </w:rPr>
      </w:pPr>
    </w:p>
    <w:p w14:paraId="512B20A6" w14:textId="0BDA9F6B" w:rsidR="0094012B" w:rsidRPr="00005ABF" w:rsidRDefault="0094012B" w:rsidP="00136B17">
      <w:pPr>
        <w:widowControl w:val="0"/>
        <w:numPr>
          <w:ilvl w:val="0"/>
          <w:numId w:val="50"/>
        </w:numPr>
        <w:shd w:val="clear" w:color="auto" w:fill="FFFFFF"/>
        <w:autoSpaceDE w:val="0"/>
        <w:autoSpaceDN w:val="0"/>
        <w:adjustRightInd w:val="0"/>
        <w:ind w:left="0" w:firstLine="1247"/>
        <w:jc w:val="both"/>
        <w:outlineLvl w:val="0"/>
        <w:rPr>
          <w:b/>
          <w:bCs/>
          <w:color w:val="262626" w:themeColor="text1" w:themeTint="D9"/>
          <w:szCs w:val="24"/>
        </w:rPr>
      </w:pPr>
      <w:r w:rsidRPr="00005ABF">
        <w:rPr>
          <w:b/>
          <w:bCs/>
          <w:color w:val="262626" w:themeColor="text1" w:themeTint="D9"/>
          <w:szCs w:val="24"/>
        </w:rPr>
        <w:t>Smurtas ir priekabiavimas draudžiamas:</w:t>
      </w:r>
    </w:p>
    <w:p w14:paraId="5D227335" w14:textId="4298DF8E" w:rsidR="0094012B" w:rsidRPr="00005ABF" w:rsidRDefault="0094012B"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darbo vietose, įskaitant viešąsias ir privačias vietas, kai darbuotojas yra darbdavio žinioje ar atlieka pareigas pagal darbo sutartį;</w:t>
      </w:r>
    </w:p>
    <w:p w14:paraId="7DC52EE9" w14:textId="46E7EB41" w:rsidR="0094012B" w:rsidRPr="00005ABF" w:rsidRDefault="0094012B"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pertraukų pailsėti ir pavalgyti metu arba naudojantis buities, sanitarinėmis ir higienos patalpomis;</w:t>
      </w:r>
    </w:p>
    <w:p w14:paraId="4A38E465" w14:textId="3DA2DE3E" w:rsidR="0094012B" w:rsidRPr="00005ABF" w:rsidRDefault="0094012B"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su darbu susijusių išvykų, kelionių, mokymų, renginių ar socialinės veiklos metu;</w:t>
      </w:r>
    </w:p>
    <w:p w14:paraId="2C34B6A8" w14:textId="33FE931D" w:rsidR="0094012B" w:rsidRPr="00005ABF" w:rsidRDefault="0094012B"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su darbu susijusio bendravimo, įskaitant bendravimą informacinėmis ir elektroninių ryšių technologijomis, metu;</w:t>
      </w:r>
    </w:p>
    <w:p w14:paraId="485E81FF" w14:textId="4F47A4F2" w:rsidR="0094012B" w:rsidRPr="00005ABF" w:rsidRDefault="0094012B" w:rsidP="00136B17">
      <w:pPr>
        <w:widowControl w:val="0"/>
        <w:numPr>
          <w:ilvl w:val="1"/>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darbdavio suteiktame būste;</w:t>
      </w:r>
    </w:p>
    <w:p w14:paraId="168D79A5" w14:textId="042C9DEC" w:rsidR="0094012B" w:rsidRPr="00005ABF" w:rsidRDefault="0094012B" w:rsidP="00136B17">
      <w:pPr>
        <w:widowControl w:val="0"/>
        <w:numPr>
          <w:ilvl w:val="1"/>
          <w:numId w:val="50"/>
        </w:numPr>
        <w:shd w:val="clear" w:color="auto" w:fill="FFFFFF"/>
        <w:tabs>
          <w:tab w:val="left" w:pos="1134"/>
          <w:tab w:val="left" w:pos="1276"/>
        </w:tabs>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pakeliui į darbą ar iš darbo.</w:t>
      </w:r>
    </w:p>
    <w:p w14:paraId="71A75619" w14:textId="55B424B5" w:rsidR="00D37A27" w:rsidRPr="00005ABF" w:rsidRDefault="00D37A27"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lastRenderedPageBreak/>
        <w:t>Prieš</w:t>
      </w:r>
      <w:r w:rsidR="000B5B69" w:rsidRPr="00005ABF">
        <w:rPr>
          <w:color w:val="262626" w:themeColor="text1" w:themeTint="D9"/>
          <w:szCs w:val="24"/>
        </w:rPr>
        <w:t xml:space="preserve"> </w:t>
      </w:r>
      <w:r w:rsidR="00384085" w:rsidRPr="00005ABF">
        <w:rPr>
          <w:color w:val="262626" w:themeColor="text1" w:themeTint="D9"/>
          <w:szCs w:val="24"/>
        </w:rPr>
        <w:t>smur</w:t>
      </w:r>
      <w:r w:rsidR="000B5B69" w:rsidRPr="00005ABF">
        <w:rPr>
          <w:color w:val="262626" w:themeColor="text1" w:themeTint="D9"/>
          <w:szCs w:val="24"/>
        </w:rPr>
        <w:t>tą ir priekabiavimą nukreipta strategija</w:t>
      </w:r>
      <w:r w:rsidRPr="00005ABF">
        <w:rPr>
          <w:color w:val="262626" w:themeColor="text1" w:themeTint="D9"/>
          <w:szCs w:val="24"/>
        </w:rPr>
        <w:t xml:space="preserve"> </w:t>
      </w:r>
      <w:r w:rsidR="000B5B69" w:rsidRPr="00005ABF">
        <w:rPr>
          <w:color w:val="262626" w:themeColor="text1" w:themeTint="D9"/>
          <w:szCs w:val="24"/>
        </w:rPr>
        <w:t>numatyta 1 priede.</w:t>
      </w:r>
    </w:p>
    <w:p w14:paraId="43FD91E8" w14:textId="7AF11AED" w:rsidR="002F39C2" w:rsidRDefault="004C1064"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Darbuotojų, patyrusių arba galimai patyrusių</w:t>
      </w:r>
      <w:r w:rsidR="00C9159C" w:rsidRPr="00005ABF">
        <w:rPr>
          <w:color w:val="262626" w:themeColor="text1" w:themeTint="D9"/>
          <w:szCs w:val="24"/>
        </w:rPr>
        <w:t xml:space="preserve"> </w:t>
      </w:r>
      <w:r w:rsidRPr="00005ABF">
        <w:rPr>
          <w:color w:val="262626" w:themeColor="text1" w:themeTint="D9"/>
          <w:szCs w:val="24"/>
        </w:rPr>
        <w:t>smurtą</w:t>
      </w:r>
      <w:r w:rsidR="001E0049" w:rsidRPr="00005ABF">
        <w:rPr>
          <w:color w:val="262626" w:themeColor="text1" w:themeTint="D9"/>
          <w:szCs w:val="24"/>
        </w:rPr>
        <w:t xml:space="preserve"> </w:t>
      </w:r>
      <w:r w:rsidR="003E50CC" w:rsidRPr="00005ABF">
        <w:rPr>
          <w:color w:val="262626" w:themeColor="text1" w:themeTint="D9"/>
          <w:szCs w:val="24"/>
        </w:rPr>
        <w:t>i</w:t>
      </w:r>
      <w:r w:rsidR="001E0049" w:rsidRPr="00005ABF">
        <w:rPr>
          <w:color w:val="262626" w:themeColor="text1" w:themeTint="D9"/>
          <w:szCs w:val="24"/>
        </w:rPr>
        <w:t xml:space="preserve">r </w:t>
      </w:r>
      <w:r w:rsidR="00223F04" w:rsidRPr="00005ABF">
        <w:rPr>
          <w:color w:val="262626" w:themeColor="text1" w:themeTint="D9"/>
          <w:szCs w:val="24"/>
        </w:rPr>
        <w:t>priekabiavimą</w:t>
      </w:r>
      <w:r w:rsidRPr="00005ABF">
        <w:rPr>
          <w:color w:val="262626" w:themeColor="text1" w:themeTint="D9"/>
          <w:szCs w:val="24"/>
        </w:rPr>
        <w:t xml:space="preserve"> darbe, veiksmų schema pateikta </w:t>
      </w:r>
      <w:r w:rsidR="000B5B69" w:rsidRPr="00005ABF">
        <w:rPr>
          <w:color w:val="262626" w:themeColor="text1" w:themeTint="D9"/>
          <w:szCs w:val="24"/>
        </w:rPr>
        <w:t xml:space="preserve">2 </w:t>
      </w:r>
      <w:r w:rsidRPr="00005ABF">
        <w:rPr>
          <w:color w:val="262626" w:themeColor="text1" w:themeTint="D9"/>
          <w:szCs w:val="24"/>
        </w:rPr>
        <w:t>priede.</w:t>
      </w:r>
    </w:p>
    <w:p w14:paraId="17E77F27" w14:textId="77777777" w:rsidR="00005ABF" w:rsidRPr="00005ABF" w:rsidRDefault="00005ABF" w:rsidP="00136B17">
      <w:pPr>
        <w:widowControl w:val="0"/>
        <w:shd w:val="clear" w:color="auto" w:fill="FFFFFF"/>
        <w:autoSpaceDE w:val="0"/>
        <w:autoSpaceDN w:val="0"/>
        <w:adjustRightInd w:val="0"/>
        <w:jc w:val="both"/>
        <w:outlineLvl w:val="0"/>
        <w:rPr>
          <w:color w:val="262626" w:themeColor="text1" w:themeTint="D9"/>
          <w:szCs w:val="24"/>
        </w:rPr>
      </w:pPr>
    </w:p>
    <w:p w14:paraId="6D1CDD60" w14:textId="223D3C74" w:rsidR="004C33EB" w:rsidRPr="00005ABF" w:rsidRDefault="004C33EB" w:rsidP="00136B17">
      <w:pPr>
        <w:widowControl w:val="0"/>
        <w:numPr>
          <w:ilvl w:val="0"/>
          <w:numId w:val="9"/>
        </w:numPr>
        <w:shd w:val="clear" w:color="auto" w:fill="FFFFFF"/>
        <w:tabs>
          <w:tab w:val="clear" w:pos="6107"/>
        </w:tabs>
        <w:autoSpaceDE w:val="0"/>
        <w:autoSpaceDN w:val="0"/>
        <w:adjustRightInd w:val="0"/>
        <w:ind w:left="0" w:firstLine="0"/>
        <w:jc w:val="center"/>
        <w:rPr>
          <w:b/>
          <w:bCs/>
          <w:color w:val="262626" w:themeColor="text1" w:themeTint="D9"/>
          <w:szCs w:val="24"/>
        </w:rPr>
      </w:pPr>
      <w:r w:rsidRPr="00005ABF">
        <w:rPr>
          <w:b/>
          <w:bCs/>
          <w:color w:val="262626" w:themeColor="text1" w:themeTint="D9"/>
          <w:szCs w:val="24"/>
        </w:rPr>
        <w:t>SKYRIUS</w:t>
      </w:r>
    </w:p>
    <w:p w14:paraId="2244F51A" w14:textId="4C1F85C8" w:rsidR="003B4178" w:rsidRDefault="003B4178" w:rsidP="00136B17">
      <w:pPr>
        <w:widowControl w:val="0"/>
        <w:shd w:val="clear" w:color="auto" w:fill="FFFFFF"/>
        <w:autoSpaceDE w:val="0"/>
        <w:autoSpaceDN w:val="0"/>
        <w:adjustRightInd w:val="0"/>
        <w:jc w:val="center"/>
        <w:rPr>
          <w:b/>
          <w:bCs/>
          <w:color w:val="262626" w:themeColor="text1" w:themeTint="D9"/>
          <w:szCs w:val="24"/>
        </w:rPr>
      </w:pPr>
      <w:r w:rsidRPr="00005ABF">
        <w:rPr>
          <w:b/>
          <w:bCs/>
          <w:color w:val="262626" w:themeColor="text1" w:themeTint="D9"/>
          <w:szCs w:val="24"/>
        </w:rPr>
        <w:t>DARBUOTOJŲ ELGESIO (DARBO ETIKOS) TAISYKLĖS</w:t>
      </w:r>
    </w:p>
    <w:p w14:paraId="705C316E" w14:textId="77777777" w:rsidR="00136B17" w:rsidRPr="00005ABF" w:rsidRDefault="00136B17" w:rsidP="00136B17">
      <w:pPr>
        <w:widowControl w:val="0"/>
        <w:shd w:val="clear" w:color="auto" w:fill="FFFFFF"/>
        <w:autoSpaceDE w:val="0"/>
        <w:autoSpaceDN w:val="0"/>
        <w:adjustRightInd w:val="0"/>
        <w:jc w:val="center"/>
        <w:rPr>
          <w:b/>
          <w:bCs/>
          <w:color w:val="262626" w:themeColor="text1" w:themeTint="D9"/>
          <w:szCs w:val="24"/>
        </w:rPr>
      </w:pPr>
    </w:p>
    <w:p w14:paraId="19DFC13B" w14:textId="5123F064" w:rsidR="00293DF9" w:rsidRPr="00005ABF" w:rsidRDefault="00940824"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color w:val="262626" w:themeColor="text1" w:themeTint="D9"/>
          <w:szCs w:val="24"/>
        </w:rPr>
        <w:t>Visi</w:t>
      </w:r>
      <w:r w:rsidR="00B51131" w:rsidRPr="00005ABF">
        <w:rPr>
          <w:color w:val="262626" w:themeColor="text1" w:themeTint="D9"/>
          <w:szCs w:val="24"/>
        </w:rPr>
        <w:t xml:space="preserve"> </w:t>
      </w:r>
      <w:r w:rsidR="00144061" w:rsidRPr="00005ABF">
        <w:rPr>
          <w:iCs/>
          <w:color w:val="262626" w:themeColor="text1" w:themeTint="D9"/>
          <w:szCs w:val="24"/>
        </w:rPr>
        <w:fldChar w:fldCharType="begin"/>
      </w:r>
      <w:r w:rsidR="00144061" w:rsidRPr="00005ABF">
        <w:rPr>
          <w:iCs/>
          <w:color w:val="262626" w:themeColor="text1" w:themeTint="D9"/>
          <w:szCs w:val="24"/>
        </w:rPr>
        <w:instrText xml:space="preserve"> MERGEFIELD  Įmonės_tipas_K_m </w:instrText>
      </w:r>
      <w:r w:rsidR="00144061" w:rsidRPr="00005ABF">
        <w:rPr>
          <w:iCs/>
          <w:color w:val="262626" w:themeColor="text1" w:themeTint="D9"/>
          <w:szCs w:val="24"/>
        </w:rPr>
        <w:fldChar w:fldCharType="separate"/>
      </w:r>
      <w:r w:rsidR="00B82479">
        <w:rPr>
          <w:iCs/>
          <w:noProof/>
          <w:color w:val="262626" w:themeColor="text1" w:themeTint="D9"/>
          <w:szCs w:val="24"/>
        </w:rPr>
        <w:t>gimnazijos</w:t>
      </w:r>
      <w:r w:rsidR="00144061" w:rsidRPr="00005ABF">
        <w:rPr>
          <w:iCs/>
          <w:color w:val="262626" w:themeColor="text1" w:themeTint="D9"/>
          <w:szCs w:val="24"/>
        </w:rPr>
        <w:fldChar w:fldCharType="end"/>
      </w:r>
      <w:r w:rsidR="00B51131" w:rsidRPr="00005ABF">
        <w:rPr>
          <w:color w:val="262626" w:themeColor="text1" w:themeTint="D9"/>
          <w:szCs w:val="24"/>
        </w:rPr>
        <w:t xml:space="preserve"> darbuotoj</w:t>
      </w:r>
      <w:r w:rsidR="00293DF9" w:rsidRPr="00005ABF">
        <w:rPr>
          <w:color w:val="262626" w:themeColor="text1" w:themeTint="D9"/>
          <w:szCs w:val="24"/>
        </w:rPr>
        <w:t>a</w:t>
      </w:r>
      <w:r w:rsidRPr="00005ABF">
        <w:rPr>
          <w:color w:val="262626" w:themeColor="text1" w:themeTint="D9"/>
          <w:szCs w:val="24"/>
        </w:rPr>
        <w:t>i</w:t>
      </w:r>
      <w:r w:rsidR="00293DF9" w:rsidRPr="00005ABF">
        <w:rPr>
          <w:color w:val="262626" w:themeColor="text1" w:themeTint="D9"/>
          <w:szCs w:val="24"/>
        </w:rPr>
        <w:t xml:space="preserve"> turi </w:t>
      </w:r>
      <w:r w:rsidRPr="00005ABF">
        <w:rPr>
          <w:color w:val="262626" w:themeColor="text1" w:themeTint="D9"/>
          <w:szCs w:val="24"/>
        </w:rPr>
        <w:t>laikytis</w:t>
      </w:r>
      <w:r w:rsidR="008C4B45" w:rsidRPr="00005ABF">
        <w:rPr>
          <w:color w:val="262626" w:themeColor="text1" w:themeTint="D9"/>
          <w:szCs w:val="24"/>
        </w:rPr>
        <w:t xml:space="preserve"> </w:t>
      </w:r>
      <w:r w:rsidR="004B4391">
        <w:rPr>
          <w:color w:val="262626" w:themeColor="text1" w:themeTint="D9"/>
          <w:szCs w:val="24"/>
        </w:rPr>
        <w:t xml:space="preserve">Gimnazijos Etikos kodekse </w:t>
      </w:r>
      <w:r w:rsidRPr="00005ABF">
        <w:rPr>
          <w:color w:val="262626" w:themeColor="text1" w:themeTint="D9"/>
          <w:szCs w:val="24"/>
        </w:rPr>
        <w:t>nustatytų elgesio</w:t>
      </w:r>
      <w:r w:rsidR="0035170C" w:rsidRPr="00005ABF">
        <w:rPr>
          <w:color w:val="262626" w:themeColor="text1" w:themeTint="D9"/>
          <w:szCs w:val="24"/>
        </w:rPr>
        <w:t xml:space="preserve"> (darbo etikos)</w:t>
      </w:r>
      <w:r w:rsidRPr="00005ABF">
        <w:rPr>
          <w:color w:val="262626" w:themeColor="text1" w:themeTint="D9"/>
          <w:szCs w:val="24"/>
        </w:rPr>
        <w:t xml:space="preserve"> taisyklių, kuriomis </w:t>
      </w:r>
      <w:r w:rsidR="00E64C17" w:rsidRPr="00005ABF">
        <w:rPr>
          <w:color w:val="262626" w:themeColor="text1" w:themeTint="D9"/>
          <w:szCs w:val="24"/>
        </w:rPr>
        <w:t xml:space="preserve">siekiama sukurti </w:t>
      </w:r>
      <w:r w:rsidRPr="00005ABF">
        <w:rPr>
          <w:color w:val="262626" w:themeColor="text1" w:themeTint="D9"/>
          <w:szCs w:val="24"/>
        </w:rPr>
        <w:t>darbo aplink</w:t>
      </w:r>
      <w:r w:rsidR="00E64C17" w:rsidRPr="00005ABF">
        <w:rPr>
          <w:color w:val="262626" w:themeColor="text1" w:themeTint="D9"/>
          <w:szCs w:val="24"/>
        </w:rPr>
        <w:t>ą</w:t>
      </w:r>
      <w:r w:rsidR="00B27639" w:rsidRPr="00005ABF">
        <w:rPr>
          <w:color w:val="262626" w:themeColor="text1" w:themeTint="D9"/>
          <w:szCs w:val="24"/>
        </w:rPr>
        <w:t>,</w:t>
      </w:r>
      <w:r w:rsidR="00A61C1F" w:rsidRPr="00005ABF">
        <w:rPr>
          <w:color w:val="262626" w:themeColor="text1" w:themeTint="D9"/>
          <w:szCs w:val="24"/>
        </w:rPr>
        <w:t xml:space="preserve"> </w:t>
      </w:r>
      <w:r w:rsidR="00B27639" w:rsidRPr="00005ABF">
        <w:rPr>
          <w:color w:val="262626" w:themeColor="text1" w:themeTint="D9"/>
          <w:szCs w:val="24"/>
        </w:rPr>
        <w:t>ginančią ir saugančią darbuotojo ar darbuotojų grupės garbę ir orumą, fizinį ar psichologinį neliečiamumą.</w:t>
      </w:r>
    </w:p>
    <w:p w14:paraId="725666CC" w14:textId="3886AE8A" w:rsidR="003B4178" w:rsidRDefault="001B7669"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color w:val="262626" w:themeColor="text1" w:themeTint="D9"/>
          <w:szCs w:val="24"/>
        </w:rPr>
        <w:t xml:space="preserve">Pagrindinės darbuotojų elgesio taisyklės numatytos </w:t>
      </w:r>
      <w:r w:rsidR="000B5B69" w:rsidRPr="00005ABF">
        <w:rPr>
          <w:color w:val="262626" w:themeColor="text1" w:themeTint="D9"/>
          <w:szCs w:val="24"/>
        </w:rPr>
        <w:t xml:space="preserve">3 </w:t>
      </w:r>
      <w:r w:rsidRPr="00005ABF">
        <w:rPr>
          <w:color w:val="262626" w:themeColor="text1" w:themeTint="D9"/>
          <w:szCs w:val="24"/>
        </w:rPr>
        <w:t>priede.</w:t>
      </w:r>
    </w:p>
    <w:p w14:paraId="21E2AC71" w14:textId="77777777" w:rsidR="00136B17" w:rsidRPr="00005ABF" w:rsidRDefault="00136B17" w:rsidP="00136B17">
      <w:pPr>
        <w:widowControl w:val="0"/>
        <w:shd w:val="clear" w:color="auto" w:fill="FFFFFF"/>
        <w:autoSpaceDE w:val="0"/>
        <w:autoSpaceDN w:val="0"/>
        <w:adjustRightInd w:val="0"/>
        <w:ind w:left="141"/>
        <w:jc w:val="both"/>
        <w:outlineLvl w:val="1"/>
        <w:rPr>
          <w:color w:val="262626" w:themeColor="text1" w:themeTint="D9"/>
          <w:szCs w:val="24"/>
        </w:rPr>
      </w:pPr>
    </w:p>
    <w:p w14:paraId="69B3652C" w14:textId="4A2F47CA" w:rsidR="003B4178" w:rsidRPr="00005ABF" w:rsidRDefault="000F6C7F" w:rsidP="00136B17">
      <w:pPr>
        <w:widowControl w:val="0"/>
        <w:numPr>
          <w:ilvl w:val="0"/>
          <w:numId w:val="9"/>
        </w:numPr>
        <w:shd w:val="clear" w:color="auto" w:fill="FFFFFF"/>
        <w:tabs>
          <w:tab w:val="clear" w:pos="6107"/>
        </w:tabs>
        <w:autoSpaceDE w:val="0"/>
        <w:autoSpaceDN w:val="0"/>
        <w:adjustRightInd w:val="0"/>
        <w:ind w:left="0" w:firstLine="0"/>
        <w:jc w:val="center"/>
        <w:rPr>
          <w:b/>
          <w:bCs/>
          <w:color w:val="262626" w:themeColor="text1" w:themeTint="D9"/>
          <w:szCs w:val="24"/>
        </w:rPr>
      </w:pPr>
      <w:r w:rsidRPr="00005ABF">
        <w:rPr>
          <w:b/>
          <w:bCs/>
          <w:color w:val="262626" w:themeColor="text1" w:themeTint="D9"/>
          <w:szCs w:val="24"/>
        </w:rPr>
        <w:t>SKYRIUS</w:t>
      </w:r>
    </w:p>
    <w:p w14:paraId="3F291727" w14:textId="2E152EF1" w:rsidR="004C33EB" w:rsidRDefault="00D86B49" w:rsidP="00136B17">
      <w:pPr>
        <w:widowControl w:val="0"/>
        <w:shd w:val="clear" w:color="auto" w:fill="FFFFFF"/>
        <w:tabs>
          <w:tab w:val="left" w:pos="1134"/>
          <w:tab w:val="left" w:pos="1276"/>
        </w:tabs>
        <w:autoSpaceDE w:val="0"/>
        <w:autoSpaceDN w:val="0"/>
        <w:adjustRightInd w:val="0"/>
        <w:jc w:val="center"/>
        <w:outlineLvl w:val="0"/>
        <w:rPr>
          <w:b/>
          <w:bCs/>
          <w:color w:val="262626" w:themeColor="text1" w:themeTint="D9"/>
          <w:szCs w:val="24"/>
        </w:rPr>
      </w:pPr>
      <w:r w:rsidRPr="00005ABF">
        <w:rPr>
          <w:b/>
          <w:bCs/>
          <w:color w:val="262626" w:themeColor="text1" w:themeTint="D9"/>
          <w:szCs w:val="24"/>
        </w:rPr>
        <w:t xml:space="preserve">PRANEŠIMŲ APIE </w:t>
      </w:r>
      <w:r w:rsidR="004C33EB" w:rsidRPr="00005ABF">
        <w:rPr>
          <w:b/>
          <w:bCs/>
          <w:color w:val="262626" w:themeColor="text1" w:themeTint="D9"/>
          <w:szCs w:val="24"/>
        </w:rPr>
        <w:t>SMURT</w:t>
      </w:r>
      <w:r w:rsidRPr="00005ABF">
        <w:rPr>
          <w:b/>
          <w:bCs/>
          <w:color w:val="262626" w:themeColor="text1" w:themeTint="D9"/>
          <w:szCs w:val="24"/>
        </w:rPr>
        <w:t>Ą</w:t>
      </w:r>
      <w:r w:rsidR="009B09A2" w:rsidRPr="00005ABF">
        <w:rPr>
          <w:b/>
          <w:bCs/>
          <w:color w:val="262626" w:themeColor="text1" w:themeTint="D9"/>
          <w:szCs w:val="24"/>
        </w:rPr>
        <w:t xml:space="preserve"> IR </w:t>
      </w:r>
      <w:r w:rsidRPr="00005ABF">
        <w:rPr>
          <w:b/>
          <w:bCs/>
          <w:color w:val="262626" w:themeColor="text1" w:themeTint="D9"/>
          <w:szCs w:val="24"/>
        </w:rPr>
        <w:t>PRIEKABIAVIMĄ</w:t>
      </w:r>
      <w:r w:rsidR="004C33EB" w:rsidRPr="00005ABF">
        <w:rPr>
          <w:b/>
          <w:bCs/>
          <w:color w:val="262626" w:themeColor="text1" w:themeTint="D9"/>
          <w:szCs w:val="24"/>
        </w:rPr>
        <w:t xml:space="preserve"> </w:t>
      </w:r>
      <w:r w:rsidRPr="00005ABF">
        <w:rPr>
          <w:b/>
          <w:bCs/>
          <w:color w:val="262626" w:themeColor="text1" w:themeTint="D9"/>
          <w:szCs w:val="24"/>
        </w:rPr>
        <w:t>PATEIKIMO</w:t>
      </w:r>
      <w:r w:rsidR="004C33EB" w:rsidRPr="00005ABF">
        <w:rPr>
          <w:b/>
          <w:bCs/>
          <w:color w:val="262626" w:themeColor="text1" w:themeTint="D9"/>
          <w:szCs w:val="24"/>
        </w:rPr>
        <w:t xml:space="preserve"> IR NAGRINĖJIMO TVARKA</w:t>
      </w:r>
    </w:p>
    <w:p w14:paraId="7DB6ACA3" w14:textId="77777777" w:rsidR="00136B17" w:rsidRPr="00005ABF" w:rsidRDefault="00136B17" w:rsidP="00136B17">
      <w:pPr>
        <w:widowControl w:val="0"/>
        <w:shd w:val="clear" w:color="auto" w:fill="FFFFFF"/>
        <w:tabs>
          <w:tab w:val="left" w:pos="1134"/>
          <w:tab w:val="left" w:pos="1276"/>
        </w:tabs>
        <w:autoSpaceDE w:val="0"/>
        <w:autoSpaceDN w:val="0"/>
        <w:adjustRightInd w:val="0"/>
        <w:outlineLvl w:val="0"/>
        <w:rPr>
          <w:b/>
          <w:bCs/>
          <w:color w:val="262626" w:themeColor="text1" w:themeTint="D9"/>
          <w:szCs w:val="24"/>
        </w:rPr>
      </w:pPr>
    </w:p>
    <w:p w14:paraId="3BBEC123" w14:textId="7B9C1CBC" w:rsidR="004C33EB" w:rsidRPr="00005ABF" w:rsidRDefault="004C33EB"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 xml:space="preserve">Darbuotojas, pagrįstai manantis, kad </w:t>
      </w:r>
      <w:r w:rsidR="00423357" w:rsidRPr="00005ABF">
        <w:rPr>
          <w:color w:val="262626" w:themeColor="text1" w:themeTint="D9"/>
          <w:szCs w:val="24"/>
        </w:rPr>
        <w:t>patyrė ar galimai patyrė</w:t>
      </w:r>
      <w:r w:rsidRPr="00005ABF">
        <w:rPr>
          <w:color w:val="262626" w:themeColor="text1" w:themeTint="D9"/>
          <w:szCs w:val="24"/>
        </w:rPr>
        <w:t xml:space="preserve"> smurt</w:t>
      </w:r>
      <w:r w:rsidR="00423357" w:rsidRPr="00005ABF">
        <w:rPr>
          <w:color w:val="262626" w:themeColor="text1" w:themeTint="D9"/>
          <w:szCs w:val="24"/>
        </w:rPr>
        <w:t>ą</w:t>
      </w:r>
      <w:r w:rsidR="009B09A2" w:rsidRPr="00005ABF">
        <w:rPr>
          <w:color w:val="262626" w:themeColor="text1" w:themeTint="D9"/>
          <w:szCs w:val="24"/>
        </w:rPr>
        <w:t xml:space="preserve"> ir </w:t>
      </w:r>
      <w:r w:rsidR="00423357" w:rsidRPr="00005ABF">
        <w:rPr>
          <w:color w:val="262626" w:themeColor="text1" w:themeTint="D9"/>
          <w:szCs w:val="24"/>
        </w:rPr>
        <w:t>priekabiavimą</w:t>
      </w:r>
      <w:r w:rsidRPr="00005ABF">
        <w:rPr>
          <w:color w:val="262626" w:themeColor="text1" w:themeTint="D9"/>
          <w:szCs w:val="24"/>
        </w:rPr>
        <w:t>, turi teisę apie tai pranešti žodžiu arba raštu</w:t>
      </w:r>
      <w:r w:rsidR="002A7008" w:rsidRPr="00005ABF">
        <w:rPr>
          <w:color w:val="262626" w:themeColor="text1" w:themeTint="D9"/>
          <w:szCs w:val="24"/>
        </w:rPr>
        <w:t xml:space="preserve"> atsakingam asmeniui.</w:t>
      </w:r>
    </w:p>
    <w:p w14:paraId="2D4A52A9" w14:textId="3B99FC8B" w:rsidR="00466169" w:rsidRPr="00005ABF" w:rsidRDefault="00466169"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bookmarkStart w:id="3" w:name="_Hlk188361954"/>
      <w:r w:rsidRPr="00005ABF">
        <w:rPr>
          <w:color w:val="262626" w:themeColor="text1" w:themeTint="D9"/>
          <w:szCs w:val="24"/>
        </w:rPr>
        <w:t xml:space="preserve">Darbuotojas, patyręs </w:t>
      </w:r>
      <w:r w:rsidR="00005ABF">
        <w:rPr>
          <w:color w:val="262626" w:themeColor="text1" w:themeTint="D9"/>
          <w:szCs w:val="24"/>
        </w:rPr>
        <w:t>gimnazijos</w:t>
      </w:r>
      <w:r w:rsidRPr="00005ABF">
        <w:rPr>
          <w:color w:val="262626" w:themeColor="text1" w:themeTint="D9"/>
          <w:szCs w:val="24"/>
        </w:rPr>
        <w:t xml:space="preserve"> vadovo smurtą ir priekabiavimą, turi teisę kreiptis į vadovą į pareigas priėmusį asmenį ar juridinio asmens steigėją dėl vadovo elgesio vertinimo, į Lietuvos Respublikos valstybinę darbo inspekciją prie Socialinės apsaugos ir darbo ministerijos dėl situacijos identifikavimo ir poveikio priemonių taikymo, į individualius darbo ginčus ar tarnybinius ginčus nagrinėjančias institucijas dėl žalos atlyginimo</w:t>
      </w:r>
      <w:bookmarkEnd w:id="3"/>
      <w:r w:rsidRPr="00005ABF">
        <w:rPr>
          <w:color w:val="262626" w:themeColor="text1" w:themeTint="D9"/>
          <w:szCs w:val="24"/>
        </w:rPr>
        <w:t>.</w:t>
      </w:r>
    </w:p>
    <w:p w14:paraId="200440F2" w14:textId="172EB84C" w:rsidR="004C33EB" w:rsidRPr="00005ABF" w:rsidRDefault="004C33EB"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Pranešime darbuotoj</w:t>
      </w:r>
      <w:r w:rsidR="00E84260" w:rsidRPr="00005ABF">
        <w:rPr>
          <w:color w:val="262626" w:themeColor="text1" w:themeTint="D9"/>
          <w:szCs w:val="24"/>
        </w:rPr>
        <w:t>ui rekomenduojama nurodyti</w:t>
      </w:r>
      <w:r w:rsidRPr="00005ABF">
        <w:rPr>
          <w:color w:val="262626" w:themeColor="text1" w:themeTint="D9"/>
          <w:szCs w:val="24"/>
        </w:rPr>
        <w:t>:</w:t>
      </w:r>
    </w:p>
    <w:p w14:paraId="5E3C4699" w14:textId="0A5B46FB" w:rsidR="004C33EB" w:rsidRPr="00005ABF" w:rsidRDefault="009B09A2"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įvykio</w:t>
      </w:r>
      <w:r w:rsidR="004C33EB" w:rsidRPr="00005ABF">
        <w:rPr>
          <w:color w:val="262626" w:themeColor="text1" w:themeTint="D9"/>
          <w:szCs w:val="24"/>
        </w:rPr>
        <w:t xml:space="preserve"> situaciją, apraiškas ir aplinkybes</w:t>
      </w:r>
      <w:r w:rsidR="004C33EB" w:rsidRPr="00005ABF">
        <w:rPr>
          <w:bCs/>
          <w:color w:val="262626" w:themeColor="text1" w:themeTint="D9"/>
          <w:szCs w:val="24"/>
        </w:rPr>
        <w:t>;</w:t>
      </w:r>
    </w:p>
    <w:p w14:paraId="496D4EBF" w14:textId="18E41C80" w:rsidR="004C33EB" w:rsidRPr="00005ABF" w:rsidRDefault="004C33EB"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 xml:space="preserve">ar </w:t>
      </w:r>
      <w:r w:rsidR="00423357" w:rsidRPr="00005ABF">
        <w:rPr>
          <w:color w:val="262626" w:themeColor="text1" w:themeTint="D9"/>
          <w:szCs w:val="24"/>
        </w:rPr>
        <w:t>nepriimtinai</w:t>
      </w:r>
      <w:r w:rsidRPr="00005ABF">
        <w:rPr>
          <w:color w:val="262626" w:themeColor="text1" w:themeTint="D9"/>
          <w:szCs w:val="24"/>
        </w:rPr>
        <w:t xml:space="preserve"> elgėsi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Įmonės_tipas_Vt_m </w:instrText>
      </w:r>
      <w:r w:rsidR="004855AC" w:rsidRPr="00005ABF">
        <w:rPr>
          <w:iCs/>
          <w:color w:val="262626" w:themeColor="text1" w:themeTint="D9"/>
          <w:szCs w:val="24"/>
        </w:rPr>
        <w:fldChar w:fldCharType="separate"/>
      </w:r>
      <w:r w:rsidR="00B82479">
        <w:rPr>
          <w:iCs/>
          <w:noProof/>
          <w:color w:val="262626" w:themeColor="text1" w:themeTint="D9"/>
          <w:szCs w:val="24"/>
        </w:rPr>
        <w:t>gimnazijoje</w:t>
      </w:r>
      <w:r w:rsidR="004855AC" w:rsidRPr="00005ABF">
        <w:rPr>
          <w:iCs/>
          <w:color w:val="262626" w:themeColor="text1" w:themeTint="D9"/>
          <w:szCs w:val="24"/>
        </w:rPr>
        <w:fldChar w:fldCharType="end"/>
      </w:r>
      <w:r w:rsidRPr="00005ABF">
        <w:rPr>
          <w:color w:val="262626" w:themeColor="text1" w:themeTint="D9"/>
          <w:szCs w:val="24"/>
        </w:rPr>
        <w:t xml:space="preserve"> dirbantis asmuo ar kitas asmuo (klientas ir kt.), jei yra žinoma</w:t>
      </w:r>
      <w:r w:rsidR="00A1781E" w:rsidRPr="00005ABF">
        <w:rPr>
          <w:color w:val="262626" w:themeColor="text1" w:themeTint="D9"/>
          <w:szCs w:val="24"/>
        </w:rPr>
        <w:t>,</w:t>
      </w:r>
      <w:r w:rsidRPr="00005ABF">
        <w:rPr>
          <w:color w:val="262626" w:themeColor="text1" w:themeTint="D9"/>
          <w:szCs w:val="24"/>
        </w:rPr>
        <w:t xml:space="preserve"> </w:t>
      </w:r>
      <w:r w:rsidR="00B62786" w:rsidRPr="00005ABF">
        <w:rPr>
          <w:color w:val="262626" w:themeColor="text1" w:themeTint="D9"/>
          <w:szCs w:val="24"/>
        </w:rPr>
        <w:t>pateikti</w:t>
      </w:r>
      <w:r w:rsidRPr="00005ABF">
        <w:rPr>
          <w:color w:val="262626" w:themeColor="text1" w:themeTint="D9"/>
          <w:szCs w:val="24"/>
        </w:rPr>
        <w:t xml:space="preserve"> detalesn</w:t>
      </w:r>
      <w:r w:rsidR="00B62786" w:rsidRPr="00005ABF">
        <w:rPr>
          <w:color w:val="262626" w:themeColor="text1" w:themeTint="D9"/>
          <w:szCs w:val="24"/>
        </w:rPr>
        <w:t>ę</w:t>
      </w:r>
      <w:r w:rsidRPr="00005ABF">
        <w:rPr>
          <w:color w:val="262626" w:themeColor="text1" w:themeTint="D9"/>
          <w:szCs w:val="24"/>
        </w:rPr>
        <w:t xml:space="preserve"> informacij</w:t>
      </w:r>
      <w:r w:rsidR="00B62786" w:rsidRPr="00005ABF">
        <w:rPr>
          <w:color w:val="262626" w:themeColor="text1" w:themeTint="D9"/>
          <w:szCs w:val="24"/>
        </w:rPr>
        <w:t>ą</w:t>
      </w:r>
      <w:r w:rsidRPr="00005ABF">
        <w:rPr>
          <w:color w:val="262626" w:themeColor="text1" w:themeTint="D9"/>
          <w:szCs w:val="24"/>
        </w:rPr>
        <w:t xml:space="preserve"> (vard</w:t>
      </w:r>
      <w:r w:rsidR="00B62786" w:rsidRPr="00005ABF">
        <w:rPr>
          <w:color w:val="262626" w:themeColor="text1" w:themeTint="D9"/>
          <w:szCs w:val="24"/>
        </w:rPr>
        <w:t>ą</w:t>
      </w:r>
      <w:r w:rsidRPr="00005ABF">
        <w:rPr>
          <w:color w:val="262626" w:themeColor="text1" w:themeTint="D9"/>
          <w:szCs w:val="24"/>
        </w:rPr>
        <w:t>, pavard</w:t>
      </w:r>
      <w:r w:rsidR="00B62786" w:rsidRPr="00005ABF">
        <w:rPr>
          <w:color w:val="262626" w:themeColor="text1" w:themeTint="D9"/>
          <w:szCs w:val="24"/>
        </w:rPr>
        <w:t>ę</w:t>
      </w:r>
      <w:r w:rsidRPr="00005ABF">
        <w:rPr>
          <w:color w:val="262626" w:themeColor="text1" w:themeTint="D9"/>
          <w:szCs w:val="24"/>
        </w:rPr>
        <w:t xml:space="preserve"> ir pan.);</w:t>
      </w:r>
    </w:p>
    <w:p w14:paraId="0172D633" w14:textId="08190207" w:rsidR="004C33EB" w:rsidRPr="00005ABF" w:rsidRDefault="004C33EB"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bookmarkStart w:id="4" w:name="_Hlk531942671"/>
      <w:r w:rsidRPr="00005ABF">
        <w:rPr>
          <w:color w:val="262626" w:themeColor="text1" w:themeTint="D9"/>
          <w:szCs w:val="24"/>
        </w:rPr>
        <w:t>galimus liudininkus;</w:t>
      </w:r>
    </w:p>
    <w:p w14:paraId="2D9009B7" w14:textId="44F34CDE" w:rsidR="004C33EB" w:rsidRPr="00005ABF" w:rsidRDefault="004C33EB"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pateikti kitą turimą informaciją (</w:t>
      </w:r>
      <w:r w:rsidR="00E84260" w:rsidRPr="00005ABF">
        <w:rPr>
          <w:color w:val="262626" w:themeColor="text1" w:themeTint="D9"/>
          <w:szCs w:val="24"/>
        </w:rPr>
        <w:t xml:space="preserve">teisėtai padarytus </w:t>
      </w:r>
      <w:r w:rsidRPr="00005ABF">
        <w:rPr>
          <w:color w:val="262626" w:themeColor="text1" w:themeTint="D9"/>
          <w:szCs w:val="24"/>
        </w:rPr>
        <w:t>garso įrašus, susirašinėjimus ir pan.).</w:t>
      </w:r>
    </w:p>
    <w:bookmarkEnd w:id="4"/>
    <w:p w14:paraId="09D18B40" w14:textId="221CFC5A" w:rsidR="004C33EB" w:rsidRPr="00005ABF" w:rsidRDefault="00CA7589"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color w:val="262626" w:themeColor="text1" w:themeTint="D9"/>
          <w:szCs w:val="24"/>
        </w:rPr>
        <w:t xml:space="preserve">Visi pranešimai (tiek žodiniai, tiek rašytiniai) turi būti registruojami bei nagrinėjami. Atsakingas asmuo, </w:t>
      </w:r>
      <w:r w:rsidR="004C33EB" w:rsidRPr="00005ABF">
        <w:rPr>
          <w:color w:val="262626" w:themeColor="text1" w:themeTint="D9"/>
          <w:szCs w:val="24"/>
        </w:rPr>
        <w:t>pranešimus registruoja neviešame registre (</w:t>
      </w:r>
      <w:r w:rsidR="000B5B69" w:rsidRPr="00005ABF">
        <w:rPr>
          <w:color w:val="262626" w:themeColor="text1" w:themeTint="D9"/>
          <w:szCs w:val="24"/>
        </w:rPr>
        <w:t xml:space="preserve">4 </w:t>
      </w:r>
      <w:r w:rsidR="004C33EB" w:rsidRPr="00005ABF">
        <w:rPr>
          <w:color w:val="262626" w:themeColor="text1" w:themeTint="D9"/>
          <w:szCs w:val="24"/>
        </w:rPr>
        <w:t>priedas).</w:t>
      </w:r>
    </w:p>
    <w:p w14:paraId="2CEE2990" w14:textId="05FA0781" w:rsidR="00F25E5E" w:rsidRPr="00005ABF" w:rsidRDefault="00F25E5E"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color w:val="262626" w:themeColor="text1" w:themeTint="D9"/>
          <w:szCs w:val="24"/>
        </w:rPr>
        <w:t>Jei pranešimas gaunamas paštu, dokumentų valdymo funkcijas atliekantis darbuotojas pranešimo neregistruoja. Nedelsdamas, bet ne vėliau kaip kitą darbo dieną, jį perduoda atsakingam asmeniui, kuris užregistruoja jį tam skirtame registre.</w:t>
      </w:r>
    </w:p>
    <w:p w14:paraId="46D7C617" w14:textId="0C0C5DCD" w:rsidR="004C33EB" w:rsidRPr="00005ABF" w:rsidRDefault="004C33EB"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color w:val="262626" w:themeColor="text1" w:themeTint="D9"/>
          <w:szCs w:val="24"/>
        </w:rPr>
        <w:t xml:space="preserve">Atsakingas asmuo gautą informaciją nedelsiant, bet ne vėliau kaip kitą darbo dieną, turi pateikti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Įmonės_tipas_K_m </w:instrText>
      </w:r>
      <w:r w:rsidR="004855AC" w:rsidRPr="00005ABF">
        <w:rPr>
          <w:iCs/>
          <w:color w:val="262626" w:themeColor="text1" w:themeTint="D9"/>
          <w:szCs w:val="24"/>
        </w:rPr>
        <w:fldChar w:fldCharType="separate"/>
      </w:r>
      <w:r w:rsidR="00B82479">
        <w:rPr>
          <w:iCs/>
          <w:noProof/>
          <w:color w:val="262626" w:themeColor="text1" w:themeTint="D9"/>
          <w:szCs w:val="24"/>
        </w:rPr>
        <w:t>gimnazijos</w:t>
      </w:r>
      <w:r w:rsidR="004855AC" w:rsidRPr="00005ABF">
        <w:rPr>
          <w:iCs/>
          <w:color w:val="262626" w:themeColor="text1" w:themeTint="D9"/>
          <w:szCs w:val="24"/>
        </w:rPr>
        <w:fldChar w:fldCharType="end"/>
      </w:r>
      <w:r w:rsidRPr="00005ABF">
        <w:rPr>
          <w:color w:val="262626" w:themeColor="text1" w:themeTint="D9"/>
          <w:szCs w:val="24"/>
        </w:rPr>
        <w:t xml:space="preserve"> vadovui</w:t>
      </w:r>
      <w:r w:rsidR="0013520A" w:rsidRPr="00005ABF">
        <w:rPr>
          <w:color w:val="262626" w:themeColor="text1" w:themeTint="D9"/>
          <w:szCs w:val="24"/>
        </w:rPr>
        <w:t>.</w:t>
      </w:r>
    </w:p>
    <w:bookmarkStart w:id="5" w:name="_Hlk164765490"/>
    <w:p w14:paraId="143ACCB1" w14:textId="017BB597" w:rsidR="0013520A" w:rsidRPr="00005ABF" w:rsidRDefault="00144061"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iCs/>
          <w:color w:val="262626" w:themeColor="text1" w:themeTint="D9"/>
          <w:szCs w:val="24"/>
        </w:rPr>
        <w:fldChar w:fldCharType="begin"/>
      </w:r>
      <w:r w:rsidRPr="00005ABF">
        <w:rPr>
          <w:iCs/>
          <w:color w:val="262626" w:themeColor="text1" w:themeTint="D9"/>
          <w:szCs w:val="24"/>
        </w:rPr>
        <w:instrText xml:space="preserve"> MERGEFIELD  Įmonės_tipas_K_D </w:instrText>
      </w:r>
      <w:r w:rsidRPr="00005ABF">
        <w:rPr>
          <w:iCs/>
          <w:color w:val="262626" w:themeColor="text1" w:themeTint="D9"/>
          <w:szCs w:val="24"/>
        </w:rPr>
        <w:fldChar w:fldCharType="separate"/>
      </w:r>
      <w:r w:rsidR="00B82479">
        <w:rPr>
          <w:iCs/>
          <w:noProof/>
          <w:color w:val="262626" w:themeColor="text1" w:themeTint="D9"/>
          <w:szCs w:val="24"/>
        </w:rPr>
        <w:t>Gimnazijos</w:t>
      </w:r>
      <w:r w:rsidRPr="00005ABF">
        <w:rPr>
          <w:iCs/>
          <w:color w:val="262626" w:themeColor="text1" w:themeTint="D9"/>
          <w:szCs w:val="24"/>
        </w:rPr>
        <w:fldChar w:fldCharType="end"/>
      </w:r>
      <w:bookmarkEnd w:id="5"/>
      <w:r w:rsidR="0013520A" w:rsidRPr="00005ABF">
        <w:rPr>
          <w:color w:val="262626" w:themeColor="text1" w:themeTint="D9"/>
          <w:szCs w:val="24"/>
        </w:rPr>
        <w:t xml:space="preserve"> vadovas</w:t>
      </w:r>
      <w:r w:rsidR="00F21A9C" w:rsidRPr="00005ABF">
        <w:rPr>
          <w:color w:val="262626" w:themeColor="text1" w:themeTint="D9"/>
          <w:szCs w:val="24"/>
        </w:rPr>
        <w:t>, įvertinęs gauto pranešimo situaciją, apraiškas ir aplinkybes</w:t>
      </w:r>
      <w:r w:rsidR="0013520A" w:rsidRPr="00005ABF">
        <w:rPr>
          <w:color w:val="262626" w:themeColor="text1" w:themeTint="D9"/>
          <w:szCs w:val="24"/>
        </w:rPr>
        <w:t xml:space="preserve"> </w:t>
      </w:r>
      <w:bookmarkStart w:id="6" w:name="_Hlk188361809"/>
      <w:r w:rsidR="00393859" w:rsidRPr="00005ABF">
        <w:rPr>
          <w:color w:val="262626" w:themeColor="text1" w:themeTint="D9"/>
          <w:szCs w:val="24"/>
        </w:rPr>
        <w:t xml:space="preserve">ne vėliau kaip per 3 darbo dienas nuo pranešimo gavimo dienos </w:t>
      </w:r>
      <w:bookmarkEnd w:id="6"/>
      <w:r w:rsidR="003C649C" w:rsidRPr="00005ABF">
        <w:rPr>
          <w:color w:val="262626" w:themeColor="text1" w:themeTint="D9"/>
          <w:szCs w:val="24"/>
        </w:rPr>
        <w:t xml:space="preserve">nurodo </w:t>
      </w:r>
      <w:r w:rsidR="004B4391">
        <w:rPr>
          <w:color w:val="262626" w:themeColor="text1" w:themeTint="D9"/>
          <w:szCs w:val="24"/>
        </w:rPr>
        <w:t>atsakingam asmeniui</w:t>
      </w:r>
      <w:r w:rsidR="00393859" w:rsidRPr="00005ABF">
        <w:rPr>
          <w:color w:val="262626" w:themeColor="text1" w:themeTint="D9"/>
          <w:szCs w:val="24"/>
        </w:rPr>
        <w:t xml:space="preserve"> </w:t>
      </w:r>
      <w:r w:rsidR="003C649C" w:rsidRPr="00005ABF">
        <w:rPr>
          <w:color w:val="262626" w:themeColor="text1" w:themeTint="D9"/>
          <w:szCs w:val="24"/>
        </w:rPr>
        <w:t>išnagrinėti smurto</w:t>
      </w:r>
      <w:r w:rsidR="003D3635" w:rsidRPr="00005ABF">
        <w:rPr>
          <w:color w:val="262626" w:themeColor="text1" w:themeTint="D9"/>
          <w:szCs w:val="24"/>
        </w:rPr>
        <w:t xml:space="preserve"> ir </w:t>
      </w:r>
      <w:r w:rsidR="00C277DE" w:rsidRPr="00005ABF">
        <w:rPr>
          <w:color w:val="262626" w:themeColor="text1" w:themeTint="D9"/>
          <w:szCs w:val="24"/>
        </w:rPr>
        <w:t>priekabiavimo</w:t>
      </w:r>
      <w:r w:rsidR="003C649C" w:rsidRPr="00005ABF">
        <w:rPr>
          <w:color w:val="262626" w:themeColor="text1" w:themeTint="D9"/>
          <w:szCs w:val="24"/>
        </w:rPr>
        <w:t xml:space="preserve"> darbe atvejį</w:t>
      </w:r>
      <w:r w:rsidR="00FF2C3D" w:rsidRPr="00005ABF">
        <w:rPr>
          <w:color w:val="262626" w:themeColor="text1" w:themeTint="D9"/>
          <w:szCs w:val="24"/>
        </w:rPr>
        <w:t>.</w:t>
      </w:r>
      <w:r w:rsidR="00BE333B" w:rsidRPr="00005ABF">
        <w:rPr>
          <w:color w:val="262626" w:themeColor="text1" w:themeTint="D9"/>
          <w:szCs w:val="24"/>
        </w:rPr>
        <w:t xml:space="preserve"> </w:t>
      </w:r>
    </w:p>
    <w:p w14:paraId="2FF2D6AB" w14:textId="7DEEB666" w:rsidR="00B05E35" w:rsidRPr="00005ABF" w:rsidRDefault="00701D31"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sidRPr="00005ABF">
        <w:rPr>
          <w:color w:val="262626" w:themeColor="text1" w:themeTint="D9"/>
          <w:szCs w:val="24"/>
        </w:rPr>
        <w:t xml:space="preserve">Pagrindinės </w:t>
      </w:r>
      <w:r w:rsidR="004B4391">
        <w:rPr>
          <w:color w:val="262626" w:themeColor="text1" w:themeTint="D9"/>
          <w:szCs w:val="24"/>
        </w:rPr>
        <w:t>atsakingo asmens</w:t>
      </w:r>
      <w:r w:rsidR="00B05E35" w:rsidRPr="00005ABF">
        <w:rPr>
          <w:color w:val="262626" w:themeColor="text1" w:themeTint="D9"/>
          <w:szCs w:val="24"/>
        </w:rPr>
        <w:t xml:space="preserve"> </w:t>
      </w:r>
      <w:r w:rsidRPr="00005ABF">
        <w:rPr>
          <w:color w:val="262626" w:themeColor="text1" w:themeTint="D9"/>
          <w:szCs w:val="24"/>
        </w:rPr>
        <w:t>funkcijos</w:t>
      </w:r>
      <w:r w:rsidR="00B05E35" w:rsidRPr="00005ABF">
        <w:rPr>
          <w:color w:val="262626" w:themeColor="text1" w:themeTint="D9"/>
          <w:szCs w:val="24"/>
        </w:rPr>
        <w:t>:</w:t>
      </w:r>
    </w:p>
    <w:p w14:paraId="4E5143B0" w14:textId="2A03A064" w:rsidR="00B05E35" w:rsidRDefault="007D5AF6"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lang w:eastAsia="lt-LT"/>
        </w:rPr>
        <w:t>įvertinti</w:t>
      </w:r>
      <w:r w:rsidRPr="00005ABF">
        <w:rPr>
          <w:color w:val="262626" w:themeColor="text1" w:themeTint="D9"/>
          <w:szCs w:val="24"/>
        </w:rPr>
        <w:t xml:space="preserve"> gautą informaciją apie patirtą smurtą</w:t>
      </w:r>
      <w:r w:rsidR="003D3635" w:rsidRPr="00005ABF">
        <w:rPr>
          <w:color w:val="262626" w:themeColor="text1" w:themeTint="D9"/>
          <w:szCs w:val="24"/>
        </w:rPr>
        <w:t xml:space="preserve"> ir </w:t>
      </w:r>
      <w:r w:rsidR="00C277DE" w:rsidRPr="00005ABF">
        <w:rPr>
          <w:color w:val="262626" w:themeColor="text1" w:themeTint="D9"/>
          <w:szCs w:val="24"/>
        </w:rPr>
        <w:t>priekabiavimą</w:t>
      </w:r>
      <w:r w:rsidRPr="00005ABF">
        <w:rPr>
          <w:color w:val="262626" w:themeColor="text1" w:themeTint="D9"/>
          <w:szCs w:val="24"/>
          <w:lang w:eastAsia="lt-LT"/>
        </w:rPr>
        <w:t xml:space="preserve"> </w:t>
      </w:r>
      <w:r w:rsidR="00A26720" w:rsidRPr="00005ABF">
        <w:rPr>
          <w:color w:val="262626" w:themeColor="text1" w:themeTint="D9"/>
          <w:szCs w:val="24"/>
          <w:lang w:eastAsia="lt-LT"/>
        </w:rPr>
        <w:t>per įmanomai trumpiausią laiką, bet ne vėliau kaip per 5 darbo dienas nuo pranešimo gavimo dienos;</w:t>
      </w:r>
    </w:p>
    <w:p w14:paraId="3791ED5C" w14:textId="37EB76D6" w:rsidR="00F9756F" w:rsidRPr="00005ABF" w:rsidRDefault="00F9756F"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bookmarkStart w:id="7" w:name="_Hlk115880423"/>
      <w:r w:rsidRPr="00005ABF">
        <w:rPr>
          <w:color w:val="262626" w:themeColor="text1" w:themeTint="D9"/>
          <w:szCs w:val="24"/>
        </w:rPr>
        <w:t xml:space="preserve">apklausti pranešimą pateikusį asmenį ir asmenį, kurio elgesys skundžiamas (šalys apklausiamos atskirai). Prireikus </w:t>
      </w:r>
      <w:r w:rsidR="007D5AF6" w:rsidRPr="00005ABF">
        <w:rPr>
          <w:color w:val="262626" w:themeColor="text1" w:themeTint="D9"/>
          <w:szCs w:val="24"/>
        </w:rPr>
        <w:t>apklausti</w:t>
      </w:r>
      <w:r w:rsidRPr="00005ABF">
        <w:rPr>
          <w:color w:val="262626" w:themeColor="text1" w:themeTint="D9"/>
          <w:szCs w:val="24"/>
        </w:rPr>
        <w:t xml:space="preserve"> kitus asmenis, galinčius suteikti papildomos informacijos, jei </w:t>
      </w:r>
      <w:r w:rsidR="003D3635" w:rsidRPr="00005ABF">
        <w:rPr>
          <w:color w:val="262626" w:themeColor="text1" w:themeTint="D9"/>
          <w:szCs w:val="24"/>
        </w:rPr>
        <w:t xml:space="preserve">to pageidauja </w:t>
      </w:r>
      <w:r w:rsidRPr="00005ABF">
        <w:rPr>
          <w:color w:val="262626" w:themeColor="text1" w:themeTint="D9"/>
          <w:szCs w:val="24"/>
        </w:rPr>
        <w:t>pranešimą pateikęs asmuo</w:t>
      </w:r>
      <w:r w:rsidR="00544BB6" w:rsidRPr="00005ABF">
        <w:rPr>
          <w:color w:val="262626" w:themeColor="text1" w:themeTint="D9"/>
          <w:szCs w:val="24"/>
        </w:rPr>
        <w:t>. Visos apklausos turi būti protokoluojamos</w:t>
      </w:r>
      <w:bookmarkEnd w:id="7"/>
      <w:r w:rsidRPr="00005ABF">
        <w:rPr>
          <w:color w:val="262626" w:themeColor="text1" w:themeTint="D9"/>
          <w:szCs w:val="24"/>
        </w:rPr>
        <w:t>;</w:t>
      </w:r>
    </w:p>
    <w:p w14:paraId="6C92103B" w14:textId="6312591D" w:rsidR="00A26720" w:rsidRPr="00005ABF" w:rsidRDefault="00593491"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lang w:eastAsia="lt-LT"/>
        </w:rPr>
        <w:t xml:space="preserve">jei reikia, </w:t>
      </w:r>
      <w:r w:rsidRPr="00005ABF">
        <w:rPr>
          <w:color w:val="262626" w:themeColor="text1" w:themeTint="D9"/>
          <w:szCs w:val="24"/>
        </w:rPr>
        <w:t>surinkti papildomą informaciją, susijusią su pranešimu, išsiaiškinti papildomas įvykio aplinkybes</w:t>
      </w:r>
      <w:r w:rsidR="00F9756F" w:rsidRPr="00005ABF">
        <w:rPr>
          <w:color w:val="262626" w:themeColor="text1" w:themeTint="D9"/>
          <w:szCs w:val="24"/>
        </w:rPr>
        <w:t>;</w:t>
      </w:r>
    </w:p>
    <w:p w14:paraId="1A490E75" w14:textId="1C2FCD0C" w:rsidR="00557C44" w:rsidRPr="00005ABF" w:rsidRDefault="00557C44"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 xml:space="preserve">išnagrinėti </w:t>
      </w:r>
      <w:r w:rsidR="00264868" w:rsidRPr="00005ABF">
        <w:rPr>
          <w:color w:val="262626" w:themeColor="text1" w:themeTint="D9"/>
          <w:szCs w:val="24"/>
        </w:rPr>
        <w:t xml:space="preserve">smurto ir </w:t>
      </w:r>
      <w:r w:rsidR="00C277DE" w:rsidRPr="00005ABF">
        <w:rPr>
          <w:color w:val="262626" w:themeColor="text1" w:themeTint="D9"/>
          <w:szCs w:val="24"/>
        </w:rPr>
        <w:t>priekabiavimo</w:t>
      </w:r>
      <w:r w:rsidRPr="00005ABF">
        <w:rPr>
          <w:color w:val="262626" w:themeColor="text1" w:themeTint="D9"/>
          <w:szCs w:val="24"/>
        </w:rPr>
        <w:t xml:space="preserve"> darbe atvejį</w:t>
      </w:r>
      <w:r w:rsidR="007D5AF6" w:rsidRPr="00005ABF">
        <w:rPr>
          <w:color w:val="262626" w:themeColor="text1" w:themeTint="D9"/>
          <w:szCs w:val="24"/>
          <w:lang w:eastAsia="lt-LT"/>
        </w:rPr>
        <w:t xml:space="preserve"> per įmanomai trumpiausią laiką, bet ne vėliau kaip per 1 mėnesį nuo pranešimo gavimo dienos</w:t>
      </w:r>
      <w:r w:rsidR="00F9657F" w:rsidRPr="00005ABF">
        <w:rPr>
          <w:color w:val="262626" w:themeColor="text1" w:themeTint="D9"/>
          <w:szCs w:val="24"/>
          <w:lang w:eastAsia="lt-LT"/>
        </w:rPr>
        <w:t>;</w:t>
      </w:r>
    </w:p>
    <w:p w14:paraId="7B3B1308" w14:textId="05ADBAE1" w:rsidR="00701D31" w:rsidRPr="00005ABF" w:rsidRDefault="004D474D"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 xml:space="preserve">išnagrinėjus </w:t>
      </w:r>
      <w:r w:rsidR="00C277DE" w:rsidRPr="00005ABF">
        <w:rPr>
          <w:color w:val="262626" w:themeColor="text1" w:themeTint="D9"/>
          <w:szCs w:val="24"/>
        </w:rPr>
        <w:t>smurto ir priekabiavimo</w:t>
      </w:r>
      <w:r w:rsidRPr="00005ABF">
        <w:rPr>
          <w:color w:val="262626" w:themeColor="text1" w:themeTint="D9"/>
          <w:szCs w:val="24"/>
        </w:rPr>
        <w:t xml:space="preserve"> darbe atvejį</w:t>
      </w:r>
      <w:r w:rsidR="00572976" w:rsidRPr="00005ABF">
        <w:rPr>
          <w:color w:val="262626" w:themeColor="text1" w:themeTint="D9"/>
          <w:szCs w:val="24"/>
        </w:rPr>
        <w:t>,</w:t>
      </w:r>
      <w:r w:rsidRPr="00005ABF">
        <w:rPr>
          <w:color w:val="262626" w:themeColor="text1" w:themeTint="D9"/>
          <w:szCs w:val="24"/>
        </w:rPr>
        <w:t xml:space="preserve"> </w:t>
      </w:r>
      <w:r w:rsidR="007D5AF6" w:rsidRPr="00005ABF">
        <w:rPr>
          <w:color w:val="262626" w:themeColor="text1" w:themeTint="D9"/>
          <w:szCs w:val="24"/>
        </w:rPr>
        <w:t xml:space="preserve">pateikti išvadą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Įmonės_tipas_K_m </w:instrText>
      </w:r>
      <w:r w:rsidR="004855AC" w:rsidRPr="00005ABF">
        <w:rPr>
          <w:iCs/>
          <w:color w:val="262626" w:themeColor="text1" w:themeTint="D9"/>
          <w:szCs w:val="24"/>
        </w:rPr>
        <w:fldChar w:fldCharType="separate"/>
      </w:r>
      <w:r w:rsidR="00B82479">
        <w:rPr>
          <w:iCs/>
          <w:noProof/>
          <w:color w:val="262626" w:themeColor="text1" w:themeTint="D9"/>
          <w:szCs w:val="24"/>
        </w:rPr>
        <w:t>gimnazijos</w:t>
      </w:r>
      <w:r w:rsidR="004855AC" w:rsidRPr="00005ABF">
        <w:rPr>
          <w:iCs/>
          <w:color w:val="262626" w:themeColor="text1" w:themeTint="D9"/>
          <w:szCs w:val="24"/>
        </w:rPr>
        <w:fldChar w:fldCharType="end"/>
      </w:r>
      <w:r w:rsidR="007D5AF6" w:rsidRPr="00005ABF">
        <w:rPr>
          <w:color w:val="262626" w:themeColor="text1" w:themeTint="D9"/>
          <w:szCs w:val="24"/>
        </w:rPr>
        <w:t xml:space="preserve"> vadovui</w:t>
      </w:r>
      <w:r w:rsidR="006F7B2D" w:rsidRPr="00005ABF">
        <w:rPr>
          <w:color w:val="262626" w:themeColor="text1" w:themeTint="D9"/>
          <w:szCs w:val="24"/>
        </w:rPr>
        <w:t>.</w:t>
      </w:r>
    </w:p>
    <w:p w14:paraId="6B4A2183" w14:textId="6E474619" w:rsidR="006F7B2D" w:rsidRPr="00005ABF" w:rsidRDefault="004B4391" w:rsidP="00136B17">
      <w:pPr>
        <w:widowControl w:val="0"/>
        <w:numPr>
          <w:ilvl w:val="0"/>
          <w:numId w:val="50"/>
        </w:numPr>
        <w:shd w:val="clear" w:color="auto" w:fill="FFFFFF"/>
        <w:autoSpaceDE w:val="0"/>
        <w:autoSpaceDN w:val="0"/>
        <w:adjustRightInd w:val="0"/>
        <w:ind w:left="0" w:firstLine="1247"/>
        <w:jc w:val="both"/>
        <w:outlineLvl w:val="1"/>
        <w:rPr>
          <w:color w:val="262626" w:themeColor="text1" w:themeTint="D9"/>
          <w:szCs w:val="24"/>
        </w:rPr>
      </w:pPr>
      <w:r>
        <w:rPr>
          <w:color w:val="262626" w:themeColor="text1" w:themeTint="D9"/>
          <w:szCs w:val="24"/>
        </w:rPr>
        <w:lastRenderedPageBreak/>
        <w:t>Atsakingas asmuo</w:t>
      </w:r>
      <w:r w:rsidR="002C11DD" w:rsidRPr="00005ABF">
        <w:rPr>
          <w:color w:val="262626" w:themeColor="text1" w:themeTint="D9"/>
          <w:szCs w:val="24"/>
        </w:rPr>
        <w:t xml:space="preserve"> turi</w:t>
      </w:r>
      <w:r w:rsidR="006F7B2D" w:rsidRPr="00005ABF">
        <w:rPr>
          <w:color w:val="262626" w:themeColor="text1" w:themeTint="D9"/>
          <w:szCs w:val="24"/>
        </w:rPr>
        <w:t xml:space="preserve"> teis</w:t>
      </w:r>
      <w:r w:rsidR="002C11DD" w:rsidRPr="00005ABF">
        <w:rPr>
          <w:color w:val="262626" w:themeColor="text1" w:themeTint="D9"/>
          <w:szCs w:val="24"/>
        </w:rPr>
        <w:t>ę</w:t>
      </w:r>
      <w:r w:rsidR="006F7B2D" w:rsidRPr="00005ABF">
        <w:rPr>
          <w:color w:val="262626" w:themeColor="text1" w:themeTint="D9"/>
          <w:szCs w:val="24"/>
        </w:rPr>
        <w:t>:</w:t>
      </w:r>
    </w:p>
    <w:p w14:paraId="25108248" w14:textId="5A1774F9" w:rsidR="006F7B2D" w:rsidRPr="00005ABF" w:rsidRDefault="006F7B2D"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 xml:space="preserve">siūlyti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Įmonės_tipas_K_m </w:instrText>
      </w:r>
      <w:r w:rsidR="004855AC" w:rsidRPr="00005ABF">
        <w:rPr>
          <w:iCs/>
          <w:color w:val="262626" w:themeColor="text1" w:themeTint="D9"/>
          <w:szCs w:val="24"/>
        </w:rPr>
        <w:fldChar w:fldCharType="separate"/>
      </w:r>
      <w:r w:rsidR="00B82479">
        <w:rPr>
          <w:iCs/>
          <w:noProof/>
          <w:color w:val="262626" w:themeColor="text1" w:themeTint="D9"/>
          <w:szCs w:val="24"/>
        </w:rPr>
        <w:t>gimnazijos</w:t>
      </w:r>
      <w:r w:rsidR="004855AC" w:rsidRPr="00005ABF">
        <w:rPr>
          <w:iCs/>
          <w:color w:val="262626" w:themeColor="text1" w:themeTint="D9"/>
          <w:szCs w:val="24"/>
        </w:rPr>
        <w:fldChar w:fldCharType="end"/>
      </w:r>
      <w:r w:rsidRPr="00005ABF">
        <w:rPr>
          <w:color w:val="262626" w:themeColor="text1" w:themeTint="D9"/>
          <w:szCs w:val="24"/>
        </w:rPr>
        <w:t xml:space="preserve"> vadovui, nukentėjusiajam suteikti galimybę neatvykti į darbo vietą, kol bus nagrinėjimas pranešimas;</w:t>
      </w:r>
    </w:p>
    <w:p w14:paraId="5C72C94D" w14:textId="0A926925" w:rsidR="006F7B2D" w:rsidRPr="00005ABF" w:rsidRDefault="007B56EE"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 xml:space="preserve">jei sunku išsiaiškinti </w:t>
      </w:r>
      <w:r w:rsidR="00C277DE" w:rsidRPr="00005ABF">
        <w:rPr>
          <w:color w:val="262626" w:themeColor="text1" w:themeTint="D9"/>
          <w:szCs w:val="24"/>
        </w:rPr>
        <w:t>nepriimtino</w:t>
      </w:r>
      <w:r w:rsidRPr="00005ABF">
        <w:rPr>
          <w:color w:val="262626" w:themeColor="text1" w:themeTint="D9"/>
          <w:szCs w:val="24"/>
        </w:rPr>
        <w:t xml:space="preserve"> elgesio aplinkybes ar abejojama pranešimo dėl patirto </w:t>
      </w:r>
      <w:r w:rsidR="00C277DE" w:rsidRPr="00005ABF">
        <w:rPr>
          <w:color w:val="262626" w:themeColor="text1" w:themeTint="D9"/>
          <w:szCs w:val="24"/>
        </w:rPr>
        <w:t>nepriimtino</w:t>
      </w:r>
      <w:r w:rsidRPr="00005ABF">
        <w:rPr>
          <w:color w:val="262626" w:themeColor="text1" w:themeTint="D9"/>
          <w:szCs w:val="24"/>
        </w:rPr>
        <w:t xml:space="preserve"> elgesio pagrįstumu, suderin</w:t>
      </w:r>
      <w:r w:rsidR="00C277DE" w:rsidRPr="00005ABF">
        <w:rPr>
          <w:color w:val="262626" w:themeColor="text1" w:themeTint="D9"/>
          <w:szCs w:val="24"/>
        </w:rPr>
        <w:t>us</w:t>
      </w:r>
      <w:r w:rsidRPr="00005ABF">
        <w:rPr>
          <w:color w:val="262626" w:themeColor="text1" w:themeTint="D9"/>
          <w:szCs w:val="24"/>
        </w:rPr>
        <w:t xml:space="preserve"> su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Įmonės_tipas_K_m </w:instrText>
      </w:r>
      <w:r w:rsidR="004855AC" w:rsidRPr="00005ABF">
        <w:rPr>
          <w:iCs/>
          <w:color w:val="262626" w:themeColor="text1" w:themeTint="D9"/>
          <w:szCs w:val="24"/>
        </w:rPr>
        <w:fldChar w:fldCharType="separate"/>
      </w:r>
      <w:r w:rsidR="00B82479">
        <w:rPr>
          <w:iCs/>
          <w:noProof/>
          <w:color w:val="262626" w:themeColor="text1" w:themeTint="D9"/>
          <w:szCs w:val="24"/>
        </w:rPr>
        <w:t>gimnazijos</w:t>
      </w:r>
      <w:r w:rsidR="004855AC" w:rsidRPr="00005ABF">
        <w:rPr>
          <w:iCs/>
          <w:color w:val="262626" w:themeColor="text1" w:themeTint="D9"/>
          <w:szCs w:val="24"/>
        </w:rPr>
        <w:fldChar w:fldCharType="end"/>
      </w:r>
      <w:r w:rsidRPr="00005ABF">
        <w:rPr>
          <w:color w:val="262626" w:themeColor="text1" w:themeTint="D9"/>
          <w:szCs w:val="24"/>
        </w:rPr>
        <w:t xml:space="preserve"> vadovu, kreiptis konsultacijai į psichologą;</w:t>
      </w:r>
    </w:p>
    <w:p w14:paraId="755C57A6" w14:textId="5F5BD89D" w:rsidR="00D16FC8" w:rsidRPr="00005ABF" w:rsidRDefault="00D16FC8"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teikti pasiūlymus</w:t>
      </w:r>
      <w:r w:rsidR="00913AD6" w:rsidRPr="00005ABF">
        <w:rPr>
          <w:color w:val="262626" w:themeColor="text1" w:themeTint="D9"/>
          <w:szCs w:val="24"/>
        </w:rPr>
        <w:t xml:space="preserve">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Įmonės_tipas_K_m </w:instrText>
      </w:r>
      <w:r w:rsidR="004855AC" w:rsidRPr="00005ABF">
        <w:rPr>
          <w:iCs/>
          <w:color w:val="262626" w:themeColor="text1" w:themeTint="D9"/>
          <w:szCs w:val="24"/>
        </w:rPr>
        <w:fldChar w:fldCharType="separate"/>
      </w:r>
      <w:r w:rsidR="00B82479">
        <w:rPr>
          <w:iCs/>
          <w:noProof/>
          <w:color w:val="262626" w:themeColor="text1" w:themeTint="D9"/>
          <w:szCs w:val="24"/>
        </w:rPr>
        <w:t>gimnazijos</w:t>
      </w:r>
      <w:r w:rsidR="004855AC" w:rsidRPr="00005ABF">
        <w:rPr>
          <w:iCs/>
          <w:color w:val="262626" w:themeColor="text1" w:themeTint="D9"/>
          <w:szCs w:val="24"/>
        </w:rPr>
        <w:fldChar w:fldCharType="end"/>
      </w:r>
      <w:r w:rsidR="00913AD6" w:rsidRPr="00005ABF">
        <w:rPr>
          <w:color w:val="262626" w:themeColor="text1" w:themeTint="D9"/>
          <w:szCs w:val="24"/>
        </w:rPr>
        <w:t xml:space="preserve"> vadovui</w:t>
      </w:r>
      <w:r w:rsidRPr="00005ABF">
        <w:rPr>
          <w:color w:val="262626" w:themeColor="text1" w:themeTint="D9"/>
          <w:szCs w:val="24"/>
        </w:rPr>
        <w:t xml:space="preserve"> dėl tolimesnių veiksmų </w:t>
      </w:r>
      <w:r w:rsidR="003428D3" w:rsidRPr="00005ABF">
        <w:rPr>
          <w:color w:val="262626" w:themeColor="text1" w:themeTint="D9"/>
          <w:szCs w:val="24"/>
        </w:rPr>
        <w:t xml:space="preserve">priėmimo </w:t>
      </w:r>
      <w:r w:rsidRPr="00005ABF">
        <w:rPr>
          <w:color w:val="262626" w:themeColor="text1" w:themeTint="D9"/>
          <w:szCs w:val="24"/>
        </w:rPr>
        <w:t xml:space="preserve">nukentėjusiojo ir asmens, kuris elgėsi </w:t>
      </w:r>
      <w:r w:rsidR="00C277DE" w:rsidRPr="00005ABF">
        <w:rPr>
          <w:color w:val="262626" w:themeColor="text1" w:themeTint="D9"/>
          <w:szCs w:val="24"/>
        </w:rPr>
        <w:t>nepriimtinai</w:t>
      </w:r>
      <w:r w:rsidRPr="00005ABF">
        <w:rPr>
          <w:color w:val="262626" w:themeColor="text1" w:themeTint="D9"/>
          <w:szCs w:val="24"/>
        </w:rPr>
        <w:t xml:space="preserve"> ar dėl kurio darbuotojas patyrė smurtą</w:t>
      </w:r>
      <w:r w:rsidR="00D6525B" w:rsidRPr="00005ABF">
        <w:rPr>
          <w:color w:val="262626" w:themeColor="text1" w:themeTint="D9"/>
          <w:szCs w:val="24"/>
        </w:rPr>
        <w:t xml:space="preserve"> ir </w:t>
      </w:r>
      <w:r w:rsidR="00C277DE" w:rsidRPr="00005ABF">
        <w:rPr>
          <w:color w:val="262626" w:themeColor="text1" w:themeTint="D9"/>
          <w:szCs w:val="24"/>
        </w:rPr>
        <w:t>priekabiavimą</w:t>
      </w:r>
      <w:r w:rsidR="003428D3" w:rsidRPr="00005ABF">
        <w:rPr>
          <w:color w:val="262626" w:themeColor="text1" w:themeTint="D9"/>
          <w:szCs w:val="24"/>
        </w:rPr>
        <w:t>, atžvilgiu;</w:t>
      </w:r>
    </w:p>
    <w:p w14:paraId="0F3872AD" w14:textId="358440AA" w:rsidR="004C33EB" w:rsidRPr="00005ABF" w:rsidRDefault="006F7B2D" w:rsidP="00136B17">
      <w:pPr>
        <w:widowControl w:val="0"/>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 xml:space="preserve">rekomenduoti </w:t>
      </w:r>
      <w:r w:rsidR="004855AC" w:rsidRPr="00005ABF">
        <w:rPr>
          <w:iCs/>
          <w:color w:val="262626" w:themeColor="text1" w:themeTint="D9"/>
          <w:szCs w:val="24"/>
        </w:rPr>
        <w:fldChar w:fldCharType="begin"/>
      </w:r>
      <w:r w:rsidR="004855AC" w:rsidRPr="00005ABF">
        <w:rPr>
          <w:iCs/>
          <w:color w:val="262626" w:themeColor="text1" w:themeTint="D9"/>
          <w:szCs w:val="24"/>
        </w:rPr>
        <w:instrText xml:space="preserve"> MERGEFIELD  Įmonės_tipas_K_m </w:instrText>
      </w:r>
      <w:r w:rsidR="004855AC" w:rsidRPr="00005ABF">
        <w:rPr>
          <w:iCs/>
          <w:color w:val="262626" w:themeColor="text1" w:themeTint="D9"/>
          <w:szCs w:val="24"/>
        </w:rPr>
        <w:fldChar w:fldCharType="separate"/>
      </w:r>
      <w:r w:rsidR="00B82479">
        <w:rPr>
          <w:iCs/>
          <w:noProof/>
          <w:color w:val="262626" w:themeColor="text1" w:themeTint="D9"/>
          <w:szCs w:val="24"/>
        </w:rPr>
        <w:t>gimnazijos</w:t>
      </w:r>
      <w:r w:rsidR="004855AC" w:rsidRPr="00005ABF">
        <w:rPr>
          <w:iCs/>
          <w:color w:val="262626" w:themeColor="text1" w:themeTint="D9"/>
          <w:szCs w:val="24"/>
        </w:rPr>
        <w:fldChar w:fldCharType="end"/>
      </w:r>
      <w:r w:rsidRPr="00005ABF">
        <w:rPr>
          <w:color w:val="262626" w:themeColor="text1" w:themeTint="D9"/>
          <w:szCs w:val="24"/>
        </w:rPr>
        <w:t xml:space="preserve"> vadovui atmesti pranešimą, kaip nepagrįstą.</w:t>
      </w:r>
    </w:p>
    <w:p w14:paraId="0DD73D4C" w14:textId="42D59821" w:rsidR="00A70024" w:rsidRPr="00005ABF" w:rsidRDefault="00A70024" w:rsidP="00136B17">
      <w:pPr>
        <w:pStyle w:val="Sraopastraipa"/>
        <w:numPr>
          <w:ilvl w:val="0"/>
          <w:numId w:val="50"/>
        </w:numPr>
        <w:shd w:val="clear" w:color="auto" w:fill="FFFFFF"/>
        <w:autoSpaceDE w:val="0"/>
        <w:autoSpaceDN w:val="0"/>
        <w:adjustRightInd w:val="0"/>
        <w:ind w:left="0" w:firstLine="1247"/>
        <w:contextualSpacing w:val="0"/>
        <w:jc w:val="both"/>
        <w:outlineLvl w:val="1"/>
        <w:rPr>
          <w:color w:val="262626" w:themeColor="text1" w:themeTint="D9"/>
          <w:szCs w:val="24"/>
        </w:rPr>
      </w:pPr>
      <w:bookmarkStart w:id="8" w:name="_Hlk187327106"/>
      <w:r w:rsidRPr="00005ABF">
        <w:rPr>
          <w:color w:val="262626" w:themeColor="text1" w:themeTint="D9"/>
          <w:szCs w:val="24"/>
        </w:rPr>
        <w:t xml:space="preserve">Darbdavys, įvertinęs tyrimą atlikusio </w:t>
      </w:r>
      <w:r w:rsidR="004B4391">
        <w:rPr>
          <w:color w:val="262626" w:themeColor="text1" w:themeTint="D9"/>
          <w:szCs w:val="24"/>
        </w:rPr>
        <w:t xml:space="preserve">atsakingo asmens </w:t>
      </w:r>
      <w:r w:rsidRPr="00005ABF">
        <w:rPr>
          <w:color w:val="262626" w:themeColor="text1" w:themeTint="D9"/>
          <w:szCs w:val="24"/>
        </w:rPr>
        <w:t>išvadą, priima sprendimą pritarti ar nepritarti išvadai</w:t>
      </w:r>
      <w:bookmarkEnd w:id="8"/>
      <w:r w:rsidRPr="00005ABF">
        <w:rPr>
          <w:color w:val="262626" w:themeColor="text1" w:themeTint="D9"/>
          <w:szCs w:val="24"/>
        </w:rPr>
        <w:t>.</w:t>
      </w:r>
    </w:p>
    <w:p w14:paraId="155752E5" w14:textId="7E678BC1" w:rsidR="00A70024" w:rsidRPr="00005ABF" w:rsidRDefault="00A70024" w:rsidP="00136B17">
      <w:pPr>
        <w:pStyle w:val="Sraopastraipa"/>
        <w:numPr>
          <w:ilvl w:val="0"/>
          <w:numId w:val="50"/>
        </w:numPr>
        <w:shd w:val="clear" w:color="auto" w:fill="FFFFFF"/>
        <w:autoSpaceDE w:val="0"/>
        <w:autoSpaceDN w:val="0"/>
        <w:adjustRightInd w:val="0"/>
        <w:ind w:left="0" w:firstLine="1247"/>
        <w:contextualSpacing w:val="0"/>
        <w:jc w:val="both"/>
        <w:outlineLvl w:val="1"/>
        <w:rPr>
          <w:color w:val="262626" w:themeColor="text1" w:themeTint="D9"/>
          <w:szCs w:val="24"/>
        </w:rPr>
      </w:pPr>
      <w:bookmarkStart w:id="9" w:name="_Hlk187327114"/>
      <w:r w:rsidRPr="00005ABF">
        <w:rPr>
          <w:color w:val="262626" w:themeColor="text1" w:themeTint="D9"/>
          <w:szCs w:val="24"/>
        </w:rPr>
        <w:t>Darbuotojui, pranešusiam apie patiriamą smurtą ir priekabiavimą, taip pat darbuotojui, dėl kurio elgesio buvo atliktas vidinis smurto ir priekabiavimo atvejo tyrimas, ne vėliau kaip per 3 darbo dienas nuo darbdavio sprendimo priėmimo raštu pateikiamas minėtas sprendimas bei tyrimą atlikusio</w:t>
      </w:r>
      <w:r w:rsidR="00005ABF">
        <w:rPr>
          <w:color w:val="262626" w:themeColor="text1" w:themeTint="D9"/>
          <w:szCs w:val="24"/>
        </w:rPr>
        <w:t xml:space="preserve"> </w:t>
      </w:r>
      <w:r w:rsidR="004B4391" w:rsidRPr="004B4391">
        <w:rPr>
          <w:color w:val="262626" w:themeColor="text1" w:themeTint="D9"/>
          <w:szCs w:val="24"/>
        </w:rPr>
        <w:t xml:space="preserve">atsakingo asmens </w:t>
      </w:r>
      <w:r w:rsidRPr="00005ABF">
        <w:rPr>
          <w:color w:val="262626" w:themeColor="text1" w:themeTint="D9"/>
          <w:szCs w:val="24"/>
        </w:rPr>
        <w:t>išvada arba jos išrašas, užtikrinant asmens duomenų apsaugą</w:t>
      </w:r>
      <w:bookmarkEnd w:id="9"/>
      <w:r w:rsidRPr="00005ABF">
        <w:rPr>
          <w:color w:val="262626" w:themeColor="text1" w:themeTint="D9"/>
          <w:szCs w:val="24"/>
        </w:rPr>
        <w:t>.</w:t>
      </w:r>
    </w:p>
    <w:p w14:paraId="5213DD34" w14:textId="77777777" w:rsidR="00A70024" w:rsidRPr="00005ABF" w:rsidRDefault="00A70024" w:rsidP="00136B17">
      <w:pPr>
        <w:pStyle w:val="Sraopastraipa"/>
        <w:numPr>
          <w:ilvl w:val="0"/>
          <w:numId w:val="50"/>
        </w:numPr>
        <w:shd w:val="clear" w:color="auto" w:fill="FFFFFF"/>
        <w:autoSpaceDE w:val="0"/>
        <w:autoSpaceDN w:val="0"/>
        <w:adjustRightInd w:val="0"/>
        <w:ind w:left="0" w:firstLine="1247"/>
        <w:contextualSpacing w:val="0"/>
        <w:jc w:val="both"/>
        <w:outlineLvl w:val="1"/>
        <w:rPr>
          <w:color w:val="262626" w:themeColor="text1" w:themeTint="D9"/>
          <w:szCs w:val="24"/>
        </w:rPr>
      </w:pPr>
      <w:bookmarkStart w:id="10" w:name="_Hlk187327120"/>
      <w:r w:rsidRPr="00005ABF">
        <w:rPr>
          <w:color w:val="262626" w:themeColor="text1" w:themeTint="D9"/>
          <w:szCs w:val="24"/>
        </w:rPr>
        <w:t>Darbuotojas, nesutinkantis su darbdavio sprendimu, turi teisę jį skųsti individualiems darbo ar tarnybiniams ginčams nagrinėti nustatyta tvarka</w:t>
      </w:r>
      <w:bookmarkEnd w:id="10"/>
      <w:r w:rsidRPr="00005ABF">
        <w:rPr>
          <w:color w:val="262626" w:themeColor="text1" w:themeTint="D9"/>
          <w:szCs w:val="24"/>
        </w:rPr>
        <w:t>.</w:t>
      </w:r>
    </w:p>
    <w:p w14:paraId="59393960" w14:textId="44D788AD" w:rsidR="00A70024" w:rsidRPr="00A6173B" w:rsidRDefault="00A70024" w:rsidP="00136B17">
      <w:pPr>
        <w:pStyle w:val="Sraopastraipa"/>
        <w:numPr>
          <w:ilvl w:val="0"/>
          <w:numId w:val="50"/>
        </w:numPr>
        <w:ind w:left="0" w:firstLine="1247"/>
        <w:contextualSpacing w:val="0"/>
        <w:jc w:val="both"/>
        <w:rPr>
          <w:color w:val="262626" w:themeColor="text1" w:themeTint="D9"/>
          <w:szCs w:val="24"/>
        </w:rPr>
      </w:pPr>
      <w:bookmarkStart w:id="11" w:name="_Hlk187327133"/>
      <w:bookmarkStart w:id="12" w:name="_Hlk188361987"/>
      <w:r w:rsidRPr="00005ABF">
        <w:rPr>
          <w:color w:val="262626" w:themeColor="text1" w:themeTint="D9"/>
          <w:szCs w:val="24"/>
        </w:rPr>
        <w:t xml:space="preserve">Darbdavys, pritaręs tyrimą </w:t>
      </w:r>
      <w:r w:rsidR="00005ABF" w:rsidRPr="00005ABF">
        <w:rPr>
          <w:color w:val="262626" w:themeColor="text1" w:themeTint="D9"/>
          <w:szCs w:val="24"/>
        </w:rPr>
        <w:t xml:space="preserve">atlikusio </w:t>
      </w:r>
      <w:r w:rsidR="004B4391" w:rsidRPr="004B4391">
        <w:rPr>
          <w:color w:val="262626" w:themeColor="text1" w:themeTint="D9"/>
          <w:szCs w:val="24"/>
        </w:rPr>
        <w:t>atsakingo asmens</w:t>
      </w:r>
      <w:r w:rsidR="00005ABF" w:rsidRPr="00005ABF">
        <w:rPr>
          <w:color w:val="262626" w:themeColor="text1" w:themeTint="D9"/>
          <w:szCs w:val="24"/>
        </w:rPr>
        <w:t xml:space="preserve"> </w:t>
      </w:r>
      <w:r w:rsidRPr="00005ABF">
        <w:rPr>
          <w:color w:val="262626" w:themeColor="text1" w:themeTint="D9"/>
          <w:szCs w:val="24"/>
        </w:rPr>
        <w:t>išvadai, kurioje pripažintas smurto ir priekabiavimo darbe fakto buvimas:</w:t>
      </w:r>
    </w:p>
    <w:p w14:paraId="27BC5867" w14:textId="77777777" w:rsidR="00A70024" w:rsidRPr="00A6173B" w:rsidRDefault="00A70024" w:rsidP="00136B17">
      <w:pPr>
        <w:pStyle w:val="Sraopastraipa"/>
        <w:numPr>
          <w:ilvl w:val="1"/>
          <w:numId w:val="50"/>
        </w:numPr>
        <w:ind w:firstLine="1247"/>
        <w:contextualSpacing w:val="0"/>
        <w:jc w:val="both"/>
        <w:rPr>
          <w:color w:val="262626" w:themeColor="text1" w:themeTint="D9"/>
          <w:szCs w:val="24"/>
        </w:rPr>
      </w:pPr>
      <w:bookmarkStart w:id="13" w:name="part_4ec36437b2564443bdd63a9cde417d10"/>
      <w:bookmarkEnd w:id="13"/>
      <w:r w:rsidRPr="00005ABF">
        <w:rPr>
          <w:color w:val="262626" w:themeColor="text1" w:themeTint="D9"/>
          <w:szCs w:val="24"/>
        </w:rPr>
        <w:t>sprendžia klausimą dėl poveikio priemonės (-</w:t>
      </w:r>
      <w:proofErr w:type="spellStart"/>
      <w:r w:rsidRPr="00005ABF">
        <w:rPr>
          <w:color w:val="262626" w:themeColor="text1" w:themeTint="D9"/>
          <w:szCs w:val="24"/>
        </w:rPr>
        <w:t>ių</w:t>
      </w:r>
      <w:proofErr w:type="spellEnd"/>
      <w:r w:rsidRPr="00005ABF">
        <w:rPr>
          <w:color w:val="262626" w:themeColor="text1" w:themeTint="D9"/>
          <w:szCs w:val="24"/>
        </w:rPr>
        <w:t>) taikymo smurtą ir priekabiavimą taikiusiam darbuotojui;</w:t>
      </w:r>
      <w:bookmarkStart w:id="14" w:name="part_2b6c2d4c06f440e5b561b98c510e1cd1"/>
      <w:bookmarkEnd w:id="14"/>
    </w:p>
    <w:p w14:paraId="56D77E89" w14:textId="5196F831" w:rsidR="00A70024" w:rsidRPr="00A6173B" w:rsidRDefault="00A70024" w:rsidP="00136B17">
      <w:pPr>
        <w:pStyle w:val="Sraopastraipa"/>
        <w:numPr>
          <w:ilvl w:val="1"/>
          <w:numId w:val="50"/>
        </w:numPr>
        <w:ind w:firstLine="1247"/>
        <w:contextualSpacing w:val="0"/>
        <w:jc w:val="both"/>
        <w:rPr>
          <w:color w:val="262626" w:themeColor="text1" w:themeTint="D9"/>
          <w:szCs w:val="24"/>
        </w:rPr>
      </w:pPr>
      <w:r w:rsidRPr="00005ABF">
        <w:rPr>
          <w:color w:val="262626" w:themeColor="text1" w:themeTint="D9"/>
          <w:szCs w:val="24"/>
        </w:rPr>
        <w:t xml:space="preserve">organizuoja darbuotojams seminarą, diskusiją ar mokymus konkrečiam atvejui aktualia tema arba taiko kitas prieinamas priemones įvykio </w:t>
      </w:r>
      <w:proofErr w:type="spellStart"/>
      <w:r w:rsidRPr="00005ABF">
        <w:rPr>
          <w:color w:val="262626" w:themeColor="text1" w:themeTint="D9"/>
          <w:szCs w:val="24"/>
        </w:rPr>
        <w:t>eskalacijai</w:t>
      </w:r>
      <w:proofErr w:type="spellEnd"/>
      <w:r w:rsidRPr="00005ABF">
        <w:rPr>
          <w:color w:val="262626" w:themeColor="text1" w:themeTint="D9"/>
          <w:szCs w:val="24"/>
        </w:rPr>
        <w:t xml:space="preserve"> ir galimoms pasekmėms sumažinti</w:t>
      </w:r>
      <w:bookmarkEnd w:id="11"/>
      <w:r w:rsidRPr="00005ABF">
        <w:rPr>
          <w:color w:val="262626" w:themeColor="text1" w:themeTint="D9"/>
          <w:szCs w:val="24"/>
        </w:rPr>
        <w:t>.</w:t>
      </w:r>
    </w:p>
    <w:p w14:paraId="241E24D7" w14:textId="6CC0520A" w:rsidR="00A70024" w:rsidRPr="00A6173B" w:rsidRDefault="00A70024" w:rsidP="00136B17">
      <w:pPr>
        <w:pStyle w:val="Sraopastraipa"/>
        <w:numPr>
          <w:ilvl w:val="0"/>
          <w:numId w:val="50"/>
        </w:numPr>
        <w:ind w:left="0" w:firstLine="1247"/>
        <w:contextualSpacing w:val="0"/>
        <w:jc w:val="both"/>
        <w:rPr>
          <w:color w:val="262626" w:themeColor="text1" w:themeTint="D9"/>
          <w:szCs w:val="24"/>
        </w:rPr>
      </w:pPr>
      <w:bookmarkStart w:id="15" w:name="part_5683a13ab124433e98de943b4d29459b"/>
      <w:bookmarkStart w:id="16" w:name="_Hlk187327152"/>
      <w:bookmarkEnd w:id="15"/>
      <w:r w:rsidRPr="00005ABF">
        <w:rPr>
          <w:color w:val="262626" w:themeColor="text1" w:themeTint="D9"/>
          <w:szCs w:val="24"/>
        </w:rPr>
        <w:t>Darbdavys užtikrina, kad asmenys, patyrę smurtą ir priekabiavimą, turėtų visas galimybes gauti teisinę pagalbą ir emocinę paramą</w:t>
      </w:r>
      <w:bookmarkEnd w:id="16"/>
      <w:r w:rsidRPr="00005ABF">
        <w:rPr>
          <w:color w:val="262626" w:themeColor="text1" w:themeTint="D9"/>
          <w:szCs w:val="24"/>
        </w:rPr>
        <w:t xml:space="preserve">. </w:t>
      </w:r>
    </w:p>
    <w:p w14:paraId="33780221" w14:textId="6AE90B3E" w:rsidR="00A70024" w:rsidRPr="00A6173B" w:rsidRDefault="00A70024" w:rsidP="00136B17">
      <w:pPr>
        <w:pStyle w:val="Sraopastraipa"/>
        <w:numPr>
          <w:ilvl w:val="0"/>
          <w:numId w:val="50"/>
        </w:numPr>
        <w:ind w:left="0" w:firstLine="1247"/>
        <w:contextualSpacing w:val="0"/>
        <w:jc w:val="both"/>
        <w:rPr>
          <w:color w:val="262626" w:themeColor="text1" w:themeTint="D9"/>
          <w:szCs w:val="24"/>
        </w:rPr>
      </w:pPr>
      <w:bookmarkStart w:id="17" w:name="part_7e0653d8ec894a7ab79fa663a79be050"/>
      <w:bookmarkStart w:id="18" w:name="_Hlk187327157"/>
      <w:bookmarkEnd w:id="17"/>
      <w:r w:rsidRPr="00005ABF">
        <w:rPr>
          <w:color w:val="262626" w:themeColor="text1" w:themeTint="D9"/>
          <w:szCs w:val="24"/>
        </w:rPr>
        <w:t xml:space="preserve">Darbdavys, pritaręs tyrimą </w:t>
      </w:r>
      <w:r w:rsidR="00005ABF" w:rsidRPr="00005ABF">
        <w:rPr>
          <w:color w:val="262626" w:themeColor="text1" w:themeTint="D9"/>
          <w:szCs w:val="24"/>
        </w:rPr>
        <w:t xml:space="preserve">atlikusio </w:t>
      </w:r>
      <w:r w:rsidR="004B4391" w:rsidRPr="004B4391">
        <w:rPr>
          <w:color w:val="262626" w:themeColor="text1" w:themeTint="D9"/>
          <w:szCs w:val="24"/>
        </w:rPr>
        <w:t>atsakingo asmens</w:t>
      </w:r>
      <w:r w:rsidR="00005ABF" w:rsidRPr="00005ABF">
        <w:rPr>
          <w:color w:val="262626" w:themeColor="text1" w:themeTint="D9"/>
          <w:szCs w:val="24"/>
        </w:rPr>
        <w:t xml:space="preserve"> </w:t>
      </w:r>
      <w:r w:rsidRPr="00005ABF">
        <w:rPr>
          <w:color w:val="262626" w:themeColor="text1" w:themeTint="D9"/>
          <w:szCs w:val="24"/>
        </w:rPr>
        <w:t>išvadai, kurioje nepripažintas smurto ir priekabiavimo darbe fakto buvimas, laikydamasis proporcingumo principo, papildomai primena (pavyzdžiui, siunčia el. laiškus, organizuoja seminarą, diskusiją ar mokymus) darbuotojams apie smurto ir priekabiavimo darbe požymius, apraiškas, pagarbaus elgesio standartus ir kitus aktualius klausimu</w:t>
      </w:r>
      <w:bookmarkEnd w:id="12"/>
      <w:bookmarkEnd w:id="18"/>
      <w:r w:rsidR="00F05F54">
        <w:rPr>
          <w:color w:val="262626" w:themeColor="text1" w:themeTint="D9"/>
          <w:szCs w:val="24"/>
        </w:rPr>
        <w:t>s</w:t>
      </w:r>
      <w:r w:rsidRPr="00005ABF">
        <w:rPr>
          <w:color w:val="262626" w:themeColor="text1" w:themeTint="D9"/>
          <w:szCs w:val="24"/>
        </w:rPr>
        <w:t>.</w:t>
      </w:r>
    </w:p>
    <w:p w14:paraId="0394180A" w14:textId="6EF6D841" w:rsidR="004C33EB" w:rsidRPr="00005ABF" w:rsidRDefault="004C33EB" w:rsidP="00136B17">
      <w:pPr>
        <w:numPr>
          <w:ilvl w:val="0"/>
          <w:numId w:val="50"/>
        </w:numPr>
        <w:shd w:val="clear" w:color="auto" w:fill="FFFFFF"/>
        <w:autoSpaceDE w:val="0"/>
        <w:autoSpaceDN w:val="0"/>
        <w:adjustRightInd w:val="0"/>
        <w:ind w:left="0" w:firstLine="1247"/>
        <w:jc w:val="both"/>
        <w:outlineLvl w:val="1"/>
        <w:rPr>
          <w:b/>
          <w:bCs/>
          <w:color w:val="262626" w:themeColor="text1" w:themeTint="D9"/>
          <w:szCs w:val="24"/>
        </w:rPr>
      </w:pPr>
      <w:r w:rsidRPr="00005ABF">
        <w:rPr>
          <w:b/>
          <w:bCs/>
          <w:color w:val="262626" w:themeColor="text1" w:themeTint="D9"/>
          <w:szCs w:val="24"/>
        </w:rPr>
        <w:t>P</w:t>
      </w:r>
      <w:r w:rsidR="00FA3913" w:rsidRPr="00005ABF">
        <w:rPr>
          <w:b/>
          <w:bCs/>
          <w:color w:val="262626" w:themeColor="text1" w:themeTint="D9"/>
          <w:szCs w:val="24"/>
        </w:rPr>
        <w:t>r</w:t>
      </w:r>
      <w:r w:rsidRPr="00005ABF">
        <w:rPr>
          <w:b/>
          <w:bCs/>
          <w:color w:val="262626" w:themeColor="text1" w:themeTint="D9"/>
          <w:szCs w:val="24"/>
        </w:rPr>
        <w:t>anešimo nagrinėjimo principai</w:t>
      </w:r>
      <w:r w:rsidRPr="00F05F54">
        <w:rPr>
          <w:b/>
          <w:color w:val="262626" w:themeColor="text1" w:themeTint="D9"/>
          <w:szCs w:val="24"/>
        </w:rPr>
        <w:t>:</w:t>
      </w:r>
    </w:p>
    <w:p w14:paraId="636AEC28" w14:textId="157D5733" w:rsidR="004C33EB" w:rsidRPr="00005ABF" w:rsidRDefault="004C33EB" w:rsidP="00136B17">
      <w:pPr>
        <w:numPr>
          <w:ilvl w:val="1"/>
          <w:numId w:val="50"/>
        </w:numPr>
        <w:shd w:val="clear" w:color="auto" w:fill="FFFFFF"/>
        <w:autoSpaceDE w:val="0"/>
        <w:autoSpaceDN w:val="0"/>
        <w:adjustRightInd w:val="0"/>
        <w:ind w:firstLine="1247"/>
        <w:jc w:val="both"/>
        <w:outlineLvl w:val="1"/>
        <w:rPr>
          <w:b/>
          <w:bCs/>
          <w:color w:val="262626" w:themeColor="text1" w:themeTint="D9"/>
          <w:szCs w:val="24"/>
        </w:rPr>
      </w:pPr>
      <w:r w:rsidRPr="00005ABF">
        <w:rPr>
          <w:color w:val="262626" w:themeColor="text1" w:themeTint="D9"/>
          <w:szCs w:val="24"/>
        </w:rPr>
        <w:t xml:space="preserve">nekaltumas – asmuo laikomas nekaltu iki bus priimtas sprendimas dėl jo </w:t>
      </w:r>
      <w:r w:rsidR="00CA3D45" w:rsidRPr="00005ABF">
        <w:rPr>
          <w:color w:val="262626" w:themeColor="text1" w:themeTint="D9"/>
          <w:szCs w:val="24"/>
        </w:rPr>
        <w:t>nepriimtino</w:t>
      </w:r>
      <w:r w:rsidRPr="00005ABF">
        <w:rPr>
          <w:color w:val="262626" w:themeColor="text1" w:themeTint="D9"/>
          <w:szCs w:val="24"/>
        </w:rPr>
        <w:t xml:space="preserve"> elgesio;</w:t>
      </w:r>
    </w:p>
    <w:p w14:paraId="17F2A109" w14:textId="29398EAC" w:rsidR="004C33EB" w:rsidRPr="00005ABF" w:rsidRDefault="004C33EB" w:rsidP="00136B17">
      <w:pPr>
        <w:numPr>
          <w:ilvl w:val="1"/>
          <w:numId w:val="50"/>
        </w:numPr>
        <w:shd w:val="clear" w:color="auto" w:fill="FFFFFF"/>
        <w:autoSpaceDE w:val="0"/>
        <w:autoSpaceDN w:val="0"/>
        <w:adjustRightInd w:val="0"/>
        <w:ind w:firstLine="1247"/>
        <w:jc w:val="both"/>
        <w:outlineLvl w:val="1"/>
        <w:rPr>
          <w:b/>
          <w:bCs/>
          <w:color w:val="262626" w:themeColor="text1" w:themeTint="D9"/>
          <w:szCs w:val="24"/>
        </w:rPr>
      </w:pPr>
      <w:r w:rsidRPr="00005ABF">
        <w:rPr>
          <w:color w:val="262626" w:themeColor="text1" w:themeTint="D9"/>
          <w:szCs w:val="24"/>
        </w:rPr>
        <w:t xml:space="preserve">operatyvumas – </w:t>
      </w:r>
      <w:r w:rsidR="00557D56" w:rsidRPr="00005ABF">
        <w:rPr>
          <w:color w:val="262626" w:themeColor="text1" w:themeTint="D9"/>
          <w:szCs w:val="24"/>
        </w:rPr>
        <w:t xml:space="preserve">atvejo </w:t>
      </w:r>
      <w:r w:rsidRPr="00005ABF">
        <w:rPr>
          <w:color w:val="262626" w:themeColor="text1" w:themeTint="D9"/>
          <w:szCs w:val="24"/>
        </w:rPr>
        <w:t>nagrinėjimas atliekamas per įmanomai trumpiausią terminą;</w:t>
      </w:r>
    </w:p>
    <w:p w14:paraId="52189C54" w14:textId="128EE45D" w:rsidR="004C33EB" w:rsidRPr="00005ABF" w:rsidRDefault="004C33EB" w:rsidP="00136B17">
      <w:pPr>
        <w:numPr>
          <w:ilvl w:val="1"/>
          <w:numId w:val="50"/>
        </w:numPr>
        <w:shd w:val="clear" w:color="auto" w:fill="FFFFFF"/>
        <w:autoSpaceDE w:val="0"/>
        <w:autoSpaceDN w:val="0"/>
        <w:adjustRightInd w:val="0"/>
        <w:ind w:firstLine="1247"/>
        <w:jc w:val="both"/>
        <w:outlineLvl w:val="1"/>
        <w:rPr>
          <w:b/>
          <w:bCs/>
          <w:color w:val="262626" w:themeColor="text1" w:themeTint="D9"/>
          <w:szCs w:val="24"/>
        </w:rPr>
      </w:pPr>
      <w:r w:rsidRPr="00005ABF">
        <w:rPr>
          <w:color w:val="262626" w:themeColor="text1" w:themeTint="D9"/>
          <w:szCs w:val="24"/>
        </w:rPr>
        <w:t xml:space="preserve">betarpiškumas – visiems su </w:t>
      </w:r>
      <w:r w:rsidR="00557D56" w:rsidRPr="00005ABF">
        <w:rPr>
          <w:color w:val="262626" w:themeColor="text1" w:themeTint="D9"/>
          <w:szCs w:val="24"/>
        </w:rPr>
        <w:t xml:space="preserve">atveju </w:t>
      </w:r>
      <w:r w:rsidRPr="00005ABF">
        <w:rPr>
          <w:color w:val="262626" w:themeColor="text1" w:themeTint="D9"/>
          <w:szCs w:val="24"/>
        </w:rPr>
        <w:t>susijusiems asmenims (nukentėjusiajam,</w:t>
      </w:r>
      <w:r w:rsidR="00CA3D45" w:rsidRPr="00005ABF">
        <w:rPr>
          <w:color w:val="262626" w:themeColor="text1" w:themeTint="D9"/>
          <w:szCs w:val="24"/>
        </w:rPr>
        <w:t xml:space="preserve"> </w:t>
      </w:r>
      <w:r w:rsidRPr="00005ABF">
        <w:rPr>
          <w:color w:val="262626" w:themeColor="text1" w:themeTint="D9"/>
          <w:szCs w:val="24"/>
        </w:rPr>
        <w:t>darbuotojui</w:t>
      </w:r>
      <w:r w:rsidR="00CA3D45" w:rsidRPr="00005ABF">
        <w:rPr>
          <w:color w:val="262626" w:themeColor="text1" w:themeTint="D9"/>
          <w:szCs w:val="24"/>
        </w:rPr>
        <w:t>, kuris elgėsi ar galimai elgėsi nepriimtinai</w:t>
      </w:r>
      <w:r w:rsidRPr="00005ABF">
        <w:rPr>
          <w:color w:val="262626" w:themeColor="text1" w:themeTint="D9"/>
          <w:szCs w:val="24"/>
        </w:rPr>
        <w:t xml:space="preserve">, </w:t>
      </w:r>
      <w:r w:rsidR="00557D56" w:rsidRPr="00005ABF">
        <w:rPr>
          <w:color w:val="262626" w:themeColor="text1" w:themeTint="D9"/>
          <w:szCs w:val="24"/>
        </w:rPr>
        <w:t xml:space="preserve">liudininkui </w:t>
      </w:r>
      <w:r w:rsidRPr="00005ABF">
        <w:rPr>
          <w:color w:val="262626" w:themeColor="text1" w:themeTint="D9"/>
          <w:szCs w:val="24"/>
        </w:rPr>
        <w:t>(-</w:t>
      </w:r>
      <w:proofErr w:type="spellStart"/>
      <w:r w:rsidRPr="00005ABF">
        <w:rPr>
          <w:color w:val="262626" w:themeColor="text1" w:themeTint="D9"/>
          <w:szCs w:val="24"/>
        </w:rPr>
        <w:t>ams</w:t>
      </w:r>
      <w:proofErr w:type="spellEnd"/>
      <w:r w:rsidRPr="00005ABF">
        <w:rPr>
          <w:color w:val="262626" w:themeColor="text1" w:themeTint="D9"/>
          <w:szCs w:val="24"/>
        </w:rPr>
        <w:t>)) sudaromos visos galimybės pateikti paaiškinimus;</w:t>
      </w:r>
    </w:p>
    <w:p w14:paraId="153215FD" w14:textId="41FDD837" w:rsidR="004C33EB" w:rsidRPr="00005ABF" w:rsidRDefault="004C33EB" w:rsidP="00136B17">
      <w:pPr>
        <w:numPr>
          <w:ilvl w:val="1"/>
          <w:numId w:val="50"/>
        </w:numPr>
        <w:shd w:val="clear" w:color="auto" w:fill="FFFFFF"/>
        <w:autoSpaceDE w:val="0"/>
        <w:autoSpaceDN w:val="0"/>
        <w:adjustRightInd w:val="0"/>
        <w:ind w:firstLine="1247"/>
        <w:jc w:val="both"/>
        <w:outlineLvl w:val="1"/>
        <w:rPr>
          <w:b/>
          <w:bCs/>
          <w:color w:val="262626" w:themeColor="text1" w:themeTint="D9"/>
          <w:szCs w:val="24"/>
        </w:rPr>
      </w:pPr>
      <w:r w:rsidRPr="00005ABF">
        <w:rPr>
          <w:color w:val="262626" w:themeColor="text1" w:themeTint="D9"/>
          <w:szCs w:val="24"/>
        </w:rPr>
        <w:t xml:space="preserve">nešališkumas – </w:t>
      </w:r>
      <w:r w:rsidR="00557D56" w:rsidRPr="00005ABF">
        <w:rPr>
          <w:color w:val="262626" w:themeColor="text1" w:themeTint="D9"/>
          <w:szCs w:val="24"/>
        </w:rPr>
        <w:t xml:space="preserve">atvejis </w:t>
      </w:r>
      <w:r w:rsidRPr="00005ABF">
        <w:rPr>
          <w:color w:val="262626" w:themeColor="text1" w:themeTint="D9"/>
          <w:szCs w:val="24"/>
        </w:rPr>
        <w:t>nagrinėjimas objektyviai, be išankstinių nuostatų dėl</w:t>
      </w:r>
      <w:r w:rsidRPr="00005ABF">
        <w:rPr>
          <w:b/>
          <w:bCs/>
          <w:color w:val="262626" w:themeColor="text1" w:themeTint="D9"/>
          <w:szCs w:val="24"/>
        </w:rPr>
        <w:t xml:space="preserve"> </w:t>
      </w:r>
      <w:r w:rsidRPr="00005ABF">
        <w:rPr>
          <w:color w:val="262626" w:themeColor="text1" w:themeTint="D9"/>
          <w:szCs w:val="24"/>
        </w:rPr>
        <w:t>aplinkybių vertinimo.</w:t>
      </w:r>
    </w:p>
    <w:p w14:paraId="3D824BB9" w14:textId="77777777" w:rsidR="004C33EB" w:rsidRPr="00005ABF" w:rsidRDefault="004C33EB" w:rsidP="00136B17">
      <w:pPr>
        <w:numPr>
          <w:ilvl w:val="0"/>
          <w:numId w:val="50"/>
        </w:numPr>
        <w:shd w:val="clear" w:color="auto" w:fill="FFFFFF"/>
        <w:autoSpaceDE w:val="0"/>
        <w:autoSpaceDN w:val="0"/>
        <w:adjustRightInd w:val="0"/>
        <w:ind w:left="0" w:firstLine="1247"/>
        <w:jc w:val="both"/>
        <w:outlineLvl w:val="1"/>
        <w:rPr>
          <w:b/>
          <w:bCs/>
          <w:color w:val="262626" w:themeColor="text1" w:themeTint="D9"/>
          <w:szCs w:val="24"/>
        </w:rPr>
      </w:pPr>
      <w:r w:rsidRPr="00005ABF">
        <w:rPr>
          <w:b/>
          <w:bCs/>
          <w:color w:val="262626" w:themeColor="text1" w:themeTint="D9"/>
          <w:szCs w:val="24"/>
        </w:rPr>
        <w:t>Konfidencialumas</w:t>
      </w:r>
      <w:r w:rsidRPr="00F05F54">
        <w:rPr>
          <w:b/>
          <w:color w:val="262626" w:themeColor="text1" w:themeTint="D9"/>
          <w:szCs w:val="24"/>
        </w:rPr>
        <w:t>:</w:t>
      </w:r>
    </w:p>
    <w:p w14:paraId="4A9FD69E" w14:textId="45EA17AE" w:rsidR="004C33EB" w:rsidRPr="00005ABF" w:rsidRDefault="00EF13B5" w:rsidP="00136B17">
      <w:pPr>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s</w:t>
      </w:r>
      <w:r w:rsidR="00403675" w:rsidRPr="00005ABF">
        <w:rPr>
          <w:color w:val="262626" w:themeColor="text1" w:themeTint="D9"/>
          <w:szCs w:val="24"/>
        </w:rPr>
        <w:t>iekiant užtikrinti konfidencialumą</w:t>
      </w:r>
      <w:r w:rsidRPr="00005ABF">
        <w:rPr>
          <w:color w:val="262626" w:themeColor="text1" w:themeTint="D9"/>
          <w:szCs w:val="24"/>
        </w:rPr>
        <w:t>,</w:t>
      </w:r>
      <w:r w:rsidR="00403675" w:rsidRPr="00005ABF">
        <w:rPr>
          <w:color w:val="262626" w:themeColor="text1" w:themeTint="D9"/>
          <w:szCs w:val="24"/>
        </w:rPr>
        <w:t xml:space="preserve"> </w:t>
      </w:r>
      <w:r w:rsidR="004C33EB" w:rsidRPr="00005ABF">
        <w:rPr>
          <w:color w:val="262626" w:themeColor="text1" w:themeTint="D9"/>
          <w:szCs w:val="24"/>
        </w:rPr>
        <w:t>atsaking</w:t>
      </w:r>
      <w:r w:rsidR="00FF2C3D" w:rsidRPr="00005ABF">
        <w:rPr>
          <w:color w:val="262626" w:themeColor="text1" w:themeTint="D9"/>
          <w:szCs w:val="24"/>
        </w:rPr>
        <w:t>as</w:t>
      </w:r>
      <w:r w:rsidR="004C33EB" w:rsidRPr="00005ABF">
        <w:rPr>
          <w:color w:val="262626" w:themeColor="text1" w:themeTint="D9"/>
          <w:szCs w:val="24"/>
        </w:rPr>
        <w:t xml:space="preserve"> asm</w:t>
      </w:r>
      <w:r w:rsidR="00FF2C3D" w:rsidRPr="00005ABF">
        <w:rPr>
          <w:color w:val="262626" w:themeColor="text1" w:themeTint="D9"/>
          <w:szCs w:val="24"/>
        </w:rPr>
        <w:t xml:space="preserve">uo privalo </w:t>
      </w:r>
      <w:r w:rsidR="00403675" w:rsidRPr="00005ABF">
        <w:rPr>
          <w:color w:val="262626" w:themeColor="text1" w:themeTint="D9"/>
          <w:szCs w:val="24"/>
        </w:rPr>
        <w:t>pasirašyti</w:t>
      </w:r>
      <w:r w:rsidRPr="00005ABF">
        <w:rPr>
          <w:color w:val="262626" w:themeColor="text1" w:themeTint="D9"/>
          <w:szCs w:val="24"/>
        </w:rPr>
        <w:t xml:space="preserve"> Konfidencialumo pasižadėjimą</w:t>
      </w:r>
      <w:r w:rsidR="00FF2C3D" w:rsidRPr="00005ABF">
        <w:rPr>
          <w:color w:val="262626" w:themeColor="text1" w:themeTint="D9"/>
          <w:szCs w:val="24"/>
        </w:rPr>
        <w:t xml:space="preserve">. Draudžiama atskleisti bet kokią informaciją, susijusią su </w:t>
      </w:r>
      <w:r w:rsidR="00D6525B" w:rsidRPr="00005ABF">
        <w:rPr>
          <w:color w:val="262626" w:themeColor="text1" w:themeTint="D9"/>
          <w:szCs w:val="24"/>
        </w:rPr>
        <w:t xml:space="preserve">smurto ir </w:t>
      </w:r>
      <w:r w:rsidR="00CA3D45" w:rsidRPr="00005ABF">
        <w:rPr>
          <w:color w:val="262626" w:themeColor="text1" w:themeTint="D9"/>
          <w:szCs w:val="24"/>
        </w:rPr>
        <w:t>priekabiavimo</w:t>
      </w:r>
      <w:r w:rsidR="00FF2C3D" w:rsidRPr="00005ABF">
        <w:rPr>
          <w:color w:val="262626" w:themeColor="text1" w:themeTint="D9"/>
          <w:szCs w:val="24"/>
        </w:rPr>
        <w:t xml:space="preserve"> darbe nagrinėjimu, </w:t>
      </w:r>
      <w:r w:rsidR="000F4D36" w:rsidRPr="00005ABF">
        <w:rPr>
          <w:color w:val="262626" w:themeColor="text1" w:themeTint="D9"/>
          <w:szCs w:val="24"/>
        </w:rPr>
        <w:t xml:space="preserve">nagrinėjimo procese </w:t>
      </w:r>
      <w:r w:rsidR="00FF2C3D" w:rsidRPr="00005ABF">
        <w:rPr>
          <w:color w:val="262626" w:themeColor="text1" w:themeTint="D9"/>
          <w:szCs w:val="24"/>
        </w:rPr>
        <w:t>nedalyvaujantiems</w:t>
      </w:r>
      <w:r w:rsidR="000F4D36" w:rsidRPr="00005ABF">
        <w:rPr>
          <w:color w:val="262626" w:themeColor="text1" w:themeTint="D9"/>
          <w:szCs w:val="24"/>
        </w:rPr>
        <w:t xml:space="preserve"> asmenims</w:t>
      </w:r>
      <w:r w:rsidR="004C33EB" w:rsidRPr="00005ABF">
        <w:rPr>
          <w:color w:val="262626" w:themeColor="text1" w:themeTint="D9"/>
          <w:szCs w:val="24"/>
        </w:rPr>
        <w:t>;</w:t>
      </w:r>
    </w:p>
    <w:p w14:paraId="70F94024" w14:textId="6F409BAF" w:rsidR="004C33EB" w:rsidRPr="00005ABF" w:rsidRDefault="004C33EB" w:rsidP="00136B17">
      <w:pPr>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darbuotoj</w:t>
      </w:r>
      <w:r w:rsidR="00184C8B" w:rsidRPr="00005ABF">
        <w:rPr>
          <w:color w:val="262626" w:themeColor="text1" w:themeTint="D9"/>
          <w:szCs w:val="24"/>
        </w:rPr>
        <w:t>ui</w:t>
      </w:r>
      <w:r w:rsidRPr="00005ABF">
        <w:rPr>
          <w:color w:val="262626" w:themeColor="text1" w:themeTint="D9"/>
          <w:szCs w:val="24"/>
        </w:rPr>
        <w:t>, pateikusi</w:t>
      </w:r>
      <w:r w:rsidR="00184C8B" w:rsidRPr="00005ABF">
        <w:rPr>
          <w:color w:val="262626" w:themeColor="text1" w:themeTint="D9"/>
          <w:szCs w:val="24"/>
        </w:rPr>
        <w:t>am</w:t>
      </w:r>
      <w:r w:rsidRPr="00005ABF">
        <w:rPr>
          <w:color w:val="262626" w:themeColor="text1" w:themeTint="D9"/>
          <w:szCs w:val="24"/>
        </w:rPr>
        <w:t xml:space="preserve"> </w:t>
      </w:r>
      <w:r w:rsidR="00325C57" w:rsidRPr="00005ABF">
        <w:rPr>
          <w:color w:val="262626" w:themeColor="text1" w:themeTint="D9"/>
          <w:szCs w:val="24"/>
        </w:rPr>
        <w:t>pranešimą,</w:t>
      </w:r>
      <w:r w:rsidRPr="00005ABF">
        <w:rPr>
          <w:color w:val="262626" w:themeColor="text1" w:themeTint="D9"/>
          <w:szCs w:val="24"/>
        </w:rPr>
        <w:t xml:space="preserve"> </w:t>
      </w:r>
      <w:r w:rsidR="00184C8B" w:rsidRPr="00005ABF">
        <w:rPr>
          <w:color w:val="262626" w:themeColor="text1" w:themeTint="D9"/>
          <w:szCs w:val="24"/>
        </w:rPr>
        <w:t xml:space="preserve">užtikrinamas </w:t>
      </w:r>
      <w:r w:rsidRPr="00005ABF">
        <w:rPr>
          <w:color w:val="262626" w:themeColor="text1" w:themeTint="D9"/>
          <w:szCs w:val="24"/>
        </w:rPr>
        <w:t>konfidencialum</w:t>
      </w:r>
      <w:r w:rsidR="00184C8B" w:rsidRPr="00005ABF">
        <w:rPr>
          <w:color w:val="262626" w:themeColor="text1" w:themeTint="D9"/>
          <w:szCs w:val="24"/>
        </w:rPr>
        <w:t>as</w:t>
      </w:r>
      <w:r w:rsidRPr="00005ABF">
        <w:rPr>
          <w:color w:val="262626" w:themeColor="text1" w:themeTint="D9"/>
          <w:szCs w:val="24"/>
        </w:rPr>
        <w:t>;</w:t>
      </w:r>
    </w:p>
    <w:p w14:paraId="2078D25B" w14:textId="6C8A6FBA" w:rsidR="004C33EB" w:rsidRDefault="00557D56" w:rsidP="00136B17">
      <w:pPr>
        <w:numPr>
          <w:ilvl w:val="1"/>
          <w:numId w:val="50"/>
        </w:numPr>
        <w:shd w:val="clear" w:color="auto" w:fill="FFFFFF"/>
        <w:autoSpaceDE w:val="0"/>
        <w:autoSpaceDN w:val="0"/>
        <w:adjustRightInd w:val="0"/>
        <w:ind w:firstLine="1247"/>
        <w:jc w:val="both"/>
        <w:outlineLvl w:val="1"/>
        <w:rPr>
          <w:color w:val="262626" w:themeColor="text1" w:themeTint="D9"/>
          <w:szCs w:val="24"/>
        </w:rPr>
      </w:pPr>
      <w:r w:rsidRPr="00005ABF">
        <w:rPr>
          <w:color w:val="262626" w:themeColor="text1" w:themeTint="D9"/>
          <w:szCs w:val="24"/>
        </w:rPr>
        <w:t>b</w:t>
      </w:r>
      <w:r w:rsidR="00E84260" w:rsidRPr="00005ABF">
        <w:rPr>
          <w:color w:val="262626" w:themeColor="text1" w:themeTint="D9"/>
          <w:szCs w:val="24"/>
        </w:rPr>
        <w:t xml:space="preserve">et </w:t>
      </w:r>
      <w:r w:rsidR="004C33EB" w:rsidRPr="00005ABF">
        <w:rPr>
          <w:color w:val="262626" w:themeColor="text1" w:themeTint="D9"/>
          <w:szCs w:val="24"/>
        </w:rPr>
        <w:t>koks persekiojimas ar priešiškas elgesys prieš darbuotoją, kuris pateikė pranešimą dėl patirto smurto</w:t>
      </w:r>
      <w:r w:rsidR="00C075AB" w:rsidRPr="00005ABF">
        <w:rPr>
          <w:color w:val="262626" w:themeColor="text1" w:themeTint="D9"/>
          <w:szCs w:val="24"/>
        </w:rPr>
        <w:t xml:space="preserve"> ir </w:t>
      </w:r>
      <w:r w:rsidR="00CA3D45" w:rsidRPr="00005ABF">
        <w:rPr>
          <w:color w:val="262626" w:themeColor="text1" w:themeTint="D9"/>
          <w:szCs w:val="24"/>
        </w:rPr>
        <w:t>priekabiavimo</w:t>
      </w:r>
      <w:r w:rsidR="004C33EB" w:rsidRPr="00005ABF">
        <w:rPr>
          <w:color w:val="262626" w:themeColor="text1" w:themeTint="D9"/>
          <w:szCs w:val="24"/>
        </w:rPr>
        <w:t xml:space="preserve">, yra draudžiamas ir yra laikomas </w:t>
      </w:r>
      <w:r w:rsidR="00E84260" w:rsidRPr="00005ABF">
        <w:rPr>
          <w:color w:val="262626" w:themeColor="text1" w:themeTint="D9"/>
          <w:szCs w:val="24"/>
        </w:rPr>
        <w:t xml:space="preserve">šiurkščiu </w:t>
      </w:r>
      <w:r w:rsidR="004C33EB" w:rsidRPr="00005ABF">
        <w:rPr>
          <w:color w:val="262626" w:themeColor="text1" w:themeTint="D9"/>
          <w:szCs w:val="24"/>
        </w:rPr>
        <w:t>darbo pareigų pažeidimu.</w:t>
      </w:r>
    </w:p>
    <w:p w14:paraId="15ED261D" w14:textId="77777777" w:rsidR="0002367C" w:rsidRDefault="0002367C" w:rsidP="0002367C">
      <w:pPr>
        <w:shd w:val="clear" w:color="auto" w:fill="FFFFFF"/>
        <w:autoSpaceDE w:val="0"/>
        <w:autoSpaceDN w:val="0"/>
        <w:adjustRightInd w:val="0"/>
        <w:jc w:val="both"/>
        <w:outlineLvl w:val="1"/>
        <w:rPr>
          <w:color w:val="262626" w:themeColor="text1" w:themeTint="D9"/>
          <w:szCs w:val="24"/>
        </w:rPr>
      </w:pPr>
      <w:bookmarkStart w:id="19" w:name="_GoBack"/>
      <w:bookmarkEnd w:id="19"/>
    </w:p>
    <w:p w14:paraId="041EF6A9" w14:textId="77777777" w:rsidR="00136B17" w:rsidRPr="00005ABF" w:rsidRDefault="00136B17" w:rsidP="00136B17">
      <w:pPr>
        <w:shd w:val="clear" w:color="auto" w:fill="FFFFFF"/>
        <w:autoSpaceDE w:val="0"/>
        <w:autoSpaceDN w:val="0"/>
        <w:adjustRightInd w:val="0"/>
        <w:jc w:val="both"/>
        <w:outlineLvl w:val="1"/>
        <w:rPr>
          <w:color w:val="262626" w:themeColor="text1" w:themeTint="D9"/>
          <w:szCs w:val="24"/>
        </w:rPr>
      </w:pPr>
    </w:p>
    <w:p w14:paraId="71D34E1D" w14:textId="77777777" w:rsidR="002F39C2" w:rsidRPr="00005ABF" w:rsidRDefault="002F39C2" w:rsidP="00136B17">
      <w:pPr>
        <w:widowControl w:val="0"/>
        <w:numPr>
          <w:ilvl w:val="0"/>
          <w:numId w:val="9"/>
        </w:numPr>
        <w:shd w:val="clear" w:color="auto" w:fill="FFFFFF"/>
        <w:tabs>
          <w:tab w:val="clear" w:pos="6107"/>
          <w:tab w:val="num" w:pos="0"/>
        </w:tabs>
        <w:autoSpaceDE w:val="0"/>
        <w:autoSpaceDN w:val="0"/>
        <w:adjustRightInd w:val="0"/>
        <w:ind w:left="0" w:firstLine="0"/>
        <w:jc w:val="center"/>
        <w:rPr>
          <w:b/>
          <w:bCs/>
          <w:color w:val="262626" w:themeColor="text1" w:themeTint="D9"/>
          <w:szCs w:val="24"/>
        </w:rPr>
      </w:pPr>
      <w:r w:rsidRPr="00005ABF">
        <w:rPr>
          <w:b/>
          <w:bCs/>
          <w:color w:val="262626" w:themeColor="text1" w:themeTint="D9"/>
          <w:szCs w:val="24"/>
        </w:rPr>
        <w:lastRenderedPageBreak/>
        <w:t>SKYRIUS</w:t>
      </w:r>
    </w:p>
    <w:p w14:paraId="5268B0C2" w14:textId="589DB2C0" w:rsidR="002F39C2" w:rsidRDefault="002B2450" w:rsidP="00136B17">
      <w:pPr>
        <w:shd w:val="clear" w:color="auto" w:fill="FFFFFF"/>
        <w:jc w:val="center"/>
        <w:rPr>
          <w:b/>
          <w:bCs/>
          <w:color w:val="262626" w:themeColor="text1" w:themeTint="D9"/>
          <w:szCs w:val="24"/>
        </w:rPr>
      </w:pPr>
      <w:r w:rsidRPr="00005ABF">
        <w:rPr>
          <w:b/>
          <w:bCs/>
          <w:color w:val="262626" w:themeColor="text1" w:themeTint="D9"/>
          <w:szCs w:val="24"/>
        </w:rPr>
        <w:t>PREVENCIJ</w:t>
      </w:r>
      <w:r w:rsidR="00CB5216" w:rsidRPr="00005ABF">
        <w:rPr>
          <w:b/>
          <w:bCs/>
          <w:color w:val="262626" w:themeColor="text1" w:themeTint="D9"/>
          <w:szCs w:val="24"/>
        </w:rPr>
        <w:t>OS PRIEMONĖS</w:t>
      </w:r>
    </w:p>
    <w:p w14:paraId="34DF62EA" w14:textId="77777777" w:rsidR="00136B17" w:rsidRPr="00005ABF" w:rsidRDefault="00136B17" w:rsidP="00136B17">
      <w:pPr>
        <w:shd w:val="clear" w:color="auto" w:fill="FFFFFF"/>
        <w:jc w:val="center"/>
        <w:rPr>
          <w:b/>
          <w:bCs/>
          <w:color w:val="262626" w:themeColor="text1" w:themeTint="D9"/>
          <w:szCs w:val="24"/>
        </w:rPr>
      </w:pPr>
    </w:p>
    <w:p w14:paraId="2A158E4C" w14:textId="31FA6739" w:rsidR="00752CF3" w:rsidRDefault="0095384C"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lang w:eastAsia="lt-LT"/>
        </w:rPr>
        <w:t xml:space="preserve">Siekiant </w:t>
      </w:r>
      <w:r w:rsidRPr="00005ABF">
        <w:rPr>
          <w:color w:val="262626" w:themeColor="text1" w:themeTint="D9"/>
          <w:szCs w:val="24"/>
        </w:rPr>
        <w:t xml:space="preserve">sumažinti ir </w:t>
      </w:r>
      <w:r w:rsidR="00643450" w:rsidRPr="00005ABF">
        <w:rPr>
          <w:color w:val="262626" w:themeColor="text1" w:themeTint="D9"/>
          <w:szCs w:val="24"/>
        </w:rPr>
        <w:t xml:space="preserve">(ar) </w:t>
      </w:r>
      <w:r w:rsidRPr="00005ABF">
        <w:rPr>
          <w:color w:val="262626" w:themeColor="text1" w:themeTint="D9"/>
          <w:szCs w:val="24"/>
        </w:rPr>
        <w:t>suvaldyti smurtą</w:t>
      </w:r>
      <w:r w:rsidR="00397FC4" w:rsidRPr="00005ABF">
        <w:rPr>
          <w:color w:val="262626" w:themeColor="text1" w:themeTint="D9"/>
          <w:szCs w:val="24"/>
        </w:rPr>
        <w:t xml:space="preserve"> ir </w:t>
      </w:r>
      <w:r w:rsidR="00CB5216" w:rsidRPr="00005ABF">
        <w:rPr>
          <w:color w:val="262626" w:themeColor="text1" w:themeTint="D9"/>
          <w:szCs w:val="24"/>
        </w:rPr>
        <w:t>priekabiavimą</w:t>
      </w:r>
      <w:r w:rsidRPr="00005ABF">
        <w:rPr>
          <w:color w:val="262626" w:themeColor="text1" w:themeTint="D9"/>
          <w:szCs w:val="24"/>
        </w:rPr>
        <w:t xml:space="preserve"> darbo aplinkoje, turi būti numatytos </w:t>
      </w:r>
      <w:r w:rsidR="00843CFD" w:rsidRPr="00005ABF">
        <w:rPr>
          <w:color w:val="262626" w:themeColor="text1" w:themeTint="D9"/>
          <w:szCs w:val="24"/>
        </w:rPr>
        <w:t xml:space="preserve">ir </w:t>
      </w:r>
      <w:r w:rsidRPr="00005ABF">
        <w:rPr>
          <w:color w:val="262626" w:themeColor="text1" w:themeTint="D9"/>
          <w:szCs w:val="24"/>
        </w:rPr>
        <w:t>įgyvendintos psichosocialin</w:t>
      </w:r>
      <w:r w:rsidR="007B263E" w:rsidRPr="00005ABF">
        <w:rPr>
          <w:color w:val="262626" w:themeColor="text1" w:themeTint="D9"/>
          <w:szCs w:val="24"/>
        </w:rPr>
        <w:t>ių</w:t>
      </w:r>
      <w:r w:rsidRPr="00005ABF">
        <w:rPr>
          <w:color w:val="262626" w:themeColor="text1" w:themeTint="D9"/>
          <w:szCs w:val="24"/>
        </w:rPr>
        <w:t xml:space="preserve"> rizikos</w:t>
      </w:r>
      <w:r w:rsidR="007B263E" w:rsidRPr="00005ABF">
        <w:rPr>
          <w:color w:val="262626" w:themeColor="text1" w:themeTint="D9"/>
          <w:szCs w:val="24"/>
        </w:rPr>
        <w:t xml:space="preserve"> veiksnių</w:t>
      </w:r>
      <w:r w:rsidRPr="00005ABF">
        <w:rPr>
          <w:color w:val="262626" w:themeColor="text1" w:themeTint="D9"/>
          <w:szCs w:val="24"/>
        </w:rPr>
        <w:t xml:space="preserve"> valdymo prevencijos priemonės</w:t>
      </w:r>
      <w:r w:rsidR="002F39C2" w:rsidRPr="00005ABF">
        <w:rPr>
          <w:color w:val="262626" w:themeColor="text1" w:themeTint="D9"/>
          <w:szCs w:val="24"/>
          <w:lang w:eastAsia="lt-LT"/>
        </w:rPr>
        <w:t>.</w:t>
      </w:r>
      <w:r w:rsidR="00643450" w:rsidRPr="00005ABF">
        <w:rPr>
          <w:color w:val="262626" w:themeColor="text1" w:themeTint="D9"/>
          <w:szCs w:val="24"/>
        </w:rPr>
        <w:t xml:space="preserve"> </w:t>
      </w:r>
    </w:p>
    <w:p w14:paraId="6E56BA44" w14:textId="77777777" w:rsidR="00136B17" w:rsidRPr="00005ABF" w:rsidRDefault="00136B17" w:rsidP="00136B17">
      <w:pPr>
        <w:widowControl w:val="0"/>
        <w:shd w:val="clear" w:color="auto" w:fill="FFFFFF"/>
        <w:autoSpaceDE w:val="0"/>
        <w:autoSpaceDN w:val="0"/>
        <w:adjustRightInd w:val="0"/>
        <w:jc w:val="both"/>
        <w:outlineLvl w:val="0"/>
        <w:rPr>
          <w:color w:val="262626" w:themeColor="text1" w:themeTint="D9"/>
          <w:szCs w:val="24"/>
        </w:rPr>
      </w:pPr>
    </w:p>
    <w:p w14:paraId="1B3580B4" w14:textId="42FF6626" w:rsidR="002963AF" w:rsidRPr="00005ABF" w:rsidRDefault="00AF6891"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r w:rsidRPr="00005ABF">
        <w:rPr>
          <w:noProof/>
          <w:color w:val="262626" w:themeColor="text1" w:themeTint="D9"/>
          <w:szCs w:val="24"/>
          <w:lang w:eastAsia="lt-LT"/>
        </w:rPr>
        <mc:AlternateContent>
          <mc:Choice Requires="wpg">
            <w:drawing>
              <wp:anchor distT="0" distB="0" distL="114300" distR="114300" simplePos="0" relativeHeight="251750400" behindDoc="0" locked="0" layoutInCell="1" allowOverlap="1" wp14:anchorId="5AFEA52E" wp14:editId="2ED46EA2">
                <wp:simplePos x="0" y="0"/>
                <wp:positionH relativeFrom="margin">
                  <wp:align>center</wp:align>
                </wp:positionH>
                <wp:positionV relativeFrom="paragraph">
                  <wp:posOffset>80010</wp:posOffset>
                </wp:positionV>
                <wp:extent cx="4603750" cy="2286000"/>
                <wp:effectExtent l="0" t="0" r="25400" b="0"/>
                <wp:wrapNone/>
                <wp:docPr id="2099231041" name="Group 55"/>
                <wp:cNvGraphicFramePr/>
                <a:graphic xmlns:a="http://schemas.openxmlformats.org/drawingml/2006/main">
                  <a:graphicData uri="http://schemas.microsoft.com/office/word/2010/wordprocessingGroup">
                    <wpg:wgp>
                      <wpg:cNvGrpSpPr/>
                      <wpg:grpSpPr>
                        <a:xfrm>
                          <a:off x="0" y="0"/>
                          <a:ext cx="4603750" cy="2286000"/>
                          <a:chOff x="0" y="0"/>
                          <a:chExt cx="4603750" cy="2286000"/>
                        </a:xfrm>
                      </wpg:grpSpPr>
                      <wps:wsp>
                        <wps:cNvPr id="1686680502" name="Stačiakampis: suapvalinti kampai 84"/>
                        <wps:cNvSpPr/>
                        <wps:spPr>
                          <a:xfrm>
                            <a:off x="1638300" y="0"/>
                            <a:ext cx="1231900" cy="920750"/>
                          </a:xfrm>
                          <a:prstGeom prst="roundRect">
                            <a:avLst/>
                          </a:prstGeom>
                          <a:noFill/>
                          <a:ln>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4E91880C" w14:textId="7AB4474E" w:rsidR="002963AF" w:rsidRPr="002963AF" w:rsidRDefault="002963AF" w:rsidP="002963AF">
                              <w:pPr>
                                <w:jc w:val="center"/>
                                <w:rPr>
                                  <w:rFonts w:asciiTheme="minorHAnsi" w:hAnsiTheme="minorHAnsi" w:cstheme="minorHAnsi"/>
                                  <w:b/>
                                  <w:bCs/>
                                  <w:color w:val="3B3838" w:themeColor="background2" w:themeShade="40"/>
                                  <w:sz w:val="22"/>
                                  <w:szCs w:val="22"/>
                                </w:rPr>
                              </w:pPr>
                              <w:r w:rsidRPr="002963AF">
                                <w:rPr>
                                  <w:rFonts w:asciiTheme="minorHAnsi" w:hAnsiTheme="minorHAnsi" w:cstheme="minorHAnsi"/>
                                  <w:b/>
                                  <w:bCs/>
                                  <w:color w:val="3B3838" w:themeColor="background2" w:themeShade="40"/>
                                  <w:sz w:val="22"/>
                                  <w:szCs w:val="22"/>
                                </w:rPr>
                                <w:t xml:space="preserve">EFEKTYVIAUSIA </w:t>
                              </w:r>
                              <w:r>
                                <w:rPr>
                                  <w:rFonts w:asciiTheme="minorHAnsi" w:hAnsiTheme="minorHAnsi" w:cstheme="minorHAnsi"/>
                                  <w:color w:val="3B3838" w:themeColor="background2" w:themeShade="40"/>
                                  <w:sz w:val="22"/>
                                  <w:szCs w:val="22"/>
                                </w:rPr>
                                <w:t>–</w:t>
                              </w:r>
                              <w:r w:rsidRPr="002963AF">
                                <w:rPr>
                                  <w:rFonts w:asciiTheme="minorHAnsi" w:hAnsiTheme="minorHAnsi" w:cstheme="minorHAnsi"/>
                                  <w:color w:val="3B3838" w:themeColor="background2" w:themeShade="40"/>
                                  <w:sz w:val="22"/>
                                  <w:szCs w:val="22"/>
                                </w:rPr>
                                <w:t xml:space="preserve"> problemos viešinimas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295321" name="Stačiakampis: suapvalinti kampai 84"/>
                        <wps:cNvSpPr/>
                        <wps:spPr>
                          <a:xfrm>
                            <a:off x="0" y="527050"/>
                            <a:ext cx="1390650" cy="920750"/>
                          </a:xfrm>
                          <a:prstGeom prst="roundRect">
                            <a:avLst/>
                          </a:prstGeom>
                          <a:noFill/>
                          <a:ln w="12700" cap="flat" cmpd="sng" algn="ctr">
                            <a:solidFill>
                              <a:sysClr val="window" lastClr="FFFFFF">
                                <a:lumMod val="85000"/>
                              </a:sysClr>
                            </a:solidFill>
                            <a:prstDash val="solid"/>
                            <a:miter lim="800000"/>
                          </a:ln>
                          <a:effectLst/>
                        </wps:spPr>
                        <wps:txbx>
                          <w:txbxContent>
                            <w:p w14:paraId="3670928E" w14:textId="244587E9" w:rsidR="002963AF" w:rsidRPr="002963AF" w:rsidRDefault="002963AF" w:rsidP="002963AF">
                              <w:pPr>
                                <w:jc w:val="center"/>
                                <w:rPr>
                                  <w:rFonts w:asciiTheme="minorHAnsi" w:hAnsiTheme="minorHAnsi" w:cstheme="minorHAnsi"/>
                                  <w:b/>
                                  <w:bCs/>
                                  <w:color w:val="3B3838" w:themeColor="background2" w:themeShade="40"/>
                                  <w:sz w:val="22"/>
                                  <w:szCs w:val="22"/>
                                </w:rPr>
                              </w:pPr>
                              <w:r w:rsidRPr="002963AF">
                                <w:rPr>
                                  <w:rFonts w:asciiTheme="minorHAnsi" w:hAnsiTheme="minorHAnsi" w:cstheme="minorHAnsi"/>
                                  <w:b/>
                                  <w:bCs/>
                                  <w:color w:val="3B3838" w:themeColor="background2" w:themeShade="40"/>
                                  <w:sz w:val="22"/>
                                  <w:szCs w:val="22"/>
                                </w:rPr>
                                <w:t>VEIK</w:t>
                              </w:r>
                              <w:r w:rsidRPr="002963AF">
                                <w:rPr>
                                  <w:rFonts w:asciiTheme="minorHAnsi" w:hAnsiTheme="minorHAnsi" w:cstheme="minorHAnsi"/>
                                  <w:b/>
                                  <w:bCs/>
                                  <w:color w:val="3B3838" w:themeColor="background2" w:themeShade="40"/>
                                  <w:sz w:val="22"/>
                                  <w:szCs w:val="22"/>
                                  <w:lang w:val="en-US"/>
                                </w:rPr>
                                <w:t>S</w:t>
                              </w:r>
                              <w:r w:rsidRPr="002963AF">
                                <w:rPr>
                                  <w:rFonts w:asciiTheme="minorHAnsi" w:hAnsiTheme="minorHAnsi" w:cstheme="minorHAnsi"/>
                                  <w:b/>
                                  <w:bCs/>
                                  <w:color w:val="3B3838" w:themeColor="background2" w:themeShade="40"/>
                                  <w:sz w:val="22"/>
                                  <w:szCs w:val="22"/>
                                </w:rPr>
                                <w:t xml:space="preserve">MINGIAUSIA </w:t>
                              </w:r>
                              <w:r>
                                <w:rPr>
                                  <w:rFonts w:asciiTheme="minorHAnsi" w:hAnsiTheme="minorHAnsi" w:cstheme="minorHAnsi"/>
                                  <w:color w:val="3B3838" w:themeColor="background2" w:themeShade="40"/>
                                  <w:sz w:val="22"/>
                                  <w:szCs w:val="22"/>
                                </w:rPr>
                                <w:t>–</w:t>
                              </w:r>
                              <w:r w:rsidRPr="002963AF">
                                <w:rPr>
                                  <w:rFonts w:asciiTheme="minorHAnsi" w:hAnsiTheme="minorHAnsi" w:cstheme="minorHAnsi"/>
                                  <w:color w:val="3B3838" w:themeColor="background2" w:themeShade="40"/>
                                  <w:sz w:val="22"/>
                                  <w:szCs w:val="22"/>
                                </w:rPr>
                                <w:t xml:space="preserve"> vykdyti prevencines priemones</w:t>
                              </w:r>
                            </w:p>
                            <w:p w14:paraId="004DDA78" w14:textId="26200BC7" w:rsidR="002963AF" w:rsidRPr="002963AF" w:rsidRDefault="002963AF" w:rsidP="002963AF">
                              <w:pPr>
                                <w:jc w:val="center"/>
                                <w:rPr>
                                  <w:rFonts w:asciiTheme="minorHAnsi" w:hAnsiTheme="minorHAnsi" w:cstheme="minorHAnsi"/>
                                  <w:b/>
                                  <w:bCs/>
                                  <w:color w:val="3B3838" w:themeColor="background2" w:themeShade="4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902476" name="Stačiakampis: suapvalinti kampai 84"/>
                        <wps:cNvSpPr/>
                        <wps:spPr>
                          <a:xfrm>
                            <a:off x="3111500" y="266700"/>
                            <a:ext cx="1492250" cy="1600200"/>
                          </a:xfrm>
                          <a:prstGeom prst="roundRect">
                            <a:avLst/>
                          </a:prstGeom>
                          <a:noFill/>
                          <a:ln w="12700" cap="flat" cmpd="sng" algn="ctr">
                            <a:solidFill>
                              <a:sysClr val="window" lastClr="FFFFFF">
                                <a:lumMod val="85000"/>
                              </a:sysClr>
                            </a:solidFill>
                            <a:prstDash val="solid"/>
                            <a:miter lim="800000"/>
                          </a:ln>
                          <a:effectLst/>
                        </wps:spPr>
                        <wps:txbx>
                          <w:txbxContent>
                            <w:p w14:paraId="189C0C01" w14:textId="5E51DD57" w:rsidR="002963AF" w:rsidRPr="002963AF" w:rsidRDefault="002963AF" w:rsidP="002963AF">
                              <w:pPr>
                                <w:jc w:val="center"/>
                                <w:rPr>
                                  <w:rFonts w:asciiTheme="minorHAnsi" w:hAnsiTheme="minorHAnsi" w:cstheme="minorHAnsi"/>
                                  <w:b/>
                                  <w:bCs/>
                                  <w:color w:val="3B3838" w:themeColor="background2" w:themeShade="40"/>
                                  <w:sz w:val="22"/>
                                  <w:szCs w:val="22"/>
                                </w:rPr>
                              </w:pPr>
                              <w:r w:rsidRPr="002963AF">
                                <w:rPr>
                                  <w:rFonts w:asciiTheme="minorHAnsi" w:hAnsiTheme="minorHAnsi" w:cstheme="minorHAnsi"/>
                                  <w:b/>
                                  <w:bCs/>
                                  <w:color w:val="3B3838" w:themeColor="background2" w:themeShade="40"/>
                                  <w:sz w:val="22"/>
                                  <w:szCs w:val="22"/>
                                </w:rPr>
                                <w:t xml:space="preserve">SĖKMINGIAUSIA </w:t>
                              </w:r>
                              <w:r w:rsidR="00D61463">
                                <w:rPr>
                                  <w:rFonts w:asciiTheme="minorHAnsi" w:hAnsiTheme="minorHAnsi" w:cstheme="minorHAnsi"/>
                                  <w:b/>
                                  <w:bCs/>
                                  <w:color w:val="3B3838" w:themeColor="background2" w:themeShade="40"/>
                                  <w:sz w:val="22"/>
                                  <w:szCs w:val="22"/>
                                </w:rPr>
                                <w:t>–</w:t>
                              </w:r>
                              <w:r w:rsidRPr="002963AF">
                                <w:rPr>
                                  <w:rFonts w:asciiTheme="minorHAnsi" w:hAnsiTheme="minorHAnsi" w:cstheme="minorHAnsi"/>
                                  <w:b/>
                                  <w:bCs/>
                                  <w:color w:val="3B3838" w:themeColor="background2" w:themeShade="40"/>
                                  <w:sz w:val="22"/>
                                  <w:szCs w:val="22"/>
                                </w:rPr>
                                <w:t xml:space="preserve"> </w:t>
                              </w:r>
                              <w:r w:rsidRPr="002963AF">
                                <w:rPr>
                                  <w:rFonts w:asciiTheme="minorHAnsi" w:hAnsiTheme="minorHAnsi" w:cstheme="minorHAnsi"/>
                                  <w:color w:val="3B3838" w:themeColor="background2" w:themeShade="40"/>
                                  <w:sz w:val="22"/>
                                  <w:szCs w:val="22"/>
                                </w:rPr>
                                <w:t>administracijos</w:t>
                              </w:r>
                              <w:r w:rsidR="00D61463">
                                <w:rPr>
                                  <w:rFonts w:asciiTheme="minorHAnsi" w:hAnsiTheme="minorHAnsi" w:cstheme="minorHAnsi"/>
                                  <w:color w:val="3B3838" w:themeColor="background2" w:themeShade="40"/>
                                  <w:sz w:val="22"/>
                                  <w:szCs w:val="22"/>
                                </w:rPr>
                                <w:t>,</w:t>
                              </w:r>
                              <w:r w:rsidRPr="002963AF">
                                <w:rPr>
                                  <w:rFonts w:asciiTheme="minorHAnsi" w:hAnsiTheme="minorHAnsi" w:cstheme="minorHAnsi"/>
                                  <w:color w:val="3B3838" w:themeColor="background2" w:themeShade="40"/>
                                  <w:sz w:val="22"/>
                                  <w:szCs w:val="22"/>
                                </w:rPr>
                                <w:t xml:space="preserve"> darbuotojų, padalinių vadovų, darbuotojų atstovų saugai ir sveikatai ir darbuotojų atstovų bendradarbiavimas</w:t>
                              </w:r>
                            </w:p>
                            <w:p w14:paraId="6FD49F9D" w14:textId="73DDA1FB" w:rsidR="002963AF" w:rsidRPr="002963AF" w:rsidRDefault="002963AF" w:rsidP="002963AF">
                              <w:pPr>
                                <w:jc w:val="center"/>
                                <w:rPr>
                                  <w:rFonts w:asciiTheme="minorHAnsi" w:hAnsiTheme="minorHAnsi" w:cstheme="minorHAnsi"/>
                                  <w:b/>
                                  <w:bCs/>
                                  <w:color w:val="3B3838" w:themeColor="background2" w:themeShade="4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161977" name="Text Box 2"/>
                        <wps:cNvSpPr txBox="1">
                          <a:spLocks noChangeArrowheads="1"/>
                        </wps:cNvSpPr>
                        <wps:spPr bwMode="auto">
                          <a:xfrm>
                            <a:off x="1663700" y="1149350"/>
                            <a:ext cx="1155700" cy="1136650"/>
                          </a:xfrm>
                          <a:prstGeom prst="ellipse">
                            <a:avLst/>
                          </a:prstGeom>
                          <a:solidFill>
                            <a:schemeClr val="bg1">
                              <a:lumMod val="85000"/>
                            </a:schemeClr>
                          </a:solidFill>
                          <a:ln w="9525">
                            <a:noFill/>
                            <a:miter lim="800000"/>
                            <a:headEnd/>
                            <a:tailEnd/>
                          </a:ln>
                        </wps:spPr>
                        <wps:txbx>
                          <w:txbxContent>
                            <w:p w14:paraId="367C6FD9" w14:textId="77777777" w:rsidR="002963AF" w:rsidRPr="002963AF" w:rsidRDefault="002963AF" w:rsidP="002963AF">
                              <w:pPr>
                                <w:jc w:val="center"/>
                                <w:rPr>
                                  <w:rFonts w:asciiTheme="minorHAnsi" w:hAnsiTheme="minorHAnsi" w:cstheme="minorHAnsi"/>
                                  <w:sz w:val="22"/>
                                  <w:szCs w:val="22"/>
                                </w:rPr>
                              </w:pPr>
                              <w:r w:rsidRPr="002963AF">
                                <w:rPr>
                                  <w:rFonts w:asciiTheme="minorHAnsi" w:hAnsiTheme="minorHAnsi" w:cstheme="minorHAnsi"/>
                                  <w:sz w:val="22"/>
                                  <w:szCs w:val="22"/>
                                </w:rPr>
                                <w:t>Valdymo</w:t>
                              </w:r>
                            </w:p>
                            <w:p w14:paraId="7C5A8E6B" w14:textId="2A7E0972" w:rsidR="002963AF" w:rsidRPr="00752CF3" w:rsidRDefault="002963AF" w:rsidP="00752CF3">
                              <w:pPr>
                                <w:jc w:val="center"/>
                                <w:rPr>
                                  <w:rFonts w:asciiTheme="minorHAnsi" w:hAnsiTheme="minorHAnsi" w:cstheme="minorHAnsi"/>
                                  <w:sz w:val="22"/>
                                  <w:szCs w:val="22"/>
                                </w:rPr>
                              </w:pPr>
                              <w:r w:rsidRPr="002963AF">
                                <w:rPr>
                                  <w:rFonts w:asciiTheme="minorHAnsi" w:hAnsiTheme="minorHAnsi" w:cstheme="minorHAnsi"/>
                                  <w:sz w:val="22"/>
                                  <w:szCs w:val="22"/>
                                </w:rPr>
                                <w:t>priemonės</w:t>
                              </w:r>
                            </w:p>
                          </w:txbxContent>
                        </wps:txbx>
                        <wps:bodyPr rot="0" vert="horz" wrap="square" lIns="91440" tIns="45720" rIns="91440" bIns="45720" anchor="ctr" anchorCtr="0">
                          <a:noAutofit/>
                        </wps:bodyPr>
                      </wps:wsp>
                      <wps:wsp>
                        <wps:cNvPr id="948447236" name="Straight Arrow Connector 52"/>
                        <wps:cNvCnPr/>
                        <wps:spPr>
                          <a:xfrm>
                            <a:off x="2260600" y="927100"/>
                            <a:ext cx="0" cy="21590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6247029" name="Straight Arrow Connector 53"/>
                        <wps:cNvCnPr/>
                        <wps:spPr>
                          <a:xfrm>
                            <a:off x="1384300" y="1346200"/>
                            <a:ext cx="304800" cy="17145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0881504" name="Straight Arrow Connector 54"/>
                        <wps:cNvCnPr/>
                        <wps:spPr>
                          <a:xfrm flipH="1">
                            <a:off x="2806700" y="1377950"/>
                            <a:ext cx="298450" cy="228600"/>
                          </a:xfrm>
                          <a:prstGeom prst="straightConnector1">
                            <a:avLst/>
                          </a:prstGeom>
                          <a:ln>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AFEA52E" id="Group 55" o:spid="_x0000_s1039" style="position:absolute;left:0;text-align:left;margin-left:0;margin-top:6.3pt;width:362.5pt;height:180pt;z-index:251750400;mso-position-horizontal:center;mso-position-horizontal-relative:margin;mso-position-vertical-relative:text;mso-height-relative:margin" coordsize="46037,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">
                <v:roundrect id="Stačiakampis: suapvalinti kampai 84" o:spid="_x0000_s1040" style="position:absolute;left:16383;width:12319;height:9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" filled="f" strokecolor="#d8d8d8 [2732]" strokeweight="1pt">
                  <v:stroke joinstyle="miter"/>
                  <v:textbox>
                    <w:txbxContent>
                      <w:p w14:paraId="4E91880C" w14:textId="7AB4474E" w:rsidR="002963AF" w:rsidRPr="002963AF" w:rsidRDefault="002963AF" w:rsidP="002963AF">
                        <w:pPr>
                          <w:jc w:val="center"/>
                          <w:rPr>
                            <w:rFonts w:asciiTheme="minorHAnsi" w:hAnsiTheme="minorHAnsi" w:cstheme="minorHAnsi"/>
                            <w:b/>
                            <w:bCs/>
                            <w:color w:val="3B3838" w:themeColor="background2" w:themeShade="40"/>
                            <w:sz w:val="22"/>
                            <w:szCs w:val="22"/>
                          </w:rPr>
                        </w:pPr>
                        <w:r w:rsidRPr="002963AF">
                          <w:rPr>
                            <w:rFonts w:asciiTheme="minorHAnsi" w:hAnsiTheme="minorHAnsi" w:cstheme="minorHAnsi"/>
                            <w:b/>
                            <w:bCs/>
                            <w:color w:val="3B3838" w:themeColor="background2" w:themeShade="40"/>
                            <w:sz w:val="22"/>
                            <w:szCs w:val="22"/>
                          </w:rPr>
                          <w:t xml:space="preserve">EFEKTYVIAUSIA </w:t>
                        </w:r>
                        <w:r>
                          <w:rPr>
                            <w:rFonts w:asciiTheme="minorHAnsi" w:hAnsiTheme="minorHAnsi" w:cstheme="minorHAnsi"/>
                            <w:color w:val="3B3838" w:themeColor="background2" w:themeShade="40"/>
                            <w:sz w:val="22"/>
                            <w:szCs w:val="22"/>
                          </w:rPr>
                          <w:t>–</w:t>
                        </w:r>
                        <w:r w:rsidRPr="002963AF">
                          <w:rPr>
                            <w:rFonts w:asciiTheme="minorHAnsi" w:hAnsiTheme="minorHAnsi" w:cstheme="minorHAnsi"/>
                            <w:color w:val="3B3838" w:themeColor="background2" w:themeShade="40"/>
                            <w:sz w:val="22"/>
                            <w:szCs w:val="22"/>
                          </w:rPr>
                          <w:t xml:space="preserve"> problemos viešinimas</w:t>
                        </w:r>
                      </w:p>
                    </w:txbxContent>
                  </v:textbox>
                </v:roundrect>
                <v:roundrect id="Stačiakampis: suapvalinti kampai 84" o:spid="_x0000_s1041" style="position:absolute;top:5270;width:13906;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" filled="f" strokecolor="#d9d9d9" strokeweight="1pt">
                  <v:stroke joinstyle="miter"/>
                  <v:textbox>
                    <w:txbxContent>
                      <w:p w14:paraId="3670928E" w14:textId="244587E9" w:rsidR="002963AF" w:rsidRPr="002963AF" w:rsidRDefault="002963AF" w:rsidP="002963AF">
                        <w:pPr>
                          <w:jc w:val="center"/>
                          <w:rPr>
                            <w:rFonts w:asciiTheme="minorHAnsi" w:hAnsiTheme="minorHAnsi" w:cstheme="minorHAnsi"/>
                            <w:b/>
                            <w:bCs/>
                            <w:color w:val="3B3838" w:themeColor="background2" w:themeShade="40"/>
                            <w:sz w:val="22"/>
                            <w:szCs w:val="22"/>
                          </w:rPr>
                        </w:pPr>
                        <w:r w:rsidRPr="002963AF">
                          <w:rPr>
                            <w:rFonts w:asciiTheme="minorHAnsi" w:hAnsiTheme="minorHAnsi" w:cstheme="minorHAnsi"/>
                            <w:b/>
                            <w:bCs/>
                            <w:color w:val="3B3838" w:themeColor="background2" w:themeShade="40"/>
                            <w:sz w:val="22"/>
                            <w:szCs w:val="22"/>
                          </w:rPr>
                          <w:t>VEIK</w:t>
                        </w:r>
                        <w:r w:rsidRPr="002963AF">
                          <w:rPr>
                            <w:rFonts w:asciiTheme="minorHAnsi" w:hAnsiTheme="minorHAnsi" w:cstheme="minorHAnsi"/>
                            <w:b/>
                            <w:bCs/>
                            <w:color w:val="3B3838" w:themeColor="background2" w:themeShade="40"/>
                            <w:sz w:val="22"/>
                            <w:szCs w:val="22"/>
                            <w:lang w:val="en-US"/>
                          </w:rPr>
                          <w:t>S</w:t>
                        </w:r>
                        <w:r w:rsidRPr="002963AF">
                          <w:rPr>
                            <w:rFonts w:asciiTheme="minorHAnsi" w:hAnsiTheme="minorHAnsi" w:cstheme="minorHAnsi"/>
                            <w:b/>
                            <w:bCs/>
                            <w:color w:val="3B3838" w:themeColor="background2" w:themeShade="40"/>
                            <w:sz w:val="22"/>
                            <w:szCs w:val="22"/>
                          </w:rPr>
                          <w:t xml:space="preserve">MINGIAUSIA </w:t>
                        </w:r>
                        <w:r>
                          <w:rPr>
                            <w:rFonts w:asciiTheme="minorHAnsi" w:hAnsiTheme="minorHAnsi" w:cstheme="minorHAnsi"/>
                            <w:color w:val="3B3838" w:themeColor="background2" w:themeShade="40"/>
                            <w:sz w:val="22"/>
                            <w:szCs w:val="22"/>
                          </w:rPr>
                          <w:t>–</w:t>
                        </w:r>
                        <w:r w:rsidRPr="002963AF">
                          <w:rPr>
                            <w:rFonts w:asciiTheme="minorHAnsi" w:hAnsiTheme="minorHAnsi" w:cstheme="minorHAnsi"/>
                            <w:color w:val="3B3838" w:themeColor="background2" w:themeShade="40"/>
                            <w:sz w:val="22"/>
                            <w:szCs w:val="22"/>
                          </w:rPr>
                          <w:t xml:space="preserve"> vykdyti prevencines priemones</w:t>
                        </w:r>
                      </w:p>
                      <w:p w14:paraId="004DDA78" w14:textId="26200BC7" w:rsidR="002963AF" w:rsidRPr="002963AF" w:rsidRDefault="002963AF" w:rsidP="002963AF">
                        <w:pPr>
                          <w:jc w:val="center"/>
                          <w:rPr>
                            <w:rFonts w:asciiTheme="minorHAnsi" w:hAnsiTheme="minorHAnsi" w:cstheme="minorHAnsi"/>
                            <w:b/>
                            <w:bCs/>
                            <w:color w:val="3B3838" w:themeColor="background2" w:themeShade="40"/>
                            <w:sz w:val="22"/>
                            <w:szCs w:val="22"/>
                          </w:rPr>
                        </w:pPr>
                      </w:p>
                    </w:txbxContent>
                  </v:textbox>
                </v:roundrect>
                <v:roundrect id="Stačiakampis: suapvalinti kampai 84" o:spid="_x0000_s1042" style="position:absolute;left:31115;top:2667;width:14922;height:16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" filled="f" strokecolor="#d9d9d9" strokeweight="1pt">
                  <v:stroke joinstyle="miter"/>
                  <v:textbox>
                    <w:txbxContent>
                      <w:p w14:paraId="189C0C01" w14:textId="5E51DD57" w:rsidR="002963AF" w:rsidRPr="002963AF" w:rsidRDefault="002963AF" w:rsidP="002963AF">
                        <w:pPr>
                          <w:jc w:val="center"/>
                          <w:rPr>
                            <w:rFonts w:asciiTheme="minorHAnsi" w:hAnsiTheme="minorHAnsi" w:cstheme="minorHAnsi"/>
                            <w:b/>
                            <w:bCs/>
                            <w:color w:val="3B3838" w:themeColor="background2" w:themeShade="40"/>
                            <w:sz w:val="22"/>
                            <w:szCs w:val="22"/>
                          </w:rPr>
                        </w:pPr>
                        <w:r w:rsidRPr="002963AF">
                          <w:rPr>
                            <w:rFonts w:asciiTheme="minorHAnsi" w:hAnsiTheme="minorHAnsi" w:cstheme="minorHAnsi"/>
                            <w:b/>
                            <w:bCs/>
                            <w:color w:val="3B3838" w:themeColor="background2" w:themeShade="40"/>
                            <w:sz w:val="22"/>
                            <w:szCs w:val="22"/>
                          </w:rPr>
                          <w:t xml:space="preserve">SĖKMINGIAUSIA </w:t>
                        </w:r>
                        <w:r w:rsidR="00D61463">
                          <w:rPr>
                            <w:rFonts w:asciiTheme="minorHAnsi" w:hAnsiTheme="minorHAnsi" w:cstheme="minorHAnsi"/>
                            <w:b/>
                            <w:bCs/>
                            <w:color w:val="3B3838" w:themeColor="background2" w:themeShade="40"/>
                            <w:sz w:val="22"/>
                            <w:szCs w:val="22"/>
                          </w:rPr>
                          <w:t>–</w:t>
                        </w:r>
                        <w:r w:rsidRPr="002963AF">
                          <w:rPr>
                            <w:rFonts w:asciiTheme="minorHAnsi" w:hAnsiTheme="minorHAnsi" w:cstheme="minorHAnsi"/>
                            <w:b/>
                            <w:bCs/>
                            <w:color w:val="3B3838" w:themeColor="background2" w:themeShade="40"/>
                            <w:sz w:val="22"/>
                            <w:szCs w:val="22"/>
                          </w:rPr>
                          <w:t xml:space="preserve"> </w:t>
                        </w:r>
                        <w:r w:rsidRPr="002963AF">
                          <w:rPr>
                            <w:rFonts w:asciiTheme="minorHAnsi" w:hAnsiTheme="minorHAnsi" w:cstheme="minorHAnsi"/>
                            <w:color w:val="3B3838" w:themeColor="background2" w:themeShade="40"/>
                            <w:sz w:val="22"/>
                            <w:szCs w:val="22"/>
                          </w:rPr>
                          <w:t>administracijos</w:t>
                        </w:r>
                        <w:r w:rsidR="00D61463">
                          <w:rPr>
                            <w:rFonts w:asciiTheme="minorHAnsi" w:hAnsiTheme="minorHAnsi" w:cstheme="minorHAnsi"/>
                            <w:color w:val="3B3838" w:themeColor="background2" w:themeShade="40"/>
                            <w:sz w:val="22"/>
                            <w:szCs w:val="22"/>
                          </w:rPr>
                          <w:t>,</w:t>
                        </w:r>
                        <w:r w:rsidRPr="002963AF">
                          <w:rPr>
                            <w:rFonts w:asciiTheme="minorHAnsi" w:hAnsiTheme="minorHAnsi" w:cstheme="minorHAnsi"/>
                            <w:color w:val="3B3838" w:themeColor="background2" w:themeShade="40"/>
                            <w:sz w:val="22"/>
                            <w:szCs w:val="22"/>
                          </w:rPr>
                          <w:t xml:space="preserve"> darbuotojų, padalinių vadovų, darbuotojų atstovų saugai ir sveikatai ir darbuotojų atstovų bendradarbiavimas</w:t>
                        </w:r>
                      </w:p>
                      <w:p w14:paraId="6FD49F9D" w14:textId="73DDA1FB" w:rsidR="002963AF" w:rsidRPr="002963AF" w:rsidRDefault="002963AF" w:rsidP="002963AF">
                        <w:pPr>
                          <w:jc w:val="center"/>
                          <w:rPr>
                            <w:rFonts w:asciiTheme="minorHAnsi" w:hAnsiTheme="minorHAnsi" w:cstheme="minorHAnsi"/>
                            <w:b/>
                            <w:bCs/>
                            <w:color w:val="3B3838" w:themeColor="background2" w:themeShade="40"/>
                            <w:sz w:val="22"/>
                            <w:szCs w:val="22"/>
                          </w:rPr>
                        </w:pPr>
                      </w:p>
                    </w:txbxContent>
                  </v:textbox>
                </v:roundrect>
                <v:oval id="Text Box 2" o:spid="_x0000_s1043" style="position:absolute;left:16637;top:11493;width:11557;height:11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" fillcolor="#d8d8d8 [2732]" stroked="f">
                  <v:stroke joinstyle="miter"/>
                  <v:textbox>
                    <w:txbxContent>
                      <w:p w14:paraId="367C6FD9" w14:textId="77777777" w:rsidR="002963AF" w:rsidRPr="002963AF" w:rsidRDefault="002963AF" w:rsidP="002963AF">
                        <w:pPr>
                          <w:jc w:val="center"/>
                          <w:rPr>
                            <w:rFonts w:asciiTheme="minorHAnsi" w:hAnsiTheme="minorHAnsi" w:cstheme="minorHAnsi"/>
                            <w:sz w:val="22"/>
                            <w:szCs w:val="22"/>
                          </w:rPr>
                        </w:pPr>
                        <w:r w:rsidRPr="002963AF">
                          <w:rPr>
                            <w:rFonts w:asciiTheme="minorHAnsi" w:hAnsiTheme="minorHAnsi" w:cstheme="minorHAnsi"/>
                            <w:sz w:val="22"/>
                            <w:szCs w:val="22"/>
                          </w:rPr>
                          <w:t>Valdymo</w:t>
                        </w:r>
                      </w:p>
                      <w:p w14:paraId="7C5A8E6B" w14:textId="2A7E0972" w:rsidR="002963AF" w:rsidRPr="00752CF3" w:rsidRDefault="002963AF" w:rsidP="00752CF3">
                        <w:pPr>
                          <w:jc w:val="center"/>
                          <w:rPr>
                            <w:rFonts w:asciiTheme="minorHAnsi" w:hAnsiTheme="minorHAnsi" w:cstheme="minorHAnsi"/>
                            <w:sz w:val="22"/>
                            <w:szCs w:val="22"/>
                          </w:rPr>
                        </w:pPr>
                        <w:r w:rsidRPr="002963AF">
                          <w:rPr>
                            <w:rFonts w:asciiTheme="minorHAnsi" w:hAnsiTheme="minorHAnsi" w:cstheme="minorHAnsi"/>
                            <w:sz w:val="22"/>
                            <w:szCs w:val="22"/>
                          </w:rPr>
                          <w:t>priemonės</w:t>
                        </w:r>
                      </w:p>
                    </w:txbxContent>
                  </v:textbox>
                </v:oval>
                <v:shapetype id="_x0000_t32" coordsize="21600,21600" o:spt="32" o:oned="t" path="m,l21600,21600e" filled="f">
                  <v:path arrowok="t" fillok="f" o:connecttype="none"/>
                  <o:lock v:ext="edit" shapetype="t"/>
                </v:shapetype>
                <v:shape id="Straight Arrow Connector 52" o:spid="_x0000_s1044" type="#_x0000_t32" style="position:absolute;left:22606;top:9271;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" strokecolor="#393737 [814]" strokeweight=".5pt">
                  <v:stroke endarrow="block" joinstyle="miter"/>
                </v:shape>
                <v:shape id="Straight Arrow Connector 53" o:spid="_x0000_s1045" type="#_x0000_t32" style="position:absolute;left:13843;top:13462;width:3048;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" strokecolor="#393737 [814]" strokeweight=".5pt">
                  <v:stroke endarrow="block" joinstyle="miter"/>
                </v:shape>
                <v:shape id="Straight Arrow Connector 54" o:spid="_x0000_s1046" type="#_x0000_t32" style="position:absolute;left:28067;top:13779;width:2984;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" strokecolor="#393737 [814]" strokeweight=".5pt">
                  <v:stroke endarrow="block" joinstyle="miter"/>
                </v:shape>
                <w10:wrap anchorx="margin"/>
              </v:group>
            </w:pict>
          </mc:Fallback>
        </mc:AlternateContent>
      </w:r>
    </w:p>
    <w:p w14:paraId="3B6FB1FD" w14:textId="0BF98021" w:rsidR="002963AF" w:rsidRPr="00005AB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35AEDEA1" w14:textId="1A279A1D" w:rsidR="002963AF" w:rsidRPr="00005AB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5504DD23" w14:textId="4C5C5E14" w:rsidR="002963AF" w:rsidRPr="00005AB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5D7E3C64" w14:textId="2D689929" w:rsidR="002963AF" w:rsidRPr="00005AB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7742BBEC" w14:textId="62E6CAF6" w:rsidR="002963AF" w:rsidRPr="00005AB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5EE133B4" w14:textId="15477F07" w:rsidR="00607005" w:rsidRPr="00005ABF" w:rsidRDefault="00607005"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502FE190" w14:textId="315055BF" w:rsidR="002963AF" w:rsidRPr="00005AB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00682BC0" w14:textId="4E88D4F3" w:rsidR="002963AF" w:rsidRDefault="002963AF"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p w14:paraId="725E52E7" w14:textId="77777777" w:rsidR="00E8445A" w:rsidRPr="00005ABF" w:rsidRDefault="00E8445A" w:rsidP="00607005">
      <w:pPr>
        <w:widowControl w:val="0"/>
        <w:shd w:val="clear" w:color="auto" w:fill="FFFFFF"/>
        <w:tabs>
          <w:tab w:val="left" w:pos="1134"/>
          <w:tab w:val="left" w:pos="1276"/>
          <w:tab w:val="left" w:pos="1418"/>
        </w:tabs>
        <w:autoSpaceDE w:val="0"/>
        <w:autoSpaceDN w:val="0"/>
        <w:adjustRightInd w:val="0"/>
        <w:spacing w:before="120"/>
        <w:jc w:val="center"/>
        <w:outlineLvl w:val="0"/>
        <w:rPr>
          <w:color w:val="262626" w:themeColor="text1" w:themeTint="D9"/>
          <w:szCs w:val="24"/>
        </w:rPr>
      </w:pPr>
    </w:p>
    <w:bookmarkStart w:id="20" w:name="_Hlk164776371"/>
    <w:p w14:paraId="521C968C" w14:textId="10E56158" w:rsidR="002F39C2" w:rsidRPr="00005ABF" w:rsidRDefault="00144061"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iCs/>
          <w:color w:val="262626" w:themeColor="text1" w:themeTint="D9"/>
          <w:szCs w:val="24"/>
        </w:rPr>
        <w:fldChar w:fldCharType="begin"/>
      </w:r>
      <w:r w:rsidRPr="00005ABF">
        <w:rPr>
          <w:iCs/>
          <w:color w:val="262626" w:themeColor="text1" w:themeTint="D9"/>
          <w:szCs w:val="24"/>
        </w:rPr>
        <w:instrText xml:space="preserve"> MERGEFIELD  Įmonės_tipas_Vt_D </w:instrText>
      </w:r>
      <w:r w:rsidRPr="00005ABF">
        <w:rPr>
          <w:iCs/>
          <w:color w:val="262626" w:themeColor="text1" w:themeTint="D9"/>
          <w:szCs w:val="24"/>
        </w:rPr>
        <w:fldChar w:fldCharType="separate"/>
      </w:r>
      <w:r w:rsidR="00B82479">
        <w:rPr>
          <w:iCs/>
          <w:noProof/>
          <w:color w:val="262626" w:themeColor="text1" w:themeTint="D9"/>
          <w:szCs w:val="24"/>
        </w:rPr>
        <w:t>Gimnazijoje</w:t>
      </w:r>
      <w:r w:rsidRPr="00005ABF">
        <w:rPr>
          <w:iCs/>
          <w:color w:val="262626" w:themeColor="text1" w:themeTint="D9"/>
          <w:szCs w:val="24"/>
        </w:rPr>
        <w:fldChar w:fldCharType="end"/>
      </w:r>
      <w:bookmarkEnd w:id="20"/>
      <w:r w:rsidR="00137D4E" w:rsidRPr="00005ABF">
        <w:rPr>
          <w:color w:val="262626" w:themeColor="text1" w:themeTint="D9"/>
          <w:szCs w:val="24"/>
        </w:rPr>
        <w:t xml:space="preserve"> numatyt</w:t>
      </w:r>
      <w:r w:rsidR="00396260" w:rsidRPr="00005ABF">
        <w:rPr>
          <w:color w:val="262626" w:themeColor="text1" w:themeTint="D9"/>
          <w:szCs w:val="24"/>
        </w:rPr>
        <w:t>os</w:t>
      </w:r>
      <w:r w:rsidR="00137D4E" w:rsidRPr="00005ABF">
        <w:rPr>
          <w:color w:val="262626" w:themeColor="text1" w:themeTint="D9"/>
          <w:szCs w:val="24"/>
        </w:rPr>
        <w:t xml:space="preserve"> p</w:t>
      </w:r>
      <w:r w:rsidR="00E91F1B" w:rsidRPr="00005ABF">
        <w:rPr>
          <w:color w:val="262626" w:themeColor="text1" w:themeTint="D9"/>
          <w:szCs w:val="24"/>
        </w:rPr>
        <w:t>agrindin</w:t>
      </w:r>
      <w:r w:rsidR="00396260" w:rsidRPr="00005ABF">
        <w:rPr>
          <w:color w:val="262626" w:themeColor="text1" w:themeTint="D9"/>
          <w:szCs w:val="24"/>
        </w:rPr>
        <w:t>ės</w:t>
      </w:r>
      <w:r w:rsidR="00F02580" w:rsidRPr="00005ABF">
        <w:rPr>
          <w:color w:val="262626" w:themeColor="text1" w:themeTint="D9"/>
          <w:szCs w:val="24"/>
        </w:rPr>
        <w:t xml:space="preserve"> </w:t>
      </w:r>
      <w:r w:rsidR="005E632A" w:rsidRPr="00005ABF">
        <w:rPr>
          <w:color w:val="262626" w:themeColor="text1" w:themeTint="D9"/>
          <w:szCs w:val="24"/>
        </w:rPr>
        <w:t>prevencijos</w:t>
      </w:r>
      <w:r w:rsidR="00F02580" w:rsidRPr="00005ABF">
        <w:rPr>
          <w:color w:val="262626" w:themeColor="text1" w:themeTint="D9"/>
          <w:szCs w:val="24"/>
        </w:rPr>
        <w:t xml:space="preserve"> </w:t>
      </w:r>
      <w:r w:rsidR="00396260" w:rsidRPr="00005ABF">
        <w:rPr>
          <w:color w:val="262626" w:themeColor="text1" w:themeTint="D9"/>
          <w:szCs w:val="24"/>
        </w:rPr>
        <w:t>priemonės</w:t>
      </w:r>
      <w:r w:rsidR="00F02580" w:rsidRPr="00005ABF">
        <w:rPr>
          <w:color w:val="262626" w:themeColor="text1" w:themeTint="D9"/>
          <w:szCs w:val="24"/>
        </w:rPr>
        <w:t>:</w:t>
      </w:r>
      <w:r w:rsidR="004F2752" w:rsidRPr="00005ABF">
        <w:rPr>
          <w:color w:val="262626" w:themeColor="text1" w:themeTint="D9"/>
          <w:szCs w:val="24"/>
        </w:rPr>
        <w:t xml:space="preserve"> </w:t>
      </w:r>
    </w:p>
    <w:p w14:paraId="2DC8595E" w14:textId="52E4C086" w:rsidR="00F02580" w:rsidRPr="00005ABF" w:rsidRDefault="00F02580"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psichosocialinės aplinkos gerinimas</w:t>
      </w:r>
      <w:r w:rsidRPr="00F05F54">
        <w:rPr>
          <w:b/>
          <w:color w:val="262626" w:themeColor="text1" w:themeTint="D9"/>
          <w:szCs w:val="24"/>
        </w:rPr>
        <w:t>:</w:t>
      </w:r>
    </w:p>
    <w:p w14:paraId="7A194330" w14:textId="46638D4B" w:rsidR="00F02580" w:rsidRPr="00005ABF" w:rsidRDefault="00B5697D"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užtikrinti teisingumą ir saugumo jausmą darbo vietoje. Pagarbiai ir objektyviai vertinti darbuotojų galimybes, jų darbo rezultatus, sąžiningai skirstyti </w:t>
      </w:r>
      <w:r w:rsidR="00144061" w:rsidRPr="00005ABF">
        <w:rPr>
          <w:iCs/>
          <w:color w:val="262626" w:themeColor="text1" w:themeTint="D9"/>
          <w:szCs w:val="24"/>
        </w:rPr>
        <w:fldChar w:fldCharType="begin"/>
      </w:r>
      <w:r w:rsidR="00144061" w:rsidRPr="00005ABF">
        <w:rPr>
          <w:iCs/>
          <w:color w:val="262626" w:themeColor="text1" w:themeTint="D9"/>
          <w:szCs w:val="24"/>
        </w:rPr>
        <w:instrText xml:space="preserve"> MERGEFIELD  Įmonės_tipas_K_m </w:instrText>
      </w:r>
      <w:r w:rsidR="00144061" w:rsidRPr="00005ABF">
        <w:rPr>
          <w:iCs/>
          <w:color w:val="262626" w:themeColor="text1" w:themeTint="D9"/>
          <w:szCs w:val="24"/>
        </w:rPr>
        <w:fldChar w:fldCharType="separate"/>
      </w:r>
      <w:r w:rsidR="00B82479">
        <w:rPr>
          <w:iCs/>
          <w:noProof/>
          <w:color w:val="262626" w:themeColor="text1" w:themeTint="D9"/>
          <w:szCs w:val="24"/>
        </w:rPr>
        <w:t>gimnazijos</w:t>
      </w:r>
      <w:r w:rsidR="00144061" w:rsidRPr="00005ABF">
        <w:rPr>
          <w:iCs/>
          <w:color w:val="262626" w:themeColor="text1" w:themeTint="D9"/>
          <w:szCs w:val="24"/>
        </w:rPr>
        <w:fldChar w:fldCharType="end"/>
      </w:r>
      <w:r w:rsidRPr="00005ABF">
        <w:rPr>
          <w:color w:val="262626" w:themeColor="text1" w:themeTint="D9"/>
          <w:szCs w:val="24"/>
        </w:rPr>
        <w:t xml:space="preserve"> išteklius ir teisingą atlygį už darbą. Siekti, kad darbuotojų darbo krūvis būtų optimalus ir, kad užduotims atlikti pakaktų laiko;</w:t>
      </w:r>
    </w:p>
    <w:p w14:paraId="1985EDD2" w14:textId="75BA831D" w:rsidR="00711158" w:rsidRPr="00005ABF" w:rsidRDefault="00711158"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užtikrinti saugią ir sveiką darbo aplinką visais su darbo santykiais susijusiais klausimais;</w:t>
      </w:r>
    </w:p>
    <w:p w14:paraId="6EC3934A" w14:textId="77777777" w:rsidR="00932B5B" w:rsidRPr="00005ABF" w:rsidRDefault="00932B5B"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atsižvelgti į darbuotojų bendradarbiavimą kartu (ar darbuotojams patinka dirbti kartu, ar sutaria ir dirba vieningai, ar darbai paskirstomi tolygiai, kaip sekasi kartu dirbti skirtingų profesijų specialistams, ar dažnai vyksta konfliktai);</w:t>
      </w:r>
    </w:p>
    <w:p w14:paraId="5FF6776A" w14:textId="77777777" w:rsidR="00932B5B" w:rsidRPr="00005ABF" w:rsidRDefault="007A23D9"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darbuotoj</w:t>
      </w:r>
      <w:r w:rsidR="000A5B6C" w:rsidRPr="00005ABF">
        <w:rPr>
          <w:color w:val="262626" w:themeColor="text1" w:themeTint="D9"/>
          <w:szCs w:val="24"/>
        </w:rPr>
        <w:t>ams</w:t>
      </w:r>
      <w:r w:rsidRPr="00005ABF">
        <w:rPr>
          <w:color w:val="262626" w:themeColor="text1" w:themeTint="D9"/>
          <w:szCs w:val="24"/>
        </w:rPr>
        <w:t xml:space="preserve"> turi būti aišku, ko iš j</w:t>
      </w:r>
      <w:r w:rsidR="000A5B6C" w:rsidRPr="00005ABF">
        <w:rPr>
          <w:color w:val="262626" w:themeColor="text1" w:themeTint="D9"/>
          <w:szCs w:val="24"/>
        </w:rPr>
        <w:t>ų</w:t>
      </w:r>
      <w:r w:rsidRPr="00005ABF">
        <w:rPr>
          <w:color w:val="262626" w:themeColor="text1" w:themeTint="D9"/>
          <w:szCs w:val="24"/>
        </w:rPr>
        <w:t xml:space="preserve"> tikimasi darbe. Darbas turi būti aiškiai apibrėžtas, darbuotoja</w:t>
      </w:r>
      <w:r w:rsidR="000A5B6C" w:rsidRPr="00005ABF">
        <w:rPr>
          <w:color w:val="262626" w:themeColor="text1" w:themeTint="D9"/>
          <w:szCs w:val="24"/>
        </w:rPr>
        <w:t>i</w:t>
      </w:r>
      <w:r w:rsidRPr="00005ABF">
        <w:rPr>
          <w:color w:val="262626" w:themeColor="text1" w:themeTint="D9"/>
          <w:szCs w:val="24"/>
        </w:rPr>
        <w:t xml:space="preserve"> turi būti tinkamai apmokyt</w:t>
      </w:r>
      <w:r w:rsidR="000A5B6C" w:rsidRPr="00005ABF">
        <w:rPr>
          <w:color w:val="262626" w:themeColor="text1" w:themeTint="D9"/>
          <w:szCs w:val="24"/>
        </w:rPr>
        <w:t>i</w:t>
      </w:r>
      <w:r w:rsidRPr="00005ABF">
        <w:rPr>
          <w:color w:val="262626" w:themeColor="text1" w:themeTint="D9"/>
          <w:szCs w:val="24"/>
        </w:rPr>
        <w:t xml:space="preserve"> konkrečiam darbui;</w:t>
      </w:r>
    </w:p>
    <w:p w14:paraId="0D500F54" w14:textId="77777777" w:rsidR="007A23D9" w:rsidRDefault="009E7DE1"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darbuotoja</w:t>
      </w:r>
      <w:r w:rsidR="000A5B6C" w:rsidRPr="00005ABF">
        <w:rPr>
          <w:color w:val="262626" w:themeColor="text1" w:themeTint="D9"/>
          <w:szCs w:val="24"/>
        </w:rPr>
        <w:t>i</w:t>
      </w:r>
      <w:r w:rsidRPr="00005ABF">
        <w:rPr>
          <w:color w:val="262626" w:themeColor="text1" w:themeTint="D9"/>
          <w:szCs w:val="24"/>
        </w:rPr>
        <w:t xml:space="preserve"> turi pasitikėti </w:t>
      </w:r>
      <w:r w:rsidR="000A5B6C" w:rsidRPr="00005ABF">
        <w:rPr>
          <w:color w:val="262626" w:themeColor="text1" w:themeTint="D9"/>
          <w:szCs w:val="24"/>
        </w:rPr>
        <w:t xml:space="preserve">savo </w:t>
      </w:r>
      <w:r w:rsidRPr="00005ABF">
        <w:rPr>
          <w:color w:val="262626" w:themeColor="text1" w:themeTint="D9"/>
          <w:szCs w:val="24"/>
        </w:rPr>
        <w:t>tiesioginiu vadovu, tiesioginis vadovas turi rūpintis kaip jaučiasi jam pavaldūs darbuotojai;</w:t>
      </w:r>
    </w:p>
    <w:p w14:paraId="5368B99E" w14:textId="504B6098" w:rsidR="009E7DE1" w:rsidRPr="00005ABF" w:rsidRDefault="009E7DE1"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siekiant išvengti smurto</w:t>
      </w:r>
      <w:r w:rsidR="00397FC4" w:rsidRPr="00005ABF">
        <w:rPr>
          <w:color w:val="262626" w:themeColor="text1" w:themeTint="D9"/>
          <w:szCs w:val="24"/>
        </w:rPr>
        <w:t xml:space="preserve"> ir </w:t>
      </w:r>
      <w:r w:rsidR="006B163D" w:rsidRPr="00005ABF">
        <w:rPr>
          <w:color w:val="262626" w:themeColor="text1" w:themeTint="D9"/>
          <w:szCs w:val="24"/>
        </w:rPr>
        <w:t>priekabiavimo</w:t>
      </w:r>
      <w:r w:rsidRPr="00005ABF">
        <w:rPr>
          <w:color w:val="262626" w:themeColor="text1" w:themeTint="D9"/>
          <w:szCs w:val="24"/>
        </w:rPr>
        <w:t xml:space="preserve"> darbo aplinkoje atvejų padaugėjimo, reikia vengti besitęsiančių streso situacijų, stebėti atvejus, kai darbuotoja</w:t>
      </w:r>
      <w:r w:rsidR="000A5B6C" w:rsidRPr="00005ABF">
        <w:rPr>
          <w:color w:val="262626" w:themeColor="text1" w:themeTint="D9"/>
          <w:szCs w:val="24"/>
        </w:rPr>
        <w:t>i</w:t>
      </w:r>
      <w:r w:rsidRPr="00005ABF">
        <w:rPr>
          <w:color w:val="262626" w:themeColor="text1" w:themeTint="D9"/>
          <w:szCs w:val="24"/>
        </w:rPr>
        <w:t xml:space="preserve"> neatvyksta į darbą dėl ligos</w:t>
      </w:r>
      <w:r w:rsidR="006D00F3" w:rsidRPr="00005ABF">
        <w:rPr>
          <w:color w:val="262626" w:themeColor="text1" w:themeTint="D9"/>
          <w:szCs w:val="24"/>
        </w:rPr>
        <w:t>;</w:t>
      </w:r>
    </w:p>
    <w:p w14:paraId="73A5D3C3" w14:textId="77777777" w:rsidR="00BA6734" w:rsidRPr="00005ABF" w:rsidRDefault="00322878"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f</w:t>
      </w:r>
      <w:r w:rsidR="00BA6734" w:rsidRPr="00005ABF">
        <w:rPr>
          <w:b/>
          <w:bCs/>
          <w:color w:val="262626" w:themeColor="text1" w:themeTint="D9"/>
          <w:szCs w:val="24"/>
        </w:rPr>
        <w:t>izinės darbo aplinkos gerinimas</w:t>
      </w:r>
      <w:r w:rsidR="00BA6734" w:rsidRPr="00F05F54">
        <w:rPr>
          <w:b/>
          <w:color w:val="262626" w:themeColor="text1" w:themeTint="D9"/>
          <w:szCs w:val="24"/>
        </w:rPr>
        <w:t>:</w:t>
      </w:r>
    </w:p>
    <w:p w14:paraId="3BB9D939" w14:textId="77777777" w:rsidR="00322878" w:rsidRPr="00005ABF" w:rsidRDefault="00BA6734"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užtikrinti, kad darbo vietos būtų patogios ir saugios – atitinkančios darbo vietoms nustatytus teisės aktų reikalavimus</w:t>
      </w:r>
      <w:r w:rsidR="00322878" w:rsidRPr="00005ABF">
        <w:rPr>
          <w:color w:val="262626" w:themeColor="text1" w:themeTint="D9"/>
          <w:szCs w:val="24"/>
        </w:rPr>
        <w:t>;</w:t>
      </w:r>
    </w:p>
    <w:p w14:paraId="63CF436F" w14:textId="77777777" w:rsidR="00BA6734" w:rsidRPr="00005ABF" w:rsidRDefault="00322878"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užtikrinti, kad darbo priemonės būtų techniškai tvarkingos ir prižiūrimos;</w:t>
      </w:r>
    </w:p>
    <w:p w14:paraId="215AF076" w14:textId="19DD2443" w:rsidR="00F02580" w:rsidRPr="00005ABF" w:rsidRDefault="006D00F3"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smurto</w:t>
      </w:r>
      <w:r w:rsidR="00397FC4" w:rsidRPr="00005ABF">
        <w:rPr>
          <w:b/>
          <w:bCs/>
          <w:color w:val="262626" w:themeColor="text1" w:themeTint="D9"/>
          <w:szCs w:val="24"/>
        </w:rPr>
        <w:t xml:space="preserve"> ir </w:t>
      </w:r>
      <w:r w:rsidR="006B163D" w:rsidRPr="00005ABF">
        <w:rPr>
          <w:b/>
          <w:bCs/>
          <w:color w:val="262626" w:themeColor="text1" w:themeTint="D9"/>
          <w:szCs w:val="24"/>
        </w:rPr>
        <w:t>priekabiavimo</w:t>
      </w:r>
      <w:r w:rsidR="00397FC4" w:rsidRPr="00005ABF">
        <w:rPr>
          <w:b/>
          <w:bCs/>
          <w:color w:val="262626" w:themeColor="text1" w:themeTint="D9"/>
          <w:szCs w:val="24"/>
        </w:rPr>
        <w:t xml:space="preserve"> darbe</w:t>
      </w:r>
      <w:r w:rsidRPr="00005ABF">
        <w:rPr>
          <w:b/>
          <w:bCs/>
          <w:color w:val="262626" w:themeColor="text1" w:themeTint="D9"/>
          <w:szCs w:val="24"/>
        </w:rPr>
        <w:t xml:space="preserve"> atvejų registravimas ir nagrinėjimas</w:t>
      </w:r>
      <w:r w:rsidRPr="00F05F54">
        <w:rPr>
          <w:b/>
          <w:color w:val="262626" w:themeColor="text1" w:themeTint="D9"/>
          <w:szCs w:val="24"/>
        </w:rPr>
        <w:t>:</w:t>
      </w:r>
    </w:p>
    <w:p w14:paraId="38C7B15D" w14:textId="2D850C26" w:rsidR="000A5B6C" w:rsidRPr="00005ABF" w:rsidRDefault="000A5B6C"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darbuotojai turi būti informuoti apie galimybę pranešti </w:t>
      </w:r>
      <w:r w:rsidR="005F29A4" w:rsidRPr="00005ABF">
        <w:rPr>
          <w:color w:val="262626" w:themeColor="text1" w:themeTint="D9"/>
          <w:szCs w:val="24"/>
        </w:rPr>
        <w:t>apie</w:t>
      </w:r>
      <w:r w:rsidRPr="00005ABF">
        <w:rPr>
          <w:color w:val="262626" w:themeColor="text1" w:themeTint="D9"/>
          <w:szCs w:val="24"/>
        </w:rPr>
        <w:t xml:space="preserve"> patirt</w:t>
      </w:r>
      <w:r w:rsidR="005F29A4" w:rsidRPr="00005ABF">
        <w:rPr>
          <w:color w:val="262626" w:themeColor="text1" w:themeTint="D9"/>
          <w:szCs w:val="24"/>
        </w:rPr>
        <w:t>ą</w:t>
      </w:r>
      <w:r w:rsidRPr="00005ABF">
        <w:rPr>
          <w:color w:val="262626" w:themeColor="text1" w:themeTint="D9"/>
          <w:szCs w:val="24"/>
        </w:rPr>
        <w:t xml:space="preserve"> ar galimai patirt</w:t>
      </w:r>
      <w:r w:rsidR="005F29A4" w:rsidRPr="00005ABF">
        <w:rPr>
          <w:color w:val="262626" w:themeColor="text1" w:themeTint="D9"/>
          <w:szCs w:val="24"/>
        </w:rPr>
        <w:t>ą</w:t>
      </w:r>
      <w:r w:rsidRPr="00005ABF">
        <w:rPr>
          <w:color w:val="262626" w:themeColor="text1" w:themeTint="D9"/>
          <w:szCs w:val="24"/>
        </w:rPr>
        <w:t xml:space="preserve"> smurt</w:t>
      </w:r>
      <w:r w:rsidR="005F29A4" w:rsidRPr="00005ABF">
        <w:rPr>
          <w:color w:val="262626" w:themeColor="text1" w:themeTint="D9"/>
          <w:szCs w:val="24"/>
        </w:rPr>
        <w:t>ą</w:t>
      </w:r>
      <w:r w:rsidR="00397FC4" w:rsidRPr="00005ABF">
        <w:rPr>
          <w:color w:val="262626" w:themeColor="text1" w:themeTint="D9"/>
          <w:szCs w:val="24"/>
        </w:rPr>
        <w:t xml:space="preserve"> ir </w:t>
      </w:r>
      <w:r w:rsidR="006B163D" w:rsidRPr="00005ABF">
        <w:rPr>
          <w:color w:val="262626" w:themeColor="text1" w:themeTint="D9"/>
          <w:szCs w:val="24"/>
        </w:rPr>
        <w:t>priekabiavimą</w:t>
      </w:r>
      <w:r w:rsidR="005F29A4" w:rsidRPr="00005ABF">
        <w:rPr>
          <w:color w:val="262626" w:themeColor="text1" w:themeTint="D9"/>
          <w:szCs w:val="24"/>
        </w:rPr>
        <w:t xml:space="preserve"> </w:t>
      </w:r>
      <w:r w:rsidRPr="00005ABF">
        <w:rPr>
          <w:color w:val="262626" w:themeColor="text1" w:themeTint="D9"/>
          <w:szCs w:val="24"/>
        </w:rPr>
        <w:t>darbe;</w:t>
      </w:r>
    </w:p>
    <w:p w14:paraId="5FEC1619" w14:textId="7D51E417" w:rsidR="006D00F3" w:rsidRPr="00005ABF" w:rsidRDefault="000A5B6C"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darbuotojų smurto</w:t>
      </w:r>
      <w:r w:rsidR="00397FC4" w:rsidRPr="00005ABF">
        <w:rPr>
          <w:color w:val="262626" w:themeColor="text1" w:themeTint="D9"/>
          <w:szCs w:val="24"/>
        </w:rPr>
        <w:t xml:space="preserve"> ir </w:t>
      </w:r>
      <w:r w:rsidR="006B163D" w:rsidRPr="00005ABF">
        <w:rPr>
          <w:color w:val="262626" w:themeColor="text1" w:themeTint="D9"/>
          <w:szCs w:val="24"/>
        </w:rPr>
        <w:t>priekabiavimo</w:t>
      </w:r>
      <w:r w:rsidR="00397FC4" w:rsidRPr="00005ABF">
        <w:rPr>
          <w:color w:val="262626" w:themeColor="text1" w:themeTint="D9"/>
          <w:szCs w:val="24"/>
        </w:rPr>
        <w:t xml:space="preserve"> darbe</w:t>
      </w:r>
      <w:r w:rsidRPr="00005ABF">
        <w:rPr>
          <w:color w:val="262626" w:themeColor="text1" w:themeTint="D9"/>
          <w:szCs w:val="24"/>
        </w:rPr>
        <w:t xml:space="preserve"> atvejai registruojami ir nagrinėjami </w:t>
      </w:r>
      <w:r w:rsidR="00144061" w:rsidRPr="00005ABF">
        <w:rPr>
          <w:iCs/>
          <w:color w:val="262626" w:themeColor="text1" w:themeTint="D9"/>
          <w:szCs w:val="24"/>
        </w:rPr>
        <w:fldChar w:fldCharType="begin"/>
      </w:r>
      <w:r w:rsidR="00144061" w:rsidRPr="00005ABF">
        <w:rPr>
          <w:iCs/>
          <w:color w:val="262626" w:themeColor="text1" w:themeTint="D9"/>
          <w:szCs w:val="24"/>
        </w:rPr>
        <w:instrText xml:space="preserve"> MERGEFIELD  Įmonės_tipas_Vt_m </w:instrText>
      </w:r>
      <w:r w:rsidR="00144061" w:rsidRPr="00005ABF">
        <w:rPr>
          <w:iCs/>
          <w:color w:val="262626" w:themeColor="text1" w:themeTint="D9"/>
          <w:szCs w:val="24"/>
        </w:rPr>
        <w:fldChar w:fldCharType="separate"/>
      </w:r>
      <w:r w:rsidR="00B82479">
        <w:rPr>
          <w:iCs/>
          <w:noProof/>
          <w:color w:val="262626" w:themeColor="text1" w:themeTint="D9"/>
          <w:szCs w:val="24"/>
        </w:rPr>
        <w:t>gimnazijoje</w:t>
      </w:r>
      <w:r w:rsidR="00144061" w:rsidRPr="00005ABF">
        <w:rPr>
          <w:iCs/>
          <w:color w:val="262626" w:themeColor="text1" w:themeTint="D9"/>
          <w:szCs w:val="24"/>
        </w:rPr>
        <w:fldChar w:fldCharType="end"/>
      </w:r>
      <w:r w:rsidRPr="00005ABF">
        <w:rPr>
          <w:color w:val="262626" w:themeColor="text1" w:themeTint="D9"/>
          <w:szCs w:val="24"/>
        </w:rPr>
        <w:t xml:space="preserve"> nustatyta tvarka;</w:t>
      </w:r>
    </w:p>
    <w:p w14:paraId="52C01851" w14:textId="4EA31B7F" w:rsidR="00CC7A48" w:rsidRPr="00005ABF" w:rsidRDefault="00CC7A48"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darbuotojų</w:t>
      </w:r>
      <w:r w:rsidR="00AE4A1D" w:rsidRPr="00005ABF">
        <w:rPr>
          <w:b/>
          <w:bCs/>
          <w:color w:val="262626" w:themeColor="text1" w:themeTint="D9"/>
          <w:szCs w:val="24"/>
        </w:rPr>
        <w:t xml:space="preserve"> ir vadovų</w:t>
      </w:r>
      <w:r w:rsidRPr="00005ABF">
        <w:rPr>
          <w:b/>
          <w:bCs/>
          <w:color w:val="262626" w:themeColor="text1" w:themeTint="D9"/>
          <w:szCs w:val="24"/>
        </w:rPr>
        <w:t xml:space="preserve"> </w:t>
      </w:r>
      <w:r w:rsidR="000A4ADB" w:rsidRPr="00005ABF">
        <w:rPr>
          <w:b/>
          <w:bCs/>
          <w:color w:val="262626" w:themeColor="text1" w:themeTint="D9"/>
          <w:szCs w:val="24"/>
        </w:rPr>
        <w:t xml:space="preserve">informavimas ir </w:t>
      </w:r>
      <w:r w:rsidRPr="00005ABF">
        <w:rPr>
          <w:b/>
          <w:bCs/>
          <w:color w:val="262626" w:themeColor="text1" w:themeTint="D9"/>
          <w:szCs w:val="24"/>
        </w:rPr>
        <w:t>mokymas:</w:t>
      </w:r>
    </w:p>
    <w:p w14:paraId="15702102" w14:textId="571EBEB9" w:rsidR="00A70024" w:rsidRPr="00005ABF" w:rsidRDefault="00005ABF"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bookmarkStart w:id="21" w:name="_Hlk187327237"/>
      <w:r w:rsidRPr="00005ABF">
        <w:rPr>
          <w:color w:val="262626" w:themeColor="text1" w:themeTint="D9"/>
          <w:szCs w:val="24"/>
        </w:rPr>
        <w:t>gimnazijoje</w:t>
      </w:r>
      <w:r w:rsidR="00A70024" w:rsidRPr="00005ABF">
        <w:rPr>
          <w:color w:val="262626" w:themeColor="text1" w:themeTint="D9"/>
          <w:szCs w:val="24"/>
        </w:rPr>
        <w:t xml:space="preserve"> turi būti organizuojami darbuotojams mokymai apie smurto ir priekabiavimo pavojus, prevencijos priemones, darbuotojų teises ir pareigas smurto ir priekabiavimo srityje. Mokymai organizuojami periodiškai. Mokymų periodiškumą nustato darbdavys, užtikrindamas, kad jie būtų vykdomi ne rečiau kaip vieną kartą per 3 kalendorinius metus</w:t>
      </w:r>
      <w:bookmarkEnd w:id="21"/>
      <w:r w:rsidR="00A70024" w:rsidRPr="00005ABF">
        <w:rPr>
          <w:color w:val="262626" w:themeColor="text1" w:themeTint="D9"/>
          <w:szCs w:val="24"/>
        </w:rPr>
        <w:t>;</w:t>
      </w:r>
    </w:p>
    <w:p w14:paraId="154E5F7B" w14:textId="5207C3D7" w:rsidR="00A70024" w:rsidRPr="00005ABF" w:rsidRDefault="00005ABF"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bookmarkStart w:id="22" w:name="_Hlk187327255"/>
      <w:r w:rsidRPr="00005ABF">
        <w:rPr>
          <w:color w:val="262626" w:themeColor="text1" w:themeTint="D9"/>
          <w:szCs w:val="24"/>
        </w:rPr>
        <w:lastRenderedPageBreak/>
        <w:t>gimnazijoje</w:t>
      </w:r>
      <w:r w:rsidR="00A70024" w:rsidRPr="00005ABF">
        <w:rPr>
          <w:color w:val="262626" w:themeColor="text1" w:themeTint="D9"/>
          <w:szCs w:val="24"/>
        </w:rPr>
        <w:t xml:space="preserve"> nurodoma visiems darbuotojams dalyvauti smurto ir priekabiavimo darbe prevencijai skirtuose mokymuose. Jeigu dėl objektyvių priežasčių (neatidėliotinų arba iš anksto suplanuotų būtinų tarnybinių funkcijų vykdymo, nedarbingumo, atostogų, komandiruotės ir pan.) darbuotojas negali juose dalyvauti, jam turi būti sudarytos sąlygos per 5 darbo dienas nuo nurodytų aplinkybių pasibaigimo susipažinti su mokymų medžiaga</w:t>
      </w:r>
      <w:bookmarkEnd w:id="22"/>
      <w:r w:rsidR="00A70024" w:rsidRPr="00005ABF">
        <w:rPr>
          <w:color w:val="262626" w:themeColor="text1" w:themeTint="D9"/>
          <w:szCs w:val="24"/>
        </w:rPr>
        <w:t>;</w:t>
      </w:r>
    </w:p>
    <w:p w14:paraId="0F55E0CE" w14:textId="166ECB3E" w:rsidR="00A70024" w:rsidRPr="00005ABF" w:rsidRDefault="00A70024"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bookmarkStart w:id="23" w:name="_Hlk187327262"/>
      <w:r w:rsidRPr="00005ABF">
        <w:rPr>
          <w:color w:val="262626" w:themeColor="text1" w:themeTint="D9"/>
          <w:szCs w:val="24"/>
        </w:rPr>
        <w:t>naujai priimtiems darbuotojams turi būti sudarytos sąlygos susipažinti su mokymų medžiaga ne vėliau kaip per vieną mėnesį nuo priėmimo į darbą</w:t>
      </w:r>
      <w:bookmarkEnd w:id="23"/>
      <w:r w:rsidRPr="00005ABF">
        <w:rPr>
          <w:color w:val="262626" w:themeColor="text1" w:themeTint="D9"/>
          <w:szCs w:val="24"/>
        </w:rPr>
        <w:t>;</w:t>
      </w:r>
    </w:p>
    <w:p w14:paraId="5FBDF552" w14:textId="0229B778" w:rsidR="00DB53B3" w:rsidRPr="00005ABF" w:rsidRDefault="00D82011"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darbuotojams turi būti pateikiama vieša informacija (plakatai, lankstinukai, atmintinės ir pan.), siekiant suteikti žinių apie smurtą ir priekabiavimą darbe ir jo poveikį, į ką reikia kreiptis patyrus įvairų nepriimtiną elgesį, prevencines priemones ir pan.</w:t>
      </w:r>
      <w:r w:rsidR="00CC7A48" w:rsidRPr="00005ABF">
        <w:rPr>
          <w:color w:val="262626" w:themeColor="text1" w:themeTint="D9"/>
          <w:szCs w:val="24"/>
        </w:rPr>
        <w:t>;</w:t>
      </w:r>
    </w:p>
    <w:p w14:paraId="3AEF8C04" w14:textId="57E12B1C" w:rsidR="000A4ADB" w:rsidRDefault="000A4ADB"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visi darbuotojai turi būti informuoti (susirinkimų, susitikimų metu ar kitomis viešomis priemonėmis) apie </w:t>
      </w:r>
      <w:r w:rsidR="004E02C9" w:rsidRPr="00005ABF">
        <w:rPr>
          <w:iCs/>
          <w:color w:val="262626" w:themeColor="text1" w:themeTint="D9"/>
          <w:szCs w:val="24"/>
        </w:rPr>
        <w:fldChar w:fldCharType="begin"/>
      </w:r>
      <w:r w:rsidR="004E02C9" w:rsidRPr="00005ABF">
        <w:rPr>
          <w:iCs/>
          <w:color w:val="262626" w:themeColor="text1" w:themeTint="D9"/>
          <w:szCs w:val="24"/>
        </w:rPr>
        <w:instrText xml:space="preserve"> MERGEFIELD  Įmonės_tipas_Vt_m </w:instrText>
      </w:r>
      <w:r w:rsidR="004E02C9" w:rsidRPr="00005ABF">
        <w:rPr>
          <w:iCs/>
          <w:color w:val="262626" w:themeColor="text1" w:themeTint="D9"/>
          <w:szCs w:val="24"/>
        </w:rPr>
        <w:fldChar w:fldCharType="separate"/>
      </w:r>
      <w:r w:rsidR="00B82479">
        <w:rPr>
          <w:iCs/>
          <w:noProof/>
          <w:color w:val="262626" w:themeColor="text1" w:themeTint="D9"/>
          <w:szCs w:val="24"/>
        </w:rPr>
        <w:t>gimnazijoje</w:t>
      </w:r>
      <w:r w:rsidR="004E02C9" w:rsidRPr="00005ABF">
        <w:rPr>
          <w:iCs/>
          <w:color w:val="262626" w:themeColor="text1" w:themeTint="D9"/>
          <w:szCs w:val="24"/>
        </w:rPr>
        <w:fldChar w:fldCharType="end"/>
      </w:r>
      <w:r w:rsidRPr="00005ABF">
        <w:rPr>
          <w:color w:val="262626" w:themeColor="text1" w:themeTint="D9"/>
          <w:szCs w:val="24"/>
        </w:rPr>
        <w:t xml:space="preserve"> taikomą Politiką, numatytą prieš</w:t>
      </w:r>
      <w:r w:rsidR="00C94E5F" w:rsidRPr="00005ABF">
        <w:rPr>
          <w:color w:val="262626" w:themeColor="text1" w:themeTint="D9"/>
          <w:szCs w:val="24"/>
        </w:rPr>
        <w:t xml:space="preserve"> s</w:t>
      </w:r>
      <w:r w:rsidRPr="00005ABF">
        <w:rPr>
          <w:color w:val="262626" w:themeColor="text1" w:themeTint="D9"/>
          <w:szCs w:val="24"/>
        </w:rPr>
        <w:t>murt</w:t>
      </w:r>
      <w:r w:rsidR="00C94E5F" w:rsidRPr="00005ABF">
        <w:rPr>
          <w:color w:val="262626" w:themeColor="text1" w:themeTint="D9"/>
          <w:szCs w:val="24"/>
        </w:rPr>
        <w:t>ą ir priekabiavimą nukreiptą</w:t>
      </w:r>
      <w:r w:rsidRPr="00005ABF">
        <w:rPr>
          <w:color w:val="262626" w:themeColor="text1" w:themeTint="D9"/>
          <w:szCs w:val="24"/>
        </w:rPr>
        <w:t xml:space="preserve"> strategiją, siekiamo pozityvaus elgesio taisykles, vykdomas priemones, pažeistų teisių gynybos galimybes ir kt.;</w:t>
      </w:r>
    </w:p>
    <w:p w14:paraId="28860B51" w14:textId="6262C042" w:rsidR="00DB53B3" w:rsidRPr="00005ABF" w:rsidRDefault="00DB53B3"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visi darbuotojai turi būti informuoti, kad smurtas ir priekabiavimas nėra toleruojamas;</w:t>
      </w:r>
    </w:p>
    <w:p w14:paraId="01769E1D" w14:textId="4A3D275D" w:rsidR="000A4ADB" w:rsidRDefault="000A4ADB"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darbuotojams turi būti periodiškai primenama apie galimas smurto ir priekabiavimo situacijas, išnagrinėtų smurto ir priekabiavimo darbe atvejų sprendimus, priimtiną elgesį, kuris padėtų išvengti konfliktų darbe ir (ar) juos sumažinti;</w:t>
      </w:r>
    </w:p>
    <w:p w14:paraId="2139796D" w14:textId="43B3D2C8" w:rsidR="002F2A30" w:rsidRPr="00005ABF" w:rsidRDefault="00EE434C"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vadovams turi būti organizuojami mokymai </w:t>
      </w:r>
      <w:r w:rsidR="004855AC" w:rsidRPr="00005ABF">
        <w:rPr>
          <w:color w:val="262626" w:themeColor="text1" w:themeTint="D9"/>
          <w:szCs w:val="24"/>
        </w:rPr>
        <w:t>–</w:t>
      </w:r>
      <w:r w:rsidRPr="00005ABF">
        <w:rPr>
          <w:color w:val="262626" w:themeColor="text1" w:themeTint="D9"/>
          <w:szCs w:val="24"/>
        </w:rPr>
        <w:t xml:space="preserve"> kompetencijos tobulinimui, siekiant, kad vadovai galėtų pastebėti nepageidaujamą darbuotojų elgesį, įvertinti galimas konflikto darbe pasekmes ir numatyti priemones, kurios padėtų išvengti smurto ir priekabiavimo apraiškų pasireiškimo, padėti smurtą ir priekabiavimą darbe patyrusiems darbuotojams</w:t>
      </w:r>
      <w:r w:rsidR="005941B3" w:rsidRPr="00005ABF">
        <w:rPr>
          <w:color w:val="262626" w:themeColor="text1" w:themeTint="D9"/>
          <w:szCs w:val="24"/>
        </w:rPr>
        <w:t>,</w:t>
      </w:r>
      <w:r w:rsidRPr="00005ABF">
        <w:rPr>
          <w:color w:val="262626" w:themeColor="text1" w:themeTint="D9"/>
          <w:szCs w:val="24"/>
        </w:rPr>
        <w:t xml:space="preserve"> užtikrinti informacijos apie patyrusius smurtą darbuotojus konfidencialumą pagal galiojančius teisės aktus ir skatinti abipuse pagarba grįstą darbo aplinką</w:t>
      </w:r>
      <w:r w:rsidR="005941B3" w:rsidRPr="00005ABF">
        <w:rPr>
          <w:color w:val="262626" w:themeColor="text1" w:themeTint="D9"/>
          <w:szCs w:val="24"/>
        </w:rPr>
        <w:t>;</w:t>
      </w:r>
    </w:p>
    <w:p w14:paraId="7F18AAB3" w14:textId="0E6FF074" w:rsidR="006D00F3" w:rsidRPr="00005ABF" w:rsidRDefault="000A4ADB" w:rsidP="00136B17">
      <w:pPr>
        <w:widowControl w:val="0"/>
        <w:numPr>
          <w:ilvl w:val="1"/>
          <w:numId w:val="50"/>
        </w:numPr>
        <w:shd w:val="clear" w:color="auto" w:fill="FFFFFF"/>
        <w:autoSpaceDE w:val="0"/>
        <w:autoSpaceDN w:val="0"/>
        <w:adjustRightInd w:val="0"/>
        <w:ind w:firstLine="1247"/>
        <w:jc w:val="both"/>
        <w:outlineLvl w:val="0"/>
        <w:rPr>
          <w:b/>
          <w:bCs/>
          <w:szCs w:val="24"/>
        </w:rPr>
      </w:pPr>
      <w:r w:rsidRPr="00005ABF">
        <w:rPr>
          <w:b/>
          <w:bCs/>
          <w:szCs w:val="24"/>
        </w:rPr>
        <w:t>bendradarbiavimas</w:t>
      </w:r>
      <w:r w:rsidR="000A5B6C" w:rsidRPr="00005ABF">
        <w:rPr>
          <w:b/>
          <w:bCs/>
          <w:szCs w:val="24"/>
        </w:rPr>
        <w:t>:</w:t>
      </w:r>
    </w:p>
    <w:p w14:paraId="36407B75" w14:textId="7EDA2BBE" w:rsidR="002A43DD" w:rsidRPr="00005ABF" w:rsidRDefault="00035B6E" w:rsidP="00136B17">
      <w:pPr>
        <w:widowControl w:val="0"/>
        <w:numPr>
          <w:ilvl w:val="2"/>
          <w:numId w:val="50"/>
        </w:numPr>
        <w:shd w:val="clear" w:color="auto" w:fill="FFFFFF"/>
        <w:autoSpaceDE w:val="0"/>
        <w:autoSpaceDN w:val="0"/>
        <w:adjustRightInd w:val="0"/>
        <w:ind w:firstLine="1247"/>
        <w:jc w:val="both"/>
        <w:outlineLvl w:val="0"/>
        <w:rPr>
          <w:szCs w:val="24"/>
        </w:rPr>
      </w:pPr>
      <w:r w:rsidRPr="00005ABF">
        <w:rPr>
          <w:szCs w:val="24"/>
        </w:rPr>
        <w:t>darbuotojai turi būti skatinami atvirai kalbėti apie smurto ir priekabiavimo darbe problemą, kurti pagarb</w:t>
      </w:r>
      <w:r w:rsidR="009C73D4" w:rsidRPr="00005ABF">
        <w:rPr>
          <w:szCs w:val="24"/>
        </w:rPr>
        <w:t>a</w:t>
      </w:r>
      <w:r w:rsidRPr="00005ABF">
        <w:rPr>
          <w:szCs w:val="24"/>
        </w:rPr>
        <w:t xml:space="preserve"> grįstą bendravimą ir pan.;</w:t>
      </w:r>
    </w:p>
    <w:p w14:paraId="05839B66" w14:textId="35C62040" w:rsidR="008F4D85" w:rsidRPr="00005ABF" w:rsidRDefault="008F4D85" w:rsidP="00136B17">
      <w:pPr>
        <w:widowControl w:val="0"/>
        <w:numPr>
          <w:ilvl w:val="2"/>
          <w:numId w:val="50"/>
        </w:numPr>
        <w:shd w:val="clear" w:color="auto" w:fill="FFFFFF"/>
        <w:autoSpaceDE w:val="0"/>
        <w:autoSpaceDN w:val="0"/>
        <w:adjustRightInd w:val="0"/>
        <w:ind w:firstLine="1247"/>
        <w:jc w:val="both"/>
        <w:outlineLvl w:val="0"/>
        <w:rPr>
          <w:szCs w:val="24"/>
        </w:rPr>
      </w:pPr>
      <w:r w:rsidRPr="00005ABF">
        <w:rPr>
          <w:szCs w:val="24"/>
        </w:rPr>
        <w:t>efektyviam ir sėkmingam Politikos įgyvendinimo ir vykdymo procesui turi būti įtraukti darbuotojai ir jų atstovai;</w:t>
      </w:r>
    </w:p>
    <w:p w14:paraId="62CD038E" w14:textId="77777777" w:rsidR="002A43DD" w:rsidRPr="00005ABF" w:rsidRDefault="002A43DD"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darbuotojų ir vadovų bendradarbiavimas turi būti pagrįstas pagarba ir atvirumu;</w:t>
      </w:r>
    </w:p>
    <w:p w14:paraId="72FDF73C" w14:textId="5EB7FDD1" w:rsidR="006B3C49" w:rsidRPr="00005ABF" w:rsidRDefault="006B3C49"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 xml:space="preserve">atsakingo </w:t>
      </w:r>
      <w:r w:rsidR="006F2BFA" w:rsidRPr="00005ABF">
        <w:rPr>
          <w:b/>
          <w:bCs/>
          <w:color w:val="262626" w:themeColor="text1" w:themeTint="D9"/>
          <w:szCs w:val="24"/>
        </w:rPr>
        <w:t xml:space="preserve">asmens </w:t>
      </w:r>
      <w:r w:rsidR="003E11D0" w:rsidRPr="00005ABF">
        <w:rPr>
          <w:b/>
          <w:bCs/>
          <w:color w:val="262626" w:themeColor="text1" w:themeTint="D9"/>
          <w:szCs w:val="24"/>
        </w:rPr>
        <w:t>paskyrimas</w:t>
      </w:r>
      <w:r w:rsidRPr="00005ABF">
        <w:rPr>
          <w:b/>
          <w:bCs/>
          <w:color w:val="262626" w:themeColor="text1" w:themeTint="D9"/>
          <w:szCs w:val="24"/>
        </w:rPr>
        <w:t>:</w:t>
      </w:r>
    </w:p>
    <w:p w14:paraId="416CECE8" w14:textId="2D32F51B" w:rsidR="00706BD4" w:rsidRPr="00005ABF" w:rsidRDefault="00BD6C3C"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atsaking</w:t>
      </w:r>
      <w:r w:rsidR="00706BD4" w:rsidRPr="00005ABF">
        <w:rPr>
          <w:color w:val="262626" w:themeColor="text1" w:themeTint="D9"/>
          <w:szCs w:val="24"/>
        </w:rPr>
        <w:t>as</w:t>
      </w:r>
      <w:r w:rsidRPr="00005ABF">
        <w:rPr>
          <w:color w:val="262626" w:themeColor="text1" w:themeTint="D9"/>
          <w:szCs w:val="24"/>
        </w:rPr>
        <w:t xml:space="preserve"> asm</w:t>
      </w:r>
      <w:r w:rsidR="00706BD4" w:rsidRPr="00005ABF">
        <w:rPr>
          <w:color w:val="262626" w:themeColor="text1" w:themeTint="D9"/>
          <w:szCs w:val="24"/>
        </w:rPr>
        <w:t>uo</w:t>
      </w:r>
      <w:r w:rsidRPr="00005ABF">
        <w:rPr>
          <w:color w:val="262626" w:themeColor="text1" w:themeTint="D9"/>
          <w:szCs w:val="24"/>
        </w:rPr>
        <w:t xml:space="preserve"> </w:t>
      </w:r>
      <w:r w:rsidR="00706BD4" w:rsidRPr="00005ABF">
        <w:rPr>
          <w:color w:val="262626" w:themeColor="text1" w:themeTint="D9"/>
          <w:szCs w:val="24"/>
        </w:rPr>
        <w:t>turi:</w:t>
      </w:r>
    </w:p>
    <w:p w14:paraId="501E672F" w14:textId="48DA180D" w:rsidR="00706BD4" w:rsidRPr="00005ABF" w:rsidRDefault="003276EA" w:rsidP="00136B17">
      <w:pPr>
        <w:widowControl w:val="0"/>
        <w:numPr>
          <w:ilvl w:val="3"/>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informuoti darbuotoją, patyrusį smurtą ir priekabiavimą darbe, apie jam teikiamą pagalbą bei </w:t>
      </w:r>
      <w:r w:rsidR="00617208" w:rsidRPr="00005ABF">
        <w:rPr>
          <w:color w:val="262626" w:themeColor="text1" w:themeTint="D9"/>
          <w:szCs w:val="24"/>
        </w:rPr>
        <w:t xml:space="preserve">organizuoti </w:t>
      </w:r>
      <w:r w:rsidRPr="00005ABF">
        <w:rPr>
          <w:color w:val="262626" w:themeColor="text1" w:themeTint="D9"/>
          <w:szCs w:val="24"/>
        </w:rPr>
        <w:t xml:space="preserve">reikiamos </w:t>
      </w:r>
      <w:r w:rsidR="00617208" w:rsidRPr="00005ABF">
        <w:rPr>
          <w:color w:val="262626" w:themeColor="text1" w:themeTint="D9"/>
          <w:szCs w:val="24"/>
        </w:rPr>
        <w:t>pagalbos suteikimą</w:t>
      </w:r>
      <w:r w:rsidR="00706BD4" w:rsidRPr="00005ABF">
        <w:rPr>
          <w:color w:val="262626" w:themeColor="text1" w:themeTint="D9"/>
          <w:szCs w:val="24"/>
        </w:rPr>
        <w:t>;</w:t>
      </w:r>
    </w:p>
    <w:p w14:paraId="1B00AA84" w14:textId="77777777" w:rsidR="00706BD4" w:rsidRPr="00005ABF" w:rsidRDefault="00617208" w:rsidP="00136B17">
      <w:pPr>
        <w:widowControl w:val="0"/>
        <w:numPr>
          <w:ilvl w:val="3"/>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 </w:t>
      </w:r>
      <w:r w:rsidR="00BD6C3C" w:rsidRPr="00005ABF">
        <w:rPr>
          <w:color w:val="262626" w:themeColor="text1" w:themeTint="D9"/>
          <w:szCs w:val="24"/>
        </w:rPr>
        <w:t xml:space="preserve">konsultuoti darbuotojus </w:t>
      </w:r>
      <w:r w:rsidR="007F029B" w:rsidRPr="00005ABF">
        <w:rPr>
          <w:color w:val="262626" w:themeColor="text1" w:themeTint="D9"/>
          <w:szCs w:val="24"/>
        </w:rPr>
        <w:t xml:space="preserve">smurto ir priekabiavimo darbe klausimais ar </w:t>
      </w:r>
      <w:r w:rsidR="00BD6C3C" w:rsidRPr="00005ABF">
        <w:rPr>
          <w:color w:val="262626" w:themeColor="text1" w:themeTint="D9"/>
          <w:szCs w:val="24"/>
        </w:rPr>
        <w:t>kilus konfliktui</w:t>
      </w:r>
      <w:r w:rsidR="00706BD4" w:rsidRPr="00005ABF">
        <w:rPr>
          <w:color w:val="262626" w:themeColor="text1" w:themeTint="D9"/>
          <w:szCs w:val="24"/>
        </w:rPr>
        <w:t>;</w:t>
      </w:r>
    </w:p>
    <w:p w14:paraId="21FB05A5" w14:textId="77777777" w:rsidR="00706BD4" w:rsidRPr="00005ABF" w:rsidRDefault="00BD6C3C" w:rsidP="00136B17">
      <w:pPr>
        <w:widowControl w:val="0"/>
        <w:numPr>
          <w:ilvl w:val="3"/>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išklausyti darbuotojų nuogąstavimus bei organizuoti vidinę komunikaciją (informuojant darbuotojus apie psichologinio smurto darbe atvejus bei jų sprendimus, galimus psichologinio smurto pavojus ir būdus kaip apsaugoti save)</w:t>
      </w:r>
      <w:r w:rsidR="00706BD4" w:rsidRPr="00005ABF">
        <w:rPr>
          <w:color w:val="262626" w:themeColor="text1" w:themeTint="D9"/>
          <w:szCs w:val="24"/>
        </w:rPr>
        <w:t>;</w:t>
      </w:r>
    </w:p>
    <w:p w14:paraId="1402B10F" w14:textId="14335D78" w:rsidR="006B3C49" w:rsidRPr="00005ABF" w:rsidRDefault="00BD6C3C" w:rsidP="00136B17">
      <w:pPr>
        <w:widowControl w:val="0"/>
        <w:numPr>
          <w:ilvl w:val="3"/>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užtikrinti grįžtamoj</w:t>
      </w:r>
      <w:r w:rsidR="002B0722" w:rsidRPr="00005ABF">
        <w:rPr>
          <w:color w:val="262626" w:themeColor="text1" w:themeTint="D9"/>
          <w:szCs w:val="24"/>
        </w:rPr>
        <w:t>o</w:t>
      </w:r>
      <w:r w:rsidRPr="00005ABF">
        <w:rPr>
          <w:color w:val="262626" w:themeColor="text1" w:themeTint="D9"/>
          <w:szCs w:val="24"/>
        </w:rPr>
        <w:t xml:space="preserve"> ryšio sklaidą</w:t>
      </w:r>
      <w:r w:rsidR="006B3C49" w:rsidRPr="00005ABF">
        <w:rPr>
          <w:color w:val="262626" w:themeColor="text1" w:themeTint="D9"/>
          <w:szCs w:val="24"/>
        </w:rPr>
        <w:t>;</w:t>
      </w:r>
    </w:p>
    <w:p w14:paraId="4A794EC9" w14:textId="49B00257" w:rsidR="00706BD4" w:rsidRPr="00005ABF" w:rsidRDefault="00706BD4" w:rsidP="00136B17">
      <w:pPr>
        <w:widowControl w:val="0"/>
        <w:numPr>
          <w:ilvl w:val="3"/>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vykdyti kitas </w:t>
      </w:r>
      <w:r w:rsidR="004E02C9" w:rsidRPr="00005ABF">
        <w:rPr>
          <w:iCs/>
          <w:color w:val="262626" w:themeColor="text1" w:themeTint="D9"/>
          <w:szCs w:val="24"/>
        </w:rPr>
        <w:fldChar w:fldCharType="begin"/>
      </w:r>
      <w:r w:rsidR="004E02C9" w:rsidRPr="00005ABF">
        <w:rPr>
          <w:iCs/>
          <w:color w:val="262626" w:themeColor="text1" w:themeTint="D9"/>
          <w:szCs w:val="24"/>
        </w:rPr>
        <w:instrText xml:space="preserve"> MERGEFIELD  Įmonės_tipas_K_m </w:instrText>
      </w:r>
      <w:r w:rsidR="004E02C9" w:rsidRPr="00005ABF">
        <w:rPr>
          <w:iCs/>
          <w:color w:val="262626" w:themeColor="text1" w:themeTint="D9"/>
          <w:szCs w:val="24"/>
        </w:rPr>
        <w:fldChar w:fldCharType="separate"/>
      </w:r>
      <w:r w:rsidR="00B82479">
        <w:rPr>
          <w:iCs/>
          <w:noProof/>
          <w:color w:val="262626" w:themeColor="text1" w:themeTint="D9"/>
          <w:szCs w:val="24"/>
        </w:rPr>
        <w:t>gimnazijos</w:t>
      </w:r>
      <w:r w:rsidR="004E02C9" w:rsidRPr="00005ABF">
        <w:rPr>
          <w:iCs/>
          <w:color w:val="262626" w:themeColor="text1" w:themeTint="D9"/>
          <w:szCs w:val="24"/>
        </w:rPr>
        <w:fldChar w:fldCharType="end"/>
      </w:r>
      <w:r w:rsidR="00952A99" w:rsidRPr="00005ABF">
        <w:rPr>
          <w:color w:val="262626" w:themeColor="text1" w:themeTint="D9"/>
          <w:szCs w:val="24"/>
        </w:rPr>
        <w:t xml:space="preserve"> vadovo</w:t>
      </w:r>
      <w:r w:rsidRPr="00005ABF">
        <w:rPr>
          <w:color w:val="262626" w:themeColor="text1" w:themeTint="D9"/>
          <w:szCs w:val="24"/>
        </w:rPr>
        <w:t xml:space="preserve"> pavestas funkcijas, susijusias su </w:t>
      </w:r>
      <w:r w:rsidR="00952A99" w:rsidRPr="00005ABF">
        <w:rPr>
          <w:color w:val="262626" w:themeColor="text1" w:themeTint="D9"/>
          <w:szCs w:val="24"/>
        </w:rPr>
        <w:t>smurto ir priekabiavimo prevencija</w:t>
      </w:r>
      <w:r w:rsidR="00AE4A1D" w:rsidRPr="00005ABF">
        <w:rPr>
          <w:color w:val="262626" w:themeColor="text1" w:themeTint="D9"/>
          <w:szCs w:val="24"/>
        </w:rPr>
        <w:t>;</w:t>
      </w:r>
    </w:p>
    <w:p w14:paraId="1F0B6DA0" w14:textId="6D48F870" w:rsidR="00BA6734" w:rsidRPr="00005ABF" w:rsidRDefault="00F332DE"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pagalbos suteikimas smurtą</w:t>
      </w:r>
      <w:r w:rsidR="009E7117" w:rsidRPr="00005ABF">
        <w:rPr>
          <w:b/>
          <w:bCs/>
          <w:color w:val="262626" w:themeColor="text1" w:themeTint="D9"/>
          <w:szCs w:val="24"/>
        </w:rPr>
        <w:t xml:space="preserve"> ir </w:t>
      </w:r>
      <w:r w:rsidR="00D75FFC" w:rsidRPr="00005ABF">
        <w:rPr>
          <w:b/>
          <w:bCs/>
          <w:color w:val="262626" w:themeColor="text1" w:themeTint="D9"/>
          <w:szCs w:val="24"/>
        </w:rPr>
        <w:t>priekabiavimą</w:t>
      </w:r>
      <w:r w:rsidR="009E7117" w:rsidRPr="00005ABF">
        <w:rPr>
          <w:b/>
          <w:bCs/>
          <w:color w:val="262626" w:themeColor="text1" w:themeTint="D9"/>
          <w:szCs w:val="24"/>
        </w:rPr>
        <w:t xml:space="preserve"> darbe</w:t>
      </w:r>
      <w:r w:rsidRPr="00005ABF">
        <w:rPr>
          <w:b/>
          <w:bCs/>
          <w:color w:val="262626" w:themeColor="text1" w:themeTint="D9"/>
          <w:szCs w:val="24"/>
        </w:rPr>
        <w:t xml:space="preserve"> patyrusiems asmenims</w:t>
      </w:r>
      <w:r w:rsidRPr="00096A7D">
        <w:rPr>
          <w:b/>
          <w:color w:val="262626" w:themeColor="text1" w:themeTint="D9"/>
          <w:szCs w:val="24"/>
        </w:rPr>
        <w:t>:</w:t>
      </w:r>
    </w:p>
    <w:p w14:paraId="14794F4C" w14:textId="7141606C" w:rsidR="00F332DE" w:rsidRPr="00005ABF" w:rsidRDefault="002B6D73"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 xml:space="preserve">užtikrinti visų reikalingų specialistų (psichologų, psichiatrų ir kitų) pagalbą </w:t>
      </w:r>
      <w:r w:rsidR="009E7117" w:rsidRPr="00005ABF">
        <w:rPr>
          <w:color w:val="262626" w:themeColor="text1" w:themeTint="D9"/>
          <w:szCs w:val="24"/>
        </w:rPr>
        <w:t>nukentėjusiajam</w:t>
      </w:r>
      <w:r w:rsidRPr="00005ABF">
        <w:rPr>
          <w:color w:val="262626" w:themeColor="text1" w:themeTint="D9"/>
          <w:szCs w:val="24"/>
        </w:rPr>
        <w:t>, kuri</w:t>
      </w:r>
      <w:r w:rsidR="009E7117" w:rsidRPr="00005ABF">
        <w:rPr>
          <w:color w:val="262626" w:themeColor="text1" w:themeTint="D9"/>
          <w:szCs w:val="24"/>
        </w:rPr>
        <w:t>s</w:t>
      </w:r>
      <w:r w:rsidRPr="00005ABF">
        <w:rPr>
          <w:color w:val="262626" w:themeColor="text1" w:themeTint="D9"/>
          <w:szCs w:val="24"/>
        </w:rPr>
        <w:t xml:space="preserve"> gali jausti nerimą, baimę, irzlumą, miego sutrikimus, pyktį, susierzinimą ir kitus psichologinius požymius;</w:t>
      </w:r>
    </w:p>
    <w:p w14:paraId="0CE3C49E" w14:textId="5F9A3F54" w:rsidR="002B6D73" w:rsidRPr="00005ABF" w:rsidRDefault="00253B93"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nukentėjusiajam</w:t>
      </w:r>
      <w:r w:rsidR="00BB2672">
        <w:rPr>
          <w:color w:val="262626" w:themeColor="text1" w:themeTint="D9"/>
          <w:szCs w:val="24"/>
        </w:rPr>
        <w:t xml:space="preserve"> užtikrinti reintegraciją į darbovietę,</w:t>
      </w:r>
      <w:r w:rsidR="002B6D73" w:rsidRPr="00005ABF">
        <w:rPr>
          <w:color w:val="262626" w:themeColor="text1" w:themeTint="D9"/>
          <w:szCs w:val="24"/>
        </w:rPr>
        <w:t xml:space="preserve"> </w:t>
      </w:r>
      <w:r w:rsidR="003B466A" w:rsidRPr="00005ABF">
        <w:rPr>
          <w:color w:val="262626" w:themeColor="text1" w:themeTint="D9"/>
          <w:szCs w:val="24"/>
        </w:rPr>
        <w:t>suteikti atostogas</w:t>
      </w:r>
      <w:r w:rsidR="002B6D73" w:rsidRPr="00005ABF">
        <w:rPr>
          <w:color w:val="262626" w:themeColor="text1" w:themeTint="D9"/>
          <w:szCs w:val="24"/>
        </w:rPr>
        <w:t>;</w:t>
      </w:r>
    </w:p>
    <w:p w14:paraId="18FAA91C" w14:textId="0FABAC12" w:rsidR="00DC4375" w:rsidRPr="00005ABF" w:rsidRDefault="00DC4375"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t>esant poreikiu</w:t>
      </w:r>
      <w:r w:rsidR="005706A9" w:rsidRPr="00005ABF">
        <w:rPr>
          <w:color w:val="262626" w:themeColor="text1" w:themeTint="D9"/>
          <w:szCs w:val="24"/>
        </w:rPr>
        <w:t>i</w:t>
      </w:r>
      <w:r w:rsidRPr="00005ABF">
        <w:rPr>
          <w:color w:val="262626" w:themeColor="text1" w:themeTint="D9"/>
          <w:szCs w:val="24"/>
        </w:rPr>
        <w:t xml:space="preserve">, </w:t>
      </w:r>
      <w:r w:rsidR="00253B93" w:rsidRPr="00005ABF">
        <w:rPr>
          <w:color w:val="262626" w:themeColor="text1" w:themeTint="D9"/>
          <w:szCs w:val="24"/>
        </w:rPr>
        <w:t>nukentėjusiajam</w:t>
      </w:r>
      <w:r w:rsidRPr="00005ABF">
        <w:rPr>
          <w:color w:val="262626" w:themeColor="text1" w:themeTint="D9"/>
          <w:szCs w:val="24"/>
        </w:rPr>
        <w:t xml:space="preserve"> suteikti pagalbą kreipiantis į teismą;</w:t>
      </w:r>
    </w:p>
    <w:p w14:paraId="63364421" w14:textId="4FADE74F" w:rsidR="006D00F3" w:rsidRPr="00005ABF" w:rsidRDefault="00542B3B" w:rsidP="00136B17">
      <w:pPr>
        <w:widowControl w:val="0"/>
        <w:numPr>
          <w:ilvl w:val="1"/>
          <w:numId w:val="50"/>
        </w:numPr>
        <w:shd w:val="clear" w:color="auto" w:fill="FFFFFF"/>
        <w:autoSpaceDE w:val="0"/>
        <w:autoSpaceDN w:val="0"/>
        <w:adjustRightInd w:val="0"/>
        <w:ind w:firstLine="1247"/>
        <w:jc w:val="both"/>
        <w:outlineLvl w:val="0"/>
        <w:rPr>
          <w:b/>
          <w:bCs/>
          <w:color w:val="262626" w:themeColor="text1" w:themeTint="D9"/>
          <w:szCs w:val="24"/>
        </w:rPr>
      </w:pPr>
      <w:r w:rsidRPr="00005ABF">
        <w:rPr>
          <w:b/>
          <w:bCs/>
          <w:color w:val="262626" w:themeColor="text1" w:themeTint="D9"/>
          <w:szCs w:val="24"/>
        </w:rPr>
        <w:t xml:space="preserve">kraštutinių priemonių </w:t>
      </w:r>
      <w:r w:rsidR="004E69B7" w:rsidRPr="00005ABF">
        <w:rPr>
          <w:b/>
          <w:bCs/>
          <w:color w:val="262626" w:themeColor="text1" w:themeTint="D9"/>
          <w:szCs w:val="24"/>
        </w:rPr>
        <w:t xml:space="preserve">taikymas </w:t>
      </w:r>
      <w:r w:rsidR="00FD1BF0" w:rsidRPr="00005ABF">
        <w:rPr>
          <w:b/>
          <w:bCs/>
          <w:color w:val="262626" w:themeColor="text1" w:themeTint="D9"/>
          <w:szCs w:val="24"/>
        </w:rPr>
        <w:t>smurtautojui</w:t>
      </w:r>
      <w:r w:rsidR="00DC4375" w:rsidRPr="00096A7D">
        <w:rPr>
          <w:b/>
          <w:color w:val="262626" w:themeColor="text1" w:themeTint="D9"/>
          <w:szCs w:val="24"/>
        </w:rPr>
        <w:t>:</w:t>
      </w:r>
    </w:p>
    <w:p w14:paraId="49391A51" w14:textId="3472D34D" w:rsidR="003859AB" w:rsidRPr="00005ABF" w:rsidRDefault="003859AB"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bookmarkStart w:id="24" w:name="_Hlk116037491"/>
      <w:r w:rsidRPr="00005ABF">
        <w:rPr>
          <w:color w:val="262626" w:themeColor="text1" w:themeTint="D9"/>
          <w:szCs w:val="24"/>
        </w:rPr>
        <w:t xml:space="preserve">pakartotinas supažindinimas su Politika ir kitais </w:t>
      </w:r>
      <w:r w:rsidR="004A066A" w:rsidRPr="00005ABF">
        <w:rPr>
          <w:color w:val="262626" w:themeColor="text1" w:themeTint="D9"/>
          <w:szCs w:val="24"/>
        </w:rPr>
        <w:t xml:space="preserve">susijusiais </w:t>
      </w:r>
      <w:r w:rsidRPr="00005ABF">
        <w:rPr>
          <w:color w:val="262626" w:themeColor="text1" w:themeTint="D9"/>
          <w:szCs w:val="24"/>
        </w:rPr>
        <w:t>dokumentais, akcentuojant tai, dėl ko buvo kreiptasi</w:t>
      </w:r>
      <w:bookmarkEnd w:id="24"/>
      <w:r w:rsidRPr="00005ABF">
        <w:rPr>
          <w:color w:val="262626" w:themeColor="text1" w:themeTint="D9"/>
          <w:szCs w:val="24"/>
        </w:rPr>
        <w:t>;</w:t>
      </w:r>
    </w:p>
    <w:p w14:paraId="33E07F3B" w14:textId="12A29A62" w:rsidR="001570AD" w:rsidRDefault="00A13059" w:rsidP="00136B17">
      <w:pPr>
        <w:widowControl w:val="0"/>
        <w:numPr>
          <w:ilvl w:val="2"/>
          <w:numId w:val="50"/>
        </w:numPr>
        <w:shd w:val="clear" w:color="auto" w:fill="FFFFFF"/>
        <w:autoSpaceDE w:val="0"/>
        <w:autoSpaceDN w:val="0"/>
        <w:adjustRightInd w:val="0"/>
        <w:ind w:firstLine="1247"/>
        <w:jc w:val="both"/>
        <w:outlineLvl w:val="0"/>
        <w:rPr>
          <w:color w:val="262626" w:themeColor="text1" w:themeTint="D9"/>
          <w:szCs w:val="24"/>
        </w:rPr>
      </w:pPr>
      <w:r w:rsidRPr="00005ABF">
        <w:rPr>
          <w:color w:val="262626" w:themeColor="text1" w:themeTint="D9"/>
          <w:szCs w:val="24"/>
        </w:rPr>
        <w:lastRenderedPageBreak/>
        <w:t>atleidimas iš darbo. P</w:t>
      </w:r>
      <w:r w:rsidR="004E69B7" w:rsidRPr="00005ABF">
        <w:rPr>
          <w:color w:val="262626" w:themeColor="text1" w:themeTint="D9"/>
          <w:szCs w:val="24"/>
        </w:rPr>
        <w:t>rieš taikant ši</w:t>
      </w:r>
      <w:r w:rsidR="00BB2672">
        <w:rPr>
          <w:color w:val="262626" w:themeColor="text1" w:themeTint="D9"/>
          <w:szCs w:val="24"/>
        </w:rPr>
        <w:t>ą</w:t>
      </w:r>
      <w:r w:rsidR="004E69B7" w:rsidRPr="00005ABF">
        <w:rPr>
          <w:color w:val="262626" w:themeColor="text1" w:themeTint="D9"/>
          <w:szCs w:val="24"/>
        </w:rPr>
        <w:t xml:space="preserve"> priemon</w:t>
      </w:r>
      <w:r w:rsidR="00BB2672">
        <w:rPr>
          <w:color w:val="262626" w:themeColor="text1" w:themeTint="D9"/>
          <w:szCs w:val="24"/>
        </w:rPr>
        <w:t>ę</w:t>
      </w:r>
      <w:r w:rsidRPr="00005ABF">
        <w:rPr>
          <w:color w:val="262626" w:themeColor="text1" w:themeTint="D9"/>
          <w:szCs w:val="24"/>
        </w:rPr>
        <w:t xml:space="preserve"> </w:t>
      </w:r>
      <w:r w:rsidR="004E69B7" w:rsidRPr="00005ABF">
        <w:rPr>
          <w:color w:val="262626" w:themeColor="text1" w:themeTint="D9"/>
          <w:szCs w:val="24"/>
        </w:rPr>
        <w:t>abi pusės turi būti objektyviai išklausytos</w:t>
      </w:r>
      <w:r w:rsidRPr="00005ABF">
        <w:rPr>
          <w:color w:val="262626" w:themeColor="text1" w:themeTint="D9"/>
          <w:szCs w:val="24"/>
        </w:rPr>
        <w:t xml:space="preserve"> (</w:t>
      </w:r>
      <w:r w:rsidR="004E69B7" w:rsidRPr="00005ABF">
        <w:rPr>
          <w:color w:val="262626" w:themeColor="text1" w:themeTint="D9"/>
          <w:szCs w:val="24"/>
        </w:rPr>
        <w:t>atsižvelgta į paaiškinimus, aplinkybes, ankstesnį smurtautoj</w:t>
      </w:r>
      <w:r w:rsidR="00532D19" w:rsidRPr="00005ABF">
        <w:rPr>
          <w:color w:val="262626" w:themeColor="text1" w:themeTint="D9"/>
          <w:szCs w:val="24"/>
        </w:rPr>
        <w:t>o</w:t>
      </w:r>
      <w:r w:rsidR="004E69B7" w:rsidRPr="00005ABF">
        <w:rPr>
          <w:color w:val="262626" w:themeColor="text1" w:themeTint="D9"/>
          <w:szCs w:val="24"/>
        </w:rPr>
        <w:t xml:space="preserve"> elgesį</w:t>
      </w:r>
      <w:r w:rsidRPr="00005ABF">
        <w:rPr>
          <w:color w:val="262626" w:themeColor="text1" w:themeTint="D9"/>
          <w:szCs w:val="24"/>
        </w:rPr>
        <w:t xml:space="preserve">), </w:t>
      </w:r>
      <w:r w:rsidR="002B6382" w:rsidRPr="00005ABF">
        <w:rPr>
          <w:color w:val="262626" w:themeColor="text1" w:themeTint="D9"/>
          <w:szCs w:val="24"/>
        </w:rPr>
        <w:t>inicijuo</w:t>
      </w:r>
      <w:r w:rsidRPr="00005ABF">
        <w:rPr>
          <w:color w:val="262626" w:themeColor="text1" w:themeTint="D9"/>
          <w:szCs w:val="24"/>
        </w:rPr>
        <w:t>jamas</w:t>
      </w:r>
      <w:r w:rsidR="002B6382" w:rsidRPr="00005ABF">
        <w:rPr>
          <w:color w:val="262626" w:themeColor="text1" w:themeTint="D9"/>
          <w:szCs w:val="24"/>
        </w:rPr>
        <w:t xml:space="preserve"> neformal</w:t>
      </w:r>
      <w:r w:rsidRPr="00005ABF">
        <w:rPr>
          <w:color w:val="262626" w:themeColor="text1" w:themeTint="D9"/>
          <w:szCs w:val="24"/>
        </w:rPr>
        <w:t>us</w:t>
      </w:r>
      <w:r w:rsidR="002B6382" w:rsidRPr="00005ABF">
        <w:rPr>
          <w:color w:val="262626" w:themeColor="text1" w:themeTint="D9"/>
          <w:szCs w:val="24"/>
        </w:rPr>
        <w:t xml:space="preserve"> pokalb</w:t>
      </w:r>
      <w:r w:rsidRPr="00005ABF">
        <w:rPr>
          <w:color w:val="262626" w:themeColor="text1" w:themeTint="D9"/>
          <w:szCs w:val="24"/>
        </w:rPr>
        <w:t>is</w:t>
      </w:r>
      <w:r w:rsidR="002B6382" w:rsidRPr="00005ABF">
        <w:rPr>
          <w:color w:val="262626" w:themeColor="text1" w:themeTint="D9"/>
          <w:szCs w:val="24"/>
        </w:rPr>
        <w:t xml:space="preserve"> su smurtautoju, skir</w:t>
      </w:r>
      <w:r w:rsidRPr="00005ABF">
        <w:rPr>
          <w:color w:val="262626" w:themeColor="text1" w:themeTint="D9"/>
          <w:szCs w:val="24"/>
        </w:rPr>
        <w:t>iama</w:t>
      </w:r>
      <w:r w:rsidR="002B6382" w:rsidRPr="00005ABF">
        <w:rPr>
          <w:color w:val="262626" w:themeColor="text1" w:themeTint="D9"/>
          <w:szCs w:val="24"/>
        </w:rPr>
        <w:t xml:space="preserve"> psichologo konsultacij</w:t>
      </w:r>
      <w:r w:rsidR="00360479" w:rsidRPr="00005ABF">
        <w:rPr>
          <w:color w:val="262626" w:themeColor="text1" w:themeTint="D9"/>
          <w:szCs w:val="24"/>
        </w:rPr>
        <w:t>a</w:t>
      </w:r>
      <w:r w:rsidRPr="00005ABF">
        <w:rPr>
          <w:color w:val="262626" w:themeColor="text1" w:themeTint="D9"/>
          <w:szCs w:val="24"/>
        </w:rPr>
        <w:t>.</w:t>
      </w:r>
    </w:p>
    <w:p w14:paraId="561619AB" w14:textId="14C93CC3" w:rsidR="00A1781E" w:rsidRPr="00005ABF" w:rsidRDefault="004E02C9"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iCs/>
          <w:color w:val="262626" w:themeColor="text1" w:themeTint="D9"/>
          <w:szCs w:val="24"/>
        </w:rPr>
        <w:fldChar w:fldCharType="begin"/>
      </w:r>
      <w:r w:rsidRPr="00005ABF">
        <w:rPr>
          <w:iCs/>
          <w:color w:val="262626" w:themeColor="text1" w:themeTint="D9"/>
          <w:szCs w:val="24"/>
        </w:rPr>
        <w:instrText xml:space="preserve"> MERGEFIELD  Įmonės_tipas_K_D </w:instrText>
      </w:r>
      <w:r w:rsidRPr="00005ABF">
        <w:rPr>
          <w:iCs/>
          <w:color w:val="262626" w:themeColor="text1" w:themeTint="D9"/>
          <w:szCs w:val="24"/>
        </w:rPr>
        <w:fldChar w:fldCharType="separate"/>
      </w:r>
      <w:r w:rsidR="00B82479">
        <w:rPr>
          <w:iCs/>
          <w:noProof/>
          <w:color w:val="262626" w:themeColor="text1" w:themeTint="D9"/>
          <w:szCs w:val="24"/>
        </w:rPr>
        <w:t>Gimnazijos</w:t>
      </w:r>
      <w:r w:rsidRPr="00005ABF">
        <w:rPr>
          <w:iCs/>
          <w:color w:val="262626" w:themeColor="text1" w:themeTint="D9"/>
          <w:szCs w:val="24"/>
        </w:rPr>
        <w:fldChar w:fldCharType="end"/>
      </w:r>
      <w:r w:rsidR="00A1781E" w:rsidRPr="00005ABF">
        <w:rPr>
          <w:color w:val="262626" w:themeColor="text1" w:themeTint="D9"/>
          <w:szCs w:val="24"/>
          <w:lang w:eastAsia="lt-LT"/>
        </w:rPr>
        <w:t xml:space="preserve"> vadovas paskiria asmenį</w:t>
      </w:r>
      <w:r w:rsidR="00F616EB" w:rsidRPr="00005ABF">
        <w:rPr>
          <w:color w:val="262626" w:themeColor="text1" w:themeTint="D9"/>
          <w:szCs w:val="24"/>
          <w:lang w:eastAsia="lt-LT"/>
        </w:rPr>
        <w:t xml:space="preserve"> / asmenis</w:t>
      </w:r>
      <w:r w:rsidR="00A1781E" w:rsidRPr="00005ABF">
        <w:rPr>
          <w:color w:val="262626" w:themeColor="text1" w:themeTint="D9"/>
          <w:szCs w:val="24"/>
          <w:lang w:eastAsia="lt-LT"/>
        </w:rPr>
        <w:t>, atsakingą</w:t>
      </w:r>
      <w:r w:rsidR="00F616EB" w:rsidRPr="00005ABF">
        <w:rPr>
          <w:color w:val="262626" w:themeColor="text1" w:themeTint="D9"/>
          <w:szCs w:val="24"/>
          <w:lang w:eastAsia="lt-LT"/>
        </w:rPr>
        <w:t xml:space="preserve"> / atsakingus</w:t>
      </w:r>
      <w:r w:rsidR="00A1781E" w:rsidRPr="00005ABF">
        <w:rPr>
          <w:color w:val="262626" w:themeColor="text1" w:themeTint="D9"/>
          <w:szCs w:val="24"/>
          <w:lang w:eastAsia="lt-LT"/>
        </w:rPr>
        <w:t xml:space="preserve"> už prevenci</w:t>
      </w:r>
      <w:r w:rsidR="005572F1" w:rsidRPr="00005ABF">
        <w:rPr>
          <w:color w:val="262626" w:themeColor="text1" w:themeTint="D9"/>
          <w:szCs w:val="24"/>
          <w:lang w:eastAsia="lt-LT"/>
        </w:rPr>
        <w:t>jos</w:t>
      </w:r>
      <w:r w:rsidR="00A1781E" w:rsidRPr="00005ABF">
        <w:rPr>
          <w:color w:val="262626" w:themeColor="text1" w:themeTint="D9"/>
          <w:szCs w:val="24"/>
          <w:lang w:eastAsia="lt-LT"/>
        </w:rPr>
        <w:t xml:space="preserve"> priemonių organizavimą ir įgyvendinimą.</w:t>
      </w:r>
    </w:p>
    <w:p w14:paraId="2475CC6F" w14:textId="1F899B2A" w:rsidR="005572F1" w:rsidRPr="00005ABF" w:rsidRDefault="005572F1"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 xml:space="preserve">Prevencijos priemonės </w:t>
      </w:r>
      <w:r w:rsidR="00AE1C11" w:rsidRPr="00005ABF">
        <w:rPr>
          <w:color w:val="262626" w:themeColor="text1" w:themeTint="D9"/>
          <w:szCs w:val="24"/>
        </w:rPr>
        <w:t xml:space="preserve">gali būti </w:t>
      </w:r>
      <w:r w:rsidRPr="00005ABF">
        <w:rPr>
          <w:color w:val="262626" w:themeColor="text1" w:themeTint="D9"/>
          <w:szCs w:val="24"/>
        </w:rPr>
        <w:t>taikomos kartu arba įgyvendinamos palaipsniui</w:t>
      </w:r>
      <w:r w:rsidR="00C163BF" w:rsidRPr="00005ABF">
        <w:rPr>
          <w:color w:val="262626" w:themeColor="text1" w:themeTint="D9"/>
          <w:szCs w:val="24"/>
        </w:rPr>
        <w:t>, priorite</w:t>
      </w:r>
      <w:r w:rsidR="00887096" w:rsidRPr="00005ABF">
        <w:rPr>
          <w:color w:val="262626" w:themeColor="text1" w:themeTint="D9"/>
          <w:szCs w:val="24"/>
        </w:rPr>
        <w:t>to tvarka</w:t>
      </w:r>
      <w:r w:rsidR="0078201E" w:rsidRPr="00005ABF">
        <w:rPr>
          <w:color w:val="262626" w:themeColor="text1" w:themeTint="D9"/>
          <w:szCs w:val="24"/>
        </w:rPr>
        <w:t>.</w:t>
      </w:r>
    </w:p>
    <w:p w14:paraId="5FB0712C" w14:textId="5C9EB952" w:rsidR="00323376" w:rsidRPr="00005ABF" w:rsidRDefault="00396260"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Prevenc</w:t>
      </w:r>
      <w:r w:rsidR="005572F1" w:rsidRPr="00005ABF">
        <w:rPr>
          <w:color w:val="262626" w:themeColor="text1" w:themeTint="D9"/>
          <w:szCs w:val="24"/>
        </w:rPr>
        <w:t>ijos</w:t>
      </w:r>
      <w:r w:rsidRPr="00005ABF">
        <w:rPr>
          <w:color w:val="262626" w:themeColor="text1" w:themeTint="D9"/>
          <w:szCs w:val="24"/>
        </w:rPr>
        <w:t xml:space="preserve"> priemonės turi būti peržiūrimos (atsižvelgiant į </w:t>
      </w:r>
      <w:r w:rsidR="004E02C9" w:rsidRPr="00005ABF">
        <w:rPr>
          <w:iCs/>
          <w:color w:val="262626" w:themeColor="text1" w:themeTint="D9"/>
          <w:szCs w:val="24"/>
        </w:rPr>
        <w:fldChar w:fldCharType="begin"/>
      </w:r>
      <w:r w:rsidR="004E02C9" w:rsidRPr="00005ABF">
        <w:rPr>
          <w:iCs/>
          <w:color w:val="262626" w:themeColor="text1" w:themeTint="D9"/>
          <w:szCs w:val="24"/>
        </w:rPr>
        <w:instrText xml:space="preserve"> MERGEFIELD  Įmonės_tipas_Vt_m </w:instrText>
      </w:r>
      <w:r w:rsidR="004E02C9" w:rsidRPr="00005ABF">
        <w:rPr>
          <w:iCs/>
          <w:color w:val="262626" w:themeColor="text1" w:themeTint="D9"/>
          <w:szCs w:val="24"/>
        </w:rPr>
        <w:fldChar w:fldCharType="separate"/>
      </w:r>
      <w:r w:rsidR="00B82479">
        <w:rPr>
          <w:iCs/>
          <w:noProof/>
          <w:color w:val="262626" w:themeColor="text1" w:themeTint="D9"/>
          <w:szCs w:val="24"/>
        </w:rPr>
        <w:t>gimnazijoje</w:t>
      </w:r>
      <w:r w:rsidR="004E02C9" w:rsidRPr="00005ABF">
        <w:rPr>
          <w:iCs/>
          <w:color w:val="262626" w:themeColor="text1" w:themeTint="D9"/>
          <w:szCs w:val="24"/>
        </w:rPr>
        <w:fldChar w:fldCharType="end"/>
      </w:r>
      <w:r w:rsidR="00A1781E" w:rsidRPr="00005ABF">
        <w:rPr>
          <w:color w:val="262626" w:themeColor="text1" w:themeTint="D9"/>
          <w:szCs w:val="24"/>
        </w:rPr>
        <w:t xml:space="preserve"> nustatytas </w:t>
      </w:r>
      <w:r w:rsidRPr="00005ABF">
        <w:rPr>
          <w:color w:val="262626" w:themeColor="text1" w:themeTint="D9"/>
          <w:szCs w:val="24"/>
        </w:rPr>
        <w:t xml:space="preserve">smurto </w:t>
      </w:r>
      <w:r w:rsidR="00532D19" w:rsidRPr="00005ABF">
        <w:rPr>
          <w:color w:val="262626" w:themeColor="text1" w:themeTint="D9"/>
          <w:szCs w:val="24"/>
        </w:rPr>
        <w:t xml:space="preserve">ir </w:t>
      </w:r>
      <w:r w:rsidR="00D75FFC" w:rsidRPr="00005ABF">
        <w:rPr>
          <w:color w:val="262626" w:themeColor="text1" w:themeTint="D9"/>
          <w:szCs w:val="24"/>
        </w:rPr>
        <w:t>priekabiavimo</w:t>
      </w:r>
      <w:r w:rsidR="00532D19" w:rsidRPr="00005ABF">
        <w:rPr>
          <w:color w:val="262626" w:themeColor="text1" w:themeTint="D9"/>
          <w:szCs w:val="24"/>
        </w:rPr>
        <w:t xml:space="preserve"> </w:t>
      </w:r>
      <w:r w:rsidRPr="00005ABF">
        <w:rPr>
          <w:color w:val="262626" w:themeColor="text1" w:themeTint="D9"/>
          <w:szCs w:val="24"/>
        </w:rPr>
        <w:t>darbe apraiškas) ir, esant poreikiui, atnaujinamos.</w:t>
      </w:r>
    </w:p>
    <w:p w14:paraId="24DB0923" w14:textId="36B5F9EB" w:rsidR="005A188E" w:rsidRDefault="00396260"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I</w:t>
      </w:r>
      <w:r w:rsidR="00971268" w:rsidRPr="00005ABF">
        <w:rPr>
          <w:color w:val="262626" w:themeColor="text1" w:themeTint="D9"/>
          <w:szCs w:val="24"/>
        </w:rPr>
        <w:t xml:space="preserve">šnagrinėjus </w:t>
      </w:r>
      <w:r w:rsidR="0044468C" w:rsidRPr="00005ABF">
        <w:rPr>
          <w:color w:val="262626" w:themeColor="text1" w:themeTint="D9"/>
          <w:szCs w:val="24"/>
        </w:rPr>
        <w:t>smurto ir priekabiavimo</w:t>
      </w:r>
      <w:r w:rsidR="00971268" w:rsidRPr="00005ABF">
        <w:rPr>
          <w:color w:val="262626" w:themeColor="text1" w:themeTint="D9"/>
          <w:szCs w:val="24"/>
        </w:rPr>
        <w:t xml:space="preserve"> darbe atvejį</w:t>
      </w:r>
      <w:r w:rsidRPr="00005ABF">
        <w:rPr>
          <w:color w:val="262626" w:themeColor="text1" w:themeTint="D9"/>
          <w:szCs w:val="24"/>
        </w:rPr>
        <w:t xml:space="preserve"> gali būti numatomos papildomos prevenci</w:t>
      </w:r>
      <w:r w:rsidR="00AE1C11" w:rsidRPr="00005ABF">
        <w:rPr>
          <w:color w:val="262626" w:themeColor="text1" w:themeTint="D9"/>
          <w:szCs w:val="24"/>
        </w:rPr>
        <w:t>jos</w:t>
      </w:r>
      <w:r w:rsidRPr="00005ABF">
        <w:rPr>
          <w:color w:val="262626" w:themeColor="text1" w:themeTint="D9"/>
          <w:szCs w:val="24"/>
        </w:rPr>
        <w:t xml:space="preserve"> priemonės</w:t>
      </w:r>
      <w:r w:rsidR="00971268" w:rsidRPr="00005ABF">
        <w:rPr>
          <w:color w:val="262626" w:themeColor="text1" w:themeTint="D9"/>
          <w:szCs w:val="24"/>
        </w:rPr>
        <w:t>.</w:t>
      </w:r>
    </w:p>
    <w:p w14:paraId="7E4171C0" w14:textId="77777777" w:rsidR="00136B17" w:rsidRPr="00005ABF" w:rsidRDefault="00136B17" w:rsidP="00136B17">
      <w:pPr>
        <w:widowControl w:val="0"/>
        <w:shd w:val="clear" w:color="auto" w:fill="FFFFFF"/>
        <w:autoSpaceDE w:val="0"/>
        <w:autoSpaceDN w:val="0"/>
        <w:adjustRightInd w:val="0"/>
        <w:ind w:left="141"/>
        <w:jc w:val="both"/>
        <w:outlineLvl w:val="0"/>
        <w:rPr>
          <w:color w:val="262626" w:themeColor="text1" w:themeTint="D9"/>
          <w:szCs w:val="24"/>
        </w:rPr>
      </w:pPr>
    </w:p>
    <w:p w14:paraId="3B069237" w14:textId="77777777" w:rsidR="002F39C2" w:rsidRPr="00005ABF" w:rsidRDefault="002F39C2" w:rsidP="00136B17">
      <w:pPr>
        <w:widowControl w:val="0"/>
        <w:numPr>
          <w:ilvl w:val="0"/>
          <w:numId w:val="9"/>
        </w:numPr>
        <w:shd w:val="clear" w:color="auto" w:fill="FFFFFF"/>
        <w:tabs>
          <w:tab w:val="clear" w:pos="6107"/>
          <w:tab w:val="num" w:pos="0"/>
        </w:tabs>
        <w:autoSpaceDE w:val="0"/>
        <w:autoSpaceDN w:val="0"/>
        <w:adjustRightInd w:val="0"/>
        <w:ind w:left="0" w:firstLine="0"/>
        <w:jc w:val="center"/>
        <w:rPr>
          <w:b/>
          <w:bCs/>
          <w:color w:val="262626" w:themeColor="text1" w:themeTint="D9"/>
          <w:szCs w:val="24"/>
        </w:rPr>
      </w:pPr>
      <w:r w:rsidRPr="00005ABF">
        <w:rPr>
          <w:b/>
          <w:bCs/>
          <w:color w:val="262626" w:themeColor="text1" w:themeTint="D9"/>
          <w:szCs w:val="24"/>
        </w:rPr>
        <w:t>SKYRIUS</w:t>
      </w:r>
    </w:p>
    <w:p w14:paraId="06240CD8" w14:textId="1959B743" w:rsidR="002F39C2" w:rsidRDefault="002F39C2" w:rsidP="00136B17">
      <w:pPr>
        <w:tabs>
          <w:tab w:val="left" w:pos="1276"/>
        </w:tabs>
        <w:jc w:val="center"/>
        <w:rPr>
          <w:b/>
          <w:bCs/>
          <w:color w:val="262626" w:themeColor="text1" w:themeTint="D9"/>
          <w:szCs w:val="24"/>
        </w:rPr>
      </w:pPr>
      <w:r w:rsidRPr="00005ABF">
        <w:rPr>
          <w:b/>
          <w:bCs/>
          <w:color w:val="262626" w:themeColor="text1" w:themeTint="D9"/>
          <w:szCs w:val="24"/>
        </w:rPr>
        <w:t>BAIGIAMOSIOS NUOSTATOS</w:t>
      </w:r>
    </w:p>
    <w:p w14:paraId="21D83E36" w14:textId="77777777" w:rsidR="00136B17" w:rsidRPr="00005ABF" w:rsidRDefault="00136B17" w:rsidP="00136B17">
      <w:pPr>
        <w:tabs>
          <w:tab w:val="left" w:pos="1276"/>
        </w:tabs>
        <w:jc w:val="center"/>
        <w:rPr>
          <w:bCs/>
          <w:color w:val="262626" w:themeColor="text1" w:themeTint="D9"/>
          <w:szCs w:val="24"/>
          <w:highlight w:val="yellow"/>
        </w:rPr>
      </w:pPr>
    </w:p>
    <w:p w14:paraId="2CE6F05E" w14:textId="6528E096" w:rsidR="0090306D" w:rsidRPr="00005ABF" w:rsidRDefault="0043201D"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 xml:space="preserve">Politika peržiūrima ir atnaujinama </w:t>
      </w:r>
      <w:r w:rsidR="0090306D" w:rsidRPr="00005ABF">
        <w:rPr>
          <w:color w:val="262626" w:themeColor="text1" w:themeTint="D9"/>
          <w:szCs w:val="24"/>
        </w:rPr>
        <w:t>atsižvelg</w:t>
      </w:r>
      <w:r w:rsidRPr="00005ABF">
        <w:rPr>
          <w:color w:val="262626" w:themeColor="text1" w:themeTint="D9"/>
          <w:szCs w:val="24"/>
        </w:rPr>
        <w:t>iant</w:t>
      </w:r>
      <w:r w:rsidR="0090306D" w:rsidRPr="00005ABF">
        <w:rPr>
          <w:color w:val="262626" w:themeColor="text1" w:themeTint="D9"/>
          <w:szCs w:val="24"/>
        </w:rPr>
        <w:t xml:space="preserve"> į gautus pranešimus apie smurtą ir priekabiavimą, nustatytus smurto ir priekabiavimo atvejus, pasikeitus galimiems jų pavojams ar atsiradus naujų arba pareikalavus Lietuvos Respublikos valstybinės darbo inspekcijos darbo inspektoriui.</w:t>
      </w:r>
    </w:p>
    <w:p w14:paraId="17A09C86" w14:textId="1A0D8EE5" w:rsidR="0043201D" w:rsidRPr="00005ABF" w:rsidRDefault="0043201D"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Politikos nesilaikymas yra laikomas šiurkščiu darbuotojo darbo pareigų pažeidimu už kurį gali būti nutraukta darbo sutartis.</w:t>
      </w:r>
    </w:p>
    <w:p w14:paraId="300D6B2C" w14:textId="34DD67E1" w:rsidR="002F39C2" w:rsidRPr="00005ABF" w:rsidRDefault="003F7691"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Už melaging</w:t>
      </w:r>
      <w:r w:rsidR="00695E5D" w:rsidRPr="00005ABF">
        <w:rPr>
          <w:color w:val="262626" w:themeColor="text1" w:themeTint="D9"/>
          <w:szCs w:val="24"/>
        </w:rPr>
        <w:t>us</w:t>
      </w:r>
      <w:r w:rsidRPr="00005ABF">
        <w:rPr>
          <w:color w:val="262626" w:themeColor="text1" w:themeTint="D9"/>
          <w:szCs w:val="24"/>
        </w:rPr>
        <w:t xml:space="preserve"> pranešim</w:t>
      </w:r>
      <w:r w:rsidR="00695E5D" w:rsidRPr="00005ABF">
        <w:rPr>
          <w:color w:val="262626" w:themeColor="text1" w:themeTint="D9"/>
          <w:szCs w:val="24"/>
        </w:rPr>
        <w:t>us</w:t>
      </w:r>
      <w:r w:rsidRPr="00005ABF">
        <w:rPr>
          <w:color w:val="262626" w:themeColor="text1" w:themeTint="D9"/>
          <w:szCs w:val="24"/>
        </w:rPr>
        <w:t xml:space="preserve"> darbuotoja</w:t>
      </w:r>
      <w:r w:rsidR="00695E5D" w:rsidRPr="00005ABF">
        <w:rPr>
          <w:color w:val="262626" w:themeColor="text1" w:themeTint="D9"/>
          <w:szCs w:val="24"/>
        </w:rPr>
        <w:t>i</w:t>
      </w:r>
      <w:r w:rsidRPr="00005ABF">
        <w:rPr>
          <w:color w:val="262626" w:themeColor="text1" w:themeTint="D9"/>
          <w:szCs w:val="24"/>
        </w:rPr>
        <w:t xml:space="preserve"> atsako </w:t>
      </w:r>
      <w:r w:rsidR="000D4882" w:rsidRPr="00005ABF">
        <w:rPr>
          <w:color w:val="262626" w:themeColor="text1" w:themeTint="D9"/>
          <w:szCs w:val="24"/>
        </w:rPr>
        <w:t xml:space="preserve">Lietuvos Respublikos </w:t>
      </w:r>
      <w:r w:rsidRPr="00005ABF">
        <w:rPr>
          <w:color w:val="262626" w:themeColor="text1" w:themeTint="D9"/>
          <w:szCs w:val="24"/>
        </w:rPr>
        <w:t>teisės aktų nustatyta tvarka</w:t>
      </w:r>
      <w:r w:rsidR="002F39C2" w:rsidRPr="00005ABF">
        <w:rPr>
          <w:bCs/>
          <w:color w:val="262626" w:themeColor="text1" w:themeTint="D9"/>
          <w:szCs w:val="24"/>
        </w:rPr>
        <w:t>.</w:t>
      </w:r>
    </w:p>
    <w:p w14:paraId="5F6C952B" w14:textId="6435AC6C" w:rsidR="003E76EA" w:rsidRPr="00005ABF" w:rsidRDefault="008E1ED1"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r w:rsidRPr="00005ABF">
        <w:rPr>
          <w:color w:val="262626" w:themeColor="text1" w:themeTint="D9"/>
          <w:szCs w:val="24"/>
        </w:rPr>
        <w:t>Darbuotojai turi teisę teikti pasiūlymus dėl Politikos nuostatų tobulinimo</w:t>
      </w:r>
      <w:r w:rsidR="003E76EA" w:rsidRPr="00005ABF">
        <w:rPr>
          <w:color w:val="262626" w:themeColor="text1" w:themeTint="D9"/>
          <w:szCs w:val="24"/>
        </w:rPr>
        <w:t>.</w:t>
      </w:r>
    </w:p>
    <w:p w14:paraId="0FB9545C" w14:textId="70E9532A" w:rsidR="00393859" w:rsidRPr="00005ABF" w:rsidRDefault="00393859"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bookmarkStart w:id="25" w:name="_Hlk187327287"/>
      <w:r w:rsidRPr="00005ABF">
        <w:rPr>
          <w:color w:val="262626" w:themeColor="text1" w:themeTint="D9"/>
          <w:szCs w:val="24"/>
        </w:rPr>
        <w:t xml:space="preserve">Politika darbuotojams prieinama nuolat </w:t>
      </w:r>
      <w:r w:rsidR="00233B02">
        <w:rPr>
          <w:color w:val="262626" w:themeColor="text1" w:themeTint="D9"/>
          <w:szCs w:val="24"/>
        </w:rPr>
        <w:t>gimnazijos</w:t>
      </w:r>
      <w:r w:rsidRPr="00005ABF">
        <w:rPr>
          <w:color w:val="262626" w:themeColor="text1" w:themeTint="D9"/>
          <w:szCs w:val="24"/>
        </w:rPr>
        <w:t xml:space="preserve"> administracijoje</w:t>
      </w:r>
      <w:bookmarkEnd w:id="25"/>
      <w:r w:rsidRPr="00005ABF">
        <w:rPr>
          <w:color w:val="262626" w:themeColor="text1" w:themeTint="D9"/>
          <w:szCs w:val="24"/>
        </w:rPr>
        <w:t>.</w:t>
      </w:r>
    </w:p>
    <w:p w14:paraId="684B3685" w14:textId="359B779A" w:rsidR="00466169" w:rsidRPr="00005ABF" w:rsidRDefault="00466169" w:rsidP="00136B17">
      <w:pPr>
        <w:widowControl w:val="0"/>
        <w:numPr>
          <w:ilvl w:val="0"/>
          <w:numId w:val="50"/>
        </w:numPr>
        <w:shd w:val="clear" w:color="auto" w:fill="FFFFFF"/>
        <w:autoSpaceDE w:val="0"/>
        <w:autoSpaceDN w:val="0"/>
        <w:adjustRightInd w:val="0"/>
        <w:ind w:left="0" w:firstLine="1247"/>
        <w:jc w:val="both"/>
        <w:outlineLvl w:val="0"/>
        <w:rPr>
          <w:color w:val="262626" w:themeColor="text1" w:themeTint="D9"/>
          <w:szCs w:val="24"/>
        </w:rPr>
      </w:pPr>
      <w:bookmarkStart w:id="26" w:name="_Hlk187327294"/>
      <w:r w:rsidRPr="00005ABF">
        <w:rPr>
          <w:color w:val="262626" w:themeColor="text1" w:themeTint="D9"/>
          <w:szCs w:val="24"/>
        </w:rPr>
        <w:t>Vykdant Darbo kodekso 30 straipsnyje numatytas pareigas, asmens duomenys tvarkomi vadovaujantis 2016 m. balandžio 27 d. Europos Parlamento ir Tarybos reglamentu (ES) 2016/679 dėl fizinių asmenų apsaugos tvarkant asmens duomenis ir dėl laisvo tokių duomenų judėjimo ir kuriuo panaikinama Direktyva 95/46/EB (Bendruoju duomenų apsaugos reglamentu), Lietuvos Respublikos asmens duomenų teisinės apsaugos įstatymu, duomenų valdytojų patvirtintais ir kitais teisės aktais, reglamentuojančiais asmens duomenų tvarkymą ir teisinę apsaugą</w:t>
      </w:r>
      <w:bookmarkEnd w:id="26"/>
      <w:r w:rsidRPr="00005ABF">
        <w:rPr>
          <w:color w:val="262626" w:themeColor="text1" w:themeTint="D9"/>
          <w:szCs w:val="24"/>
        </w:rPr>
        <w:t>.</w:t>
      </w:r>
    </w:p>
    <w:p w14:paraId="73319F29" w14:textId="239CFB83" w:rsidR="00F22DD6" w:rsidRPr="00005ABF" w:rsidRDefault="00447A58" w:rsidP="00447A58">
      <w:pPr>
        <w:tabs>
          <w:tab w:val="left" w:pos="1134"/>
          <w:tab w:val="left" w:pos="1418"/>
          <w:tab w:val="left" w:pos="1701"/>
        </w:tabs>
        <w:spacing w:before="120"/>
        <w:jc w:val="center"/>
        <w:rPr>
          <w:rFonts w:eastAsia="Calibri"/>
          <w:color w:val="262626" w:themeColor="text1" w:themeTint="D9"/>
          <w:szCs w:val="24"/>
        </w:rPr>
      </w:pPr>
      <w:r w:rsidRPr="00005ABF">
        <w:rPr>
          <w:color w:val="262626" w:themeColor="text1" w:themeTint="D9"/>
          <w:szCs w:val="24"/>
        </w:rPr>
        <w:t>–––––––––––––––––––––––</w:t>
      </w:r>
    </w:p>
    <w:p w14:paraId="51B3E21A" w14:textId="22578092" w:rsidR="000D2ADD" w:rsidRPr="00005ABF" w:rsidRDefault="00E831B2" w:rsidP="00297DF2">
      <w:pPr>
        <w:ind w:left="6237"/>
        <w:jc w:val="both"/>
        <w:rPr>
          <w:color w:val="262626" w:themeColor="text1" w:themeTint="D9"/>
          <w:szCs w:val="24"/>
        </w:rPr>
      </w:pPr>
      <w:r w:rsidRPr="00005ABF">
        <w:rPr>
          <w:color w:val="262626" w:themeColor="text1" w:themeTint="D9"/>
          <w:szCs w:val="24"/>
        </w:rPr>
        <w:br w:type="page"/>
      </w:r>
    </w:p>
    <w:p w14:paraId="1C4544A3" w14:textId="77777777" w:rsidR="007A2BC4" w:rsidRPr="007426DA" w:rsidRDefault="007A2BC4" w:rsidP="007426DA">
      <w:pPr>
        <w:ind w:firstLine="5103"/>
        <w:rPr>
          <w:iCs/>
          <w:color w:val="262626" w:themeColor="text1" w:themeTint="D9"/>
          <w:szCs w:val="24"/>
        </w:rPr>
      </w:pPr>
      <w:r w:rsidRPr="007426DA">
        <w:rPr>
          <w:color w:val="262626" w:themeColor="text1" w:themeTint="D9"/>
          <w:szCs w:val="24"/>
        </w:rPr>
        <w:lastRenderedPageBreak/>
        <w:fldChar w:fldCharType="begin"/>
      </w:r>
      <w:r w:rsidRPr="007426DA">
        <w:rPr>
          <w:iCs/>
          <w:color w:val="262626" w:themeColor="text1" w:themeTint="D9"/>
          <w:szCs w:val="24"/>
        </w:rPr>
        <w:instrText xml:space="preserve"> MERGEFIELD  Įmonės_pavadinimas_K_D </w:instrText>
      </w:r>
      <w:r w:rsidRPr="007426DA">
        <w:rPr>
          <w:color w:val="262626" w:themeColor="text1" w:themeTint="D9"/>
          <w:szCs w:val="24"/>
        </w:rPr>
        <w:fldChar w:fldCharType="separate"/>
      </w:r>
      <w:r w:rsidRPr="007426DA">
        <w:rPr>
          <w:iCs/>
          <w:noProof/>
          <w:color w:val="262626" w:themeColor="text1" w:themeTint="D9"/>
          <w:szCs w:val="24"/>
        </w:rPr>
        <w:t>Elektrėnų sav. Vievio gimnazijos</w:t>
      </w:r>
      <w:r w:rsidRPr="007426DA">
        <w:rPr>
          <w:color w:val="262626" w:themeColor="text1" w:themeTint="D9"/>
          <w:szCs w:val="24"/>
        </w:rPr>
        <w:fldChar w:fldCharType="end"/>
      </w:r>
      <w:r w:rsidRPr="007426DA">
        <w:rPr>
          <w:iCs/>
          <w:color w:val="262626" w:themeColor="text1" w:themeTint="D9"/>
          <w:szCs w:val="24"/>
        </w:rPr>
        <w:t xml:space="preserve"> </w:t>
      </w:r>
    </w:p>
    <w:p w14:paraId="09244A9F" w14:textId="1C1A4BC9" w:rsidR="000D2ADD" w:rsidRPr="007426DA" w:rsidRDefault="007A2BC4" w:rsidP="007426DA">
      <w:pPr>
        <w:ind w:firstLine="5103"/>
        <w:rPr>
          <w:color w:val="262626" w:themeColor="text1" w:themeTint="D9"/>
          <w:szCs w:val="24"/>
        </w:rPr>
      </w:pPr>
      <w:r w:rsidRPr="007426DA">
        <w:rPr>
          <w:color w:val="262626" w:themeColor="text1" w:themeTint="D9"/>
          <w:szCs w:val="24"/>
        </w:rPr>
        <w:t>s</w:t>
      </w:r>
      <w:r w:rsidR="000D2ADD" w:rsidRPr="007426DA">
        <w:rPr>
          <w:color w:val="262626" w:themeColor="text1" w:themeTint="D9"/>
          <w:szCs w:val="24"/>
        </w:rPr>
        <w:t>murto ir priekabiavimo prevencijos politikos</w:t>
      </w:r>
    </w:p>
    <w:p w14:paraId="6E524900" w14:textId="26217978" w:rsidR="000D2ADD" w:rsidRPr="007426DA" w:rsidRDefault="000D2ADD" w:rsidP="007426DA">
      <w:pPr>
        <w:ind w:firstLine="5103"/>
        <w:rPr>
          <w:color w:val="262626" w:themeColor="text1" w:themeTint="D9"/>
          <w:szCs w:val="24"/>
        </w:rPr>
      </w:pPr>
      <w:r w:rsidRPr="007426DA">
        <w:rPr>
          <w:color w:val="262626" w:themeColor="text1" w:themeTint="D9"/>
          <w:szCs w:val="24"/>
        </w:rPr>
        <w:t>1 priedas</w:t>
      </w:r>
    </w:p>
    <w:p w14:paraId="215D36E2" w14:textId="20BFA345" w:rsidR="000D2ADD" w:rsidRPr="00005ABF" w:rsidRDefault="004E02C9" w:rsidP="00B36CD3">
      <w:pPr>
        <w:spacing w:before="600"/>
        <w:jc w:val="center"/>
        <w:rPr>
          <w:b/>
          <w:bCs/>
          <w:caps/>
          <w:color w:val="262626" w:themeColor="text1" w:themeTint="D9"/>
          <w:szCs w:val="24"/>
        </w:rPr>
      </w:pPr>
      <w:r w:rsidRPr="00005ABF">
        <w:rPr>
          <w:b/>
          <w:bCs/>
          <w:iCs/>
          <w:caps/>
          <w:color w:val="262626" w:themeColor="text1" w:themeTint="D9"/>
          <w:szCs w:val="24"/>
        </w:rPr>
        <w:fldChar w:fldCharType="begin"/>
      </w:r>
      <w:r w:rsidRPr="00005ABF">
        <w:rPr>
          <w:b/>
          <w:bCs/>
          <w:iCs/>
          <w:caps/>
          <w:color w:val="262626" w:themeColor="text1" w:themeTint="D9"/>
          <w:szCs w:val="24"/>
        </w:rPr>
        <w:instrText xml:space="preserve"> MERGEFIELD  Įmonės_pavadinimas_V_D </w:instrText>
      </w:r>
      <w:r w:rsidRPr="00005ABF">
        <w:rPr>
          <w:b/>
          <w:bCs/>
          <w:iCs/>
          <w:caps/>
          <w:color w:val="262626" w:themeColor="text1" w:themeTint="D9"/>
          <w:szCs w:val="24"/>
        </w:rPr>
        <w:fldChar w:fldCharType="separate"/>
      </w:r>
      <w:r w:rsidR="00B82479">
        <w:rPr>
          <w:b/>
          <w:bCs/>
          <w:iCs/>
          <w:caps/>
          <w:noProof/>
          <w:color w:val="262626" w:themeColor="text1" w:themeTint="D9"/>
          <w:szCs w:val="24"/>
        </w:rPr>
        <w:t>Elektrėnų sav. Vievio gimnazija</w:t>
      </w:r>
      <w:r w:rsidRPr="00005ABF">
        <w:rPr>
          <w:b/>
          <w:bCs/>
          <w:iCs/>
          <w:caps/>
          <w:color w:val="262626" w:themeColor="text1" w:themeTint="D9"/>
          <w:szCs w:val="24"/>
        </w:rPr>
        <w:fldChar w:fldCharType="end"/>
      </w:r>
    </w:p>
    <w:p w14:paraId="1223912B" w14:textId="604C1E3F" w:rsidR="000D2ADD" w:rsidRPr="00005ABF" w:rsidRDefault="000D2ADD" w:rsidP="00A26DB9">
      <w:pPr>
        <w:spacing w:before="480"/>
        <w:jc w:val="center"/>
        <w:rPr>
          <w:b/>
          <w:bCs/>
          <w:color w:val="262626" w:themeColor="text1" w:themeTint="D9"/>
          <w:szCs w:val="24"/>
        </w:rPr>
      </w:pPr>
      <w:r w:rsidRPr="00005ABF">
        <w:rPr>
          <w:b/>
          <w:bCs/>
          <w:color w:val="262626" w:themeColor="text1" w:themeTint="D9"/>
          <w:szCs w:val="24"/>
        </w:rPr>
        <w:t>PRIEŠ SMURTĄ IR PRIEKABIAVIMĄ NUKREIPTA STRATEGIJA</w:t>
      </w:r>
    </w:p>
    <w:p w14:paraId="7543C00B" w14:textId="2BE184CD" w:rsidR="000D2ADD" w:rsidRPr="00005ABF" w:rsidRDefault="00E56B5D" w:rsidP="00DD3ABD">
      <w:pPr>
        <w:spacing w:before="360"/>
        <w:ind w:left="-709"/>
        <w:jc w:val="center"/>
        <w:rPr>
          <w:b/>
          <w:bCs/>
          <w:caps/>
          <w:color w:val="262626" w:themeColor="text1" w:themeTint="D9"/>
          <w:szCs w:val="24"/>
        </w:rPr>
      </w:pPr>
      <w:r w:rsidRPr="00005ABF">
        <w:rPr>
          <w:noProof/>
          <w:color w:val="262626" w:themeColor="text1" w:themeTint="D9"/>
          <w:szCs w:val="24"/>
          <w:lang w:eastAsia="lt-LT"/>
        </w:rPr>
        <w:drawing>
          <wp:anchor distT="0" distB="0" distL="114300" distR="114300" simplePos="0" relativeHeight="251725824" behindDoc="1" locked="0" layoutInCell="1" allowOverlap="1" wp14:anchorId="3420D536" wp14:editId="0253D7CF">
            <wp:simplePos x="0" y="0"/>
            <wp:positionH relativeFrom="column">
              <wp:posOffset>1282700</wp:posOffset>
            </wp:positionH>
            <wp:positionV relativeFrom="paragraph">
              <wp:posOffset>1398906</wp:posOffset>
            </wp:positionV>
            <wp:extent cx="2653408" cy="3051618"/>
            <wp:effectExtent l="400050" t="323850" r="375920" b="320675"/>
            <wp:wrapNone/>
            <wp:docPr id="78" name="Paveikslėlis 78" descr="Stop smurtui prieš moteris: nuo sąmoningumo didinimo iki nulinės  tolerancijos aukų kaltinimui - Žmogaus teisių stebėjimo institu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murtui prieš moteris: nuo sąmoningumo didinimo iki nulinės  tolerancijos aukų kaltinimui - Žmogaus teisių stebėjimo institutas"/>
                    <pic:cNvPicPr>
                      <a:picLocks noChangeAspect="1" noChangeArrowheads="1"/>
                    </pic:cNvPicPr>
                  </pic:nvPicPr>
                  <pic:blipFill rotWithShape="1">
                    <a:blip r:embed="rId13">
                      <a:extLst>
                        <a:ext uri="{28A0092B-C50C-407E-A947-70E740481C1C}">
                          <a14:useLocalDpi xmlns:a14="http://schemas.microsoft.com/office/drawing/2010/main" val="0"/>
                        </a:ext>
                      </a:extLst>
                    </a:blip>
                    <a:srcRect l="36879" t="1336" r="11651"/>
                    <a:stretch/>
                  </pic:blipFill>
                  <pic:spPr bwMode="auto">
                    <a:xfrm rot="20598406">
                      <a:off x="0" y="0"/>
                      <a:ext cx="2653408" cy="30516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079" w:rsidRPr="00005ABF">
        <w:rPr>
          <w:b/>
          <w:bCs/>
          <w:caps/>
          <w:noProof/>
          <w:color w:val="262626" w:themeColor="text1" w:themeTint="D9"/>
          <w:szCs w:val="24"/>
          <w:lang w:eastAsia="lt-LT"/>
        </w:rPr>
        <w:drawing>
          <wp:inline distT="0" distB="0" distL="0" distR="0" wp14:anchorId="44540D2D" wp14:editId="33C48DA6">
            <wp:extent cx="6486525" cy="5172075"/>
            <wp:effectExtent l="0" t="76200" r="0" b="142875"/>
            <wp:docPr id="66" name="Diagrama 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1EC1977" w14:textId="649F5640" w:rsidR="000D2ADD" w:rsidRPr="00005ABF" w:rsidRDefault="000D2ADD" w:rsidP="00136B17">
      <w:pPr>
        <w:widowControl w:val="0"/>
        <w:numPr>
          <w:ilvl w:val="1"/>
          <w:numId w:val="50"/>
        </w:numPr>
        <w:shd w:val="clear" w:color="auto" w:fill="FFFFFF"/>
        <w:tabs>
          <w:tab w:val="left" w:pos="1134"/>
          <w:tab w:val="left" w:pos="1276"/>
        </w:tabs>
        <w:autoSpaceDE w:val="0"/>
        <w:autoSpaceDN w:val="0"/>
        <w:adjustRightInd w:val="0"/>
        <w:spacing w:before="120"/>
        <w:jc w:val="both"/>
        <w:outlineLvl w:val="0"/>
        <w:rPr>
          <w:color w:val="262626" w:themeColor="text1" w:themeTint="D9"/>
          <w:szCs w:val="24"/>
        </w:rPr>
      </w:pPr>
      <w:r w:rsidRPr="00005ABF">
        <w:rPr>
          <w:color w:val="262626" w:themeColor="text1" w:themeTint="D9"/>
          <w:szCs w:val="24"/>
        </w:rPr>
        <w:br w:type="page"/>
      </w:r>
    </w:p>
    <w:p w14:paraId="13B6D5EA" w14:textId="77777777" w:rsidR="007A2BC4" w:rsidRPr="007426DA" w:rsidRDefault="007A2BC4" w:rsidP="007426DA">
      <w:pPr>
        <w:pStyle w:val="Sraopastraipa"/>
        <w:ind w:left="0" w:firstLine="5103"/>
        <w:rPr>
          <w:iCs/>
          <w:color w:val="262626" w:themeColor="text1" w:themeTint="D9"/>
          <w:szCs w:val="24"/>
        </w:rPr>
      </w:pPr>
      <w:r w:rsidRPr="007426DA">
        <w:rPr>
          <w:color w:val="262626" w:themeColor="text1" w:themeTint="D9"/>
          <w:szCs w:val="24"/>
        </w:rPr>
        <w:lastRenderedPageBreak/>
        <w:fldChar w:fldCharType="begin"/>
      </w:r>
      <w:r w:rsidRPr="007426DA">
        <w:rPr>
          <w:iCs/>
          <w:color w:val="262626" w:themeColor="text1" w:themeTint="D9"/>
          <w:szCs w:val="24"/>
        </w:rPr>
        <w:instrText xml:space="preserve"> MERGEFIELD  Įmonės_pavadinimas_K_D </w:instrText>
      </w:r>
      <w:r w:rsidRPr="007426DA">
        <w:rPr>
          <w:color w:val="262626" w:themeColor="text1" w:themeTint="D9"/>
          <w:szCs w:val="24"/>
        </w:rPr>
        <w:fldChar w:fldCharType="separate"/>
      </w:r>
      <w:r w:rsidRPr="007426DA">
        <w:rPr>
          <w:iCs/>
          <w:noProof/>
          <w:color w:val="262626" w:themeColor="text1" w:themeTint="D9"/>
          <w:szCs w:val="24"/>
        </w:rPr>
        <w:t>Elektrėnų sav. Vievio gimnazijos</w:t>
      </w:r>
      <w:r w:rsidRPr="007426DA">
        <w:rPr>
          <w:color w:val="262626" w:themeColor="text1" w:themeTint="D9"/>
          <w:szCs w:val="24"/>
        </w:rPr>
        <w:fldChar w:fldCharType="end"/>
      </w:r>
      <w:r w:rsidRPr="007426DA">
        <w:rPr>
          <w:iCs/>
          <w:color w:val="262626" w:themeColor="text1" w:themeTint="D9"/>
          <w:szCs w:val="24"/>
        </w:rPr>
        <w:t xml:space="preserve"> </w:t>
      </w:r>
    </w:p>
    <w:p w14:paraId="68392D20" w14:textId="77777777" w:rsidR="007A2BC4" w:rsidRPr="007426DA" w:rsidRDefault="007A2BC4" w:rsidP="007426DA">
      <w:pPr>
        <w:pStyle w:val="Sraopastraipa"/>
        <w:ind w:left="0" w:firstLine="5103"/>
        <w:rPr>
          <w:color w:val="262626" w:themeColor="text1" w:themeTint="D9"/>
          <w:szCs w:val="24"/>
        </w:rPr>
      </w:pPr>
      <w:r w:rsidRPr="007426DA">
        <w:rPr>
          <w:color w:val="262626" w:themeColor="text1" w:themeTint="D9"/>
          <w:szCs w:val="24"/>
        </w:rPr>
        <w:t>smurto ir priekabiavimo prevencijos politikos</w:t>
      </w:r>
    </w:p>
    <w:p w14:paraId="3970A601" w14:textId="6D9D3040" w:rsidR="00297DF2" w:rsidRPr="007426DA" w:rsidRDefault="000B5B69" w:rsidP="007426DA">
      <w:pPr>
        <w:ind w:firstLine="5103"/>
        <w:rPr>
          <w:color w:val="262626" w:themeColor="text1" w:themeTint="D9"/>
          <w:szCs w:val="24"/>
        </w:rPr>
      </w:pPr>
      <w:r w:rsidRPr="007426DA">
        <w:rPr>
          <w:color w:val="262626" w:themeColor="text1" w:themeTint="D9"/>
          <w:szCs w:val="24"/>
        </w:rPr>
        <w:t xml:space="preserve">2 </w:t>
      </w:r>
      <w:r w:rsidR="00297DF2" w:rsidRPr="007426DA">
        <w:rPr>
          <w:color w:val="262626" w:themeColor="text1" w:themeTint="D9"/>
          <w:szCs w:val="24"/>
        </w:rPr>
        <w:t>priedas</w:t>
      </w:r>
    </w:p>
    <w:p w14:paraId="319D4E5A" w14:textId="2D2BFEC6" w:rsidR="00297DF2" w:rsidRPr="00005ABF" w:rsidRDefault="004E02C9" w:rsidP="00BD464D">
      <w:pPr>
        <w:pStyle w:val="CentrBold"/>
        <w:spacing w:before="600"/>
        <w:rPr>
          <w:rFonts w:ascii="Times New Roman" w:hAnsi="Times New Roman" w:cs="Times New Roman"/>
          <w:color w:val="262626" w:themeColor="text1" w:themeTint="D9"/>
          <w:sz w:val="24"/>
          <w:szCs w:val="24"/>
          <w:lang w:val="lt-LT"/>
        </w:rPr>
      </w:pPr>
      <w:r w:rsidRPr="00005ABF">
        <w:rPr>
          <w:rFonts w:ascii="Times New Roman" w:hAnsi="Times New Roman" w:cs="Times New Roman"/>
          <w:iCs/>
          <w:caps w:val="0"/>
          <w:color w:val="262626" w:themeColor="text1" w:themeTint="D9"/>
          <w:sz w:val="24"/>
          <w:szCs w:val="24"/>
        </w:rPr>
        <w:fldChar w:fldCharType="begin"/>
      </w:r>
      <w:r w:rsidRPr="00A6173B">
        <w:rPr>
          <w:rFonts w:ascii="Times New Roman" w:hAnsi="Times New Roman" w:cs="Times New Roman"/>
          <w:iCs/>
          <w:color w:val="262626" w:themeColor="text1" w:themeTint="D9"/>
          <w:sz w:val="24"/>
          <w:szCs w:val="24"/>
          <w:lang w:val="lt-LT"/>
        </w:rPr>
        <w:instrText xml:space="preserve"> MERGEFIELD  Įmonės_pavadinimas_V_D </w:instrText>
      </w:r>
      <w:r w:rsidRPr="00005ABF">
        <w:rPr>
          <w:rFonts w:ascii="Times New Roman" w:hAnsi="Times New Roman" w:cs="Times New Roman"/>
          <w:iCs/>
          <w:caps w:val="0"/>
          <w:color w:val="262626" w:themeColor="text1" w:themeTint="D9"/>
          <w:sz w:val="24"/>
          <w:szCs w:val="24"/>
        </w:rPr>
        <w:fldChar w:fldCharType="separate"/>
      </w:r>
      <w:r w:rsidR="00B82479" w:rsidRPr="00A6173B">
        <w:rPr>
          <w:rFonts w:ascii="Times New Roman" w:hAnsi="Times New Roman" w:cs="Times New Roman"/>
          <w:iCs/>
          <w:noProof/>
          <w:color w:val="262626" w:themeColor="text1" w:themeTint="D9"/>
          <w:sz w:val="24"/>
          <w:szCs w:val="24"/>
          <w:lang w:val="lt-LT"/>
        </w:rPr>
        <w:t>Elektrėnų sav. Vievio gimnazija</w:t>
      </w:r>
      <w:r w:rsidRPr="00005ABF">
        <w:rPr>
          <w:rFonts w:ascii="Times New Roman" w:hAnsi="Times New Roman" w:cs="Times New Roman"/>
          <w:iCs/>
          <w:caps w:val="0"/>
          <w:color w:val="262626" w:themeColor="text1" w:themeTint="D9"/>
          <w:sz w:val="24"/>
          <w:szCs w:val="24"/>
        </w:rPr>
        <w:fldChar w:fldCharType="end"/>
      </w:r>
    </w:p>
    <w:p w14:paraId="7AD3B24D" w14:textId="217DA3DF" w:rsidR="00297DF2" w:rsidRPr="00005ABF" w:rsidRDefault="003F7717" w:rsidP="00A26DB9">
      <w:pPr>
        <w:spacing w:before="480"/>
        <w:jc w:val="center"/>
        <w:rPr>
          <w:b/>
          <w:bCs/>
          <w:color w:val="262626" w:themeColor="text1" w:themeTint="D9"/>
          <w:szCs w:val="24"/>
        </w:rPr>
      </w:pPr>
      <w:r w:rsidRPr="00005ABF">
        <w:rPr>
          <w:b/>
          <w:bCs/>
          <w:color w:val="262626" w:themeColor="text1" w:themeTint="D9"/>
          <w:szCs w:val="24"/>
        </w:rPr>
        <w:t>DARBUOTOJŲ, PATYRUSIŲ ARBA GALIMAI PATYRUSIŲ SMURTĄ</w:t>
      </w:r>
      <w:r w:rsidR="00532D19" w:rsidRPr="00005ABF">
        <w:rPr>
          <w:b/>
          <w:bCs/>
          <w:color w:val="262626" w:themeColor="text1" w:themeTint="D9"/>
          <w:szCs w:val="24"/>
        </w:rPr>
        <w:t xml:space="preserve"> </w:t>
      </w:r>
      <w:r w:rsidR="003E50CC" w:rsidRPr="00005ABF">
        <w:rPr>
          <w:b/>
          <w:bCs/>
          <w:color w:val="262626" w:themeColor="text1" w:themeTint="D9"/>
          <w:szCs w:val="24"/>
        </w:rPr>
        <w:t>I</w:t>
      </w:r>
      <w:r w:rsidR="00532D19" w:rsidRPr="00005ABF">
        <w:rPr>
          <w:b/>
          <w:bCs/>
          <w:color w:val="262626" w:themeColor="text1" w:themeTint="D9"/>
          <w:szCs w:val="24"/>
        </w:rPr>
        <w:t xml:space="preserve">R </w:t>
      </w:r>
      <w:r w:rsidR="00371955" w:rsidRPr="00005ABF">
        <w:rPr>
          <w:b/>
          <w:bCs/>
          <w:color w:val="262626" w:themeColor="text1" w:themeTint="D9"/>
          <w:szCs w:val="24"/>
        </w:rPr>
        <w:t>PRIEKABIAVIMĄ</w:t>
      </w:r>
      <w:r w:rsidRPr="00005ABF">
        <w:rPr>
          <w:b/>
          <w:bCs/>
          <w:color w:val="262626" w:themeColor="text1" w:themeTint="D9"/>
          <w:szCs w:val="24"/>
        </w:rPr>
        <w:t xml:space="preserve"> DARBE, VEIKSMŲ SCHEMA</w:t>
      </w:r>
    </w:p>
    <w:p w14:paraId="3160A665" w14:textId="004553BF" w:rsidR="003F7717" w:rsidRPr="00005ABF" w:rsidRDefault="00422847" w:rsidP="00297DF2">
      <w:pPr>
        <w:spacing w:before="360"/>
        <w:jc w:val="center"/>
        <w:rPr>
          <w:b/>
          <w:bCs/>
          <w:color w:val="262626" w:themeColor="text1" w:themeTint="D9"/>
          <w:szCs w:val="24"/>
        </w:rPr>
      </w:pPr>
      <w:r w:rsidRPr="00005ABF">
        <w:rPr>
          <w:noProof/>
          <w:color w:val="262626" w:themeColor="text1" w:themeTint="D9"/>
          <w:szCs w:val="24"/>
          <w:lang w:eastAsia="lt-LT"/>
        </w:rPr>
        <mc:AlternateContent>
          <mc:Choice Requires="wpg">
            <w:drawing>
              <wp:anchor distT="0" distB="0" distL="114300" distR="114300" simplePos="0" relativeHeight="251653120" behindDoc="0" locked="0" layoutInCell="1" allowOverlap="1" wp14:anchorId="27395600" wp14:editId="6D7C5FE1">
                <wp:simplePos x="0" y="0"/>
                <wp:positionH relativeFrom="margin">
                  <wp:posOffset>-145263</wp:posOffset>
                </wp:positionH>
                <wp:positionV relativeFrom="paragraph">
                  <wp:posOffset>240314</wp:posOffset>
                </wp:positionV>
                <wp:extent cx="6302801" cy="6624801"/>
                <wp:effectExtent l="0" t="0" r="0" b="24130"/>
                <wp:wrapNone/>
                <wp:docPr id="19" name="Grupė 63"/>
                <wp:cNvGraphicFramePr/>
                <a:graphic xmlns:a="http://schemas.openxmlformats.org/drawingml/2006/main">
                  <a:graphicData uri="http://schemas.microsoft.com/office/word/2010/wordprocessingGroup">
                    <wpg:wgp>
                      <wpg:cNvGrpSpPr/>
                      <wpg:grpSpPr>
                        <a:xfrm>
                          <a:off x="0" y="0"/>
                          <a:ext cx="6302801" cy="6624801"/>
                          <a:chOff x="-143301" y="0"/>
                          <a:chExt cx="6302801" cy="6624801"/>
                        </a:xfrm>
                      </wpg:grpSpPr>
                      <wpg:grpSp>
                        <wpg:cNvPr id="20" name="Grupė 62"/>
                        <wpg:cNvGrpSpPr/>
                        <wpg:grpSpPr>
                          <a:xfrm>
                            <a:off x="9518" y="0"/>
                            <a:ext cx="6149982" cy="6489700"/>
                            <a:chOff x="0" y="0"/>
                            <a:chExt cx="6149982" cy="6489700"/>
                          </a:xfrm>
                        </wpg:grpSpPr>
                        <wpg:grpSp>
                          <wpg:cNvPr id="21" name="Grupė 61"/>
                          <wpg:cNvGrpSpPr/>
                          <wpg:grpSpPr>
                            <a:xfrm>
                              <a:off x="2057400" y="838202"/>
                              <a:ext cx="4092582" cy="5651498"/>
                              <a:chOff x="0" y="-1"/>
                              <a:chExt cx="4092582" cy="5651498"/>
                            </a:xfrm>
                          </wpg:grpSpPr>
                          <wpg:grpSp>
                            <wpg:cNvPr id="22" name="Grupė 60"/>
                            <wpg:cNvGrpSpPr/>
                            <wpg:grpSpPr>
                              <a:xfrm>
                                <a:off x="0" y="-1"/>
                                <a:ext cx="4092582" cy="2266664"/>
                                <a:chOff x="0" y="-1"/>
                                <a:chExt cx="4092582" cy="2266664"/>
                              </a:xfrm>
                            </wpg:grpSpPr>
                            <wpg:grpSp>
                              <wpg:cNvPr id="23" name="Grupė 59"/>
                              <wpg:cNvGrpSpPr/>
                              <wpg:grpSpPr>
                                <a:xfrm>
                                  <a:off x="0" y="-1"/>
                                  <a:ext cx="3645543" cy="1514850"/>
                                  <a:chOff x="0" y="-1"/>
                                  <a:chExt cx="3645543" cy="1514850"/>
                                </a:xfrm>
                              </wpg:grpSpPr>
                              <wpg:grpSp>
                                <wpg:cNvPr id="24" name="Grupė 57"/>
                                <wpg:cNvGrpSpPr/>
                                <wpg:grpSpPr>
                                  <a:xfrm>
                                    <a:off x="0" y="276221"/>
                                    <a:ext cx="741678" cy="586651"/>
                                    <a:chOff x="0" y="-90717"/>
                                    <a:chExt cx="741678" cy="586651"/>
                                  </a:xfrm>
                                </wpg:grpSpPr>
                                <wps:wsp>
                                  <wps:cNvPr id="25" name="2 teksto laukas"/>
                                  <wps:cNvSpPr txBox="1"/>
                                  <wps:spPr>
                                    <a:xfrm rot="19597529">
                                      <a:off x="0" y="2866"/>
                                      <a:ext cx="741678" cy="242572"/>
                                    </a:xfrm>
                                    <a:prstGeom prst="rect">
                                      <a:avLst/>
                                    </a:prstGeom>
                                  </wps:spPr>
                                  <wps:txbx>
                                    <w:txbxContent>
                                      <w:p w14:paraId="4BFE94C4"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 xml:space="preserve">Kreiptis į </w:t>
                                        </w:r>
                                      </w:p>
                                    </w:txbxContent>
                                  </wps:txbx>
                                  <wps:bodyPr vert="horz" wrap="square" lIns="91440" tIns="45720" rIns="91440" bIns="45720" anchor="t" anchorCtr="0" compatLnSpc="0">
                                    <a:noAutofit/>
                                  </wps:bodyPr>
                                </wps:wsp>
                                <wps:wsp>
                                  <wps:cNvPr id="26" name="Tiesioji rodyklės jungtis 18"/>
                                  <wps:cNvCnPr/>
                                  <wps:spPr>
                                    <a:xfrm rot="17507344">
                                      <a:off x="102552" y="0"/>
                                      <a:ext cx="586651" cy="405217"/>
                                    </a:xfrm>
                                    <a:prstGeom prst="straightConnector1">
                                      <a:avLst/>
                                    </a:prstGeom>
                                    <a:noFill/>
                                    <a:ln w="12700" cap="flat">
                                      <a:solidFill>
                                        <a:schemeClr val="bg1">
                                          <a:lumMod val="85000"/>
                                        </a:schemeClr>
                                      </a:solidFill>
                                      <a:custDash>
                                        <a:ds d="300032" sp="300032"/>
                                      </a:custDash>
                                      <a:miter/>
                                      <a:tailEnd type="arrow"/>
                                    </a:ln>
                                  </wps:spPr>
                                  <wps:bodyPr/>
                                </wps:wsp>
                              </wpg:grpSp>
                              <wpg:grpSp>
                                <wpg:cNvPr id="27" name="Grupė 58"/>
                                <wpg:cNvGrpSpPr/>
                                <wpg:grpSpPr>
                                  <a:xfrm>
                                    <a:off x="114299" y="838193"/>
                                    <a:ext cx="966375" cy="676656"/>
                                    <a:chOff x="0" y="0"/>
                                    <a:chExt cx="966375" cy="676656"/>
                                  </a:xfrm>
                                </wpg:grpSpPr>
                                <wps:wsp>
                                  <wps:cNvPr id="28" name="2 teksto laukas"/>
                                  <wps:cNvSpPr txBox="1"/>
                                  <wps:spPr>
                                    <a:xfrm rot="2081728">
                                      <a:off x="99832" y="111812"/>
                                      <a:ext cx="746677" cy="275591"/>
                                    </a:xfrm>
                                    <a:prstGeom prst="rect">
                                      <a:avLst/>
                                    </a:prstGeom>
                                  </wps:spPr>
                                  <wps:txbx>
                                    <w:txbxContent>
                                      <w:p w14:paraId="4AECBF0B"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Pranešti</w:t>
                                        </w:r>
                                      </w:p>
                                    </w:txbxContent>
                                  </wps:txbx>
                                  <wps:bodyPr vert="horz" wrap="square" lIns="91440" tIns="45720" rIns="91440" bIns="45720" anchor="t" anchorCtr="0" compatLnSpc="0">
                                    <a:noAutofit/>
                                  </wps:bodyPr>
                                </wps:wsp>
                                <wps:wsp>
                                  <wps:cNvPr id="29" name="Tiesioji rodyklės jungtis 16"/>
                                  <wps:cNvCnPr/>
                                  <wps:spPr>
                                    <a:xfrm>
                                      <a:off x="0" y="0"/>
                                      <a:ext cx="966375" cy="676656"/>
                                    </a:xfrm>
                                    <a:prstGeom prst="straightConnector1">
                                      <a:avLst/>
                                    </a:prstGeom>
                                    <a:noFill/>
                                    <a:ln w="12700" cap="flat">
                                      <a:solidFill>
                                        <a:schemeClr val="bg1">
                                          <a:lumMod val="85000"/>
                                        </a:schemeClr>
                                      </a:solidFill>
                                      <a:prstDash val="solid"/>
                                      <a:miter/>
                                      <a:tailEnd type="arrow"/>
                                    </a:ln>
                                  </wps:spPr>
                                  <wps:bodyPr/>
                                </wps:wsp>
                              </wpg:grpSp>
                              <wpg:grpSp>
                                <wpg:cNvPr id="30" name="Grupė 50"/>
                                <wpg:cNvGrpSpPr/>
                                <wpg:grpSpPr>
                                  <a:xfrm>
                                    <a:off x="685799" y="-1"/>
                                    <a:ext cx="2959744" cy="717548"/>
                                    <a:chOff x="0" y="-1"/>
                                    <a:chExt cx="2959744" cy="717548"/>
                                  </a:xfrm>
                                </wpg:grpSpPr>
                                <wps:wsp>
                                  <wps:cNvPr id="31" name="Struktūrinė schema: nutraukimas 12"/>
                                  <wps:cNvSpPr/>
                                  <wps:spPr>
                                    <a:xfrm>
                                      <a:off x="0" y="-1"/>
                                      <a:ext cx="938531" cy="603247"/>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12700" cap="flat">
                                      <a:solidFill>
                                        <a:schemeClr val="bg1">
                                          <a:lumMod val="85000"/>
                                        </a:schemeClr>
                                      </a:solidFill>
                                      <a:prstDash val="solid"/>
                                      <a:miter/>
                                    </a:ln>
                                  </wps:spPr>
                                  <wps:txbx>
                                    <w:txbxContent>
                                      <w:p w14:paraId="34864500" w14:textId="77777777"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Tiesioginį vadovą</w:t>
                                        </w:r>
                                      </w:p>
                                    </w:txbxContent>
                                  </wps:txbx>
                                  <wps:bodyPr vert="horz" wrap="square" lIns="91440" tIns="45720" rIns="91440" bIns="45720" anchor="ctr" anchorCtr="0" compatLnSpc="1">
                                    <a:noAutofit/>
                                  </wps:bodyPr>
                                </wps:wsp>
                                <wps:wsp>
                                  <wps:cNvPr id="32" name="2 teksto laukas"/>
                                  <wps:cNvSpPr txBox="1"/>
                                  <wps:spPr>
                                    <a:xfrm>
                                      <a:off x="1369703" y="69847"/>
                                      <a:ext cx="1590041" cy="647700"/>
                                    </a:xfrm>
                                    <a:prstGeom prst="rect">
                                      <a:avLst/>
                                    </a:prstGeom>
                                  </wps:spPr>
                                  <wps:txbx>
                                    <w:txbxContent>
                                      <w:p w14:paraId="2DE16902" w14:textId="77777777" w:rsidR="003F7717" w:rsidRPr="00786FD1" w:rsidRDefault="003F7717" w:rsidP="00786FD1">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Perduoda gautą informaciją atsakingam asmeniui</w:t>
                                        </w:r>
                                      </w:p>
                                    </w:txbxContent>
                                  </wps:txbx>
                                  <wps:bodyPr vert="horz" wrap="square" lIns="91440" tIns="45720" rIns="91440" bIns="45720" anchor="t" anchorCtr="0" compatLnSpc="0">
                                    <a:noAutofit/>
                                  </wps:bodyPr>
                                </wps:wsp>
                              </wpg:grpSp>
                            </wpg:grpSp>
                            <wpg:grpSp>
                              <wpg:cNvPr id="34" name="Grupė 51"/>
                              <wpg:cNvGrpSpPr/>
                              <wpg:grpSpPr>
                                <a:xfrm>
                                  <a:off x="1076331" y="1247775"/>
                                  <a:ext cx="3016251" cy="1018888"/>
                                  <a:chOff x="0" y="76200"/>
                                  <a:chExt cx="3016251" cy="1018888"/>
                                </a:xfrm>
                              </wpg:grpSpPr>
                              <wps:wsp>
                                <wps:cNvPr id="35" name="Struktūrinė schema: nutraukimas 8"/>
                                <wps:cNvSpPr/>
                                <wps:spPr>
                                  <a:xfrm>
                                    <a:off x="0" y="104772"/>
                                    <a:ext cx="1256028" cy="683257"/>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12700" cap="flat">
                                    <a:solidFill>
                                      <a:schemeClr val="bg1">
                                        <a:lumMod val="85000"/>
                                      </a:schemeClr>
                                    </a:solidFill>
                                    <a:prstDash val="solid"/>
                                    <a:miter/>
                                  </a:ln>
                                </wps:spPr>
                                <wps:txbx>
                                  <w:txbxContent>
                                    <w:p w14:paraId="25D4FBFA" w14:textId="77777777"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Atsakingam asmeniui</w:t>
                                      </w:r>
                                    </w:p>
                                  </w:txbxContent>
                                </wps:txbx>
                                <wps:bodyPr vert="horz" wrap="square" lIns="91440" tIns="45720" rIns="91440" bIns="45720" anchor="ctr" anchorCtr="0" compatLnSpc="1">
                                  <a:noAutofit/>
                                </wps:bodyPr>
                              </wps:wsp>
                              <wps:wsp>
                                <wps:cNvPr id="38" name="2 teksto laukas"/>
                                <wps:cNvSpPr txBox="1"/>
                                <wps:spPr>
                                  <a:xfrm>
                                    <a:off x="1643673" y="76200"/>
                                    <a:ext cx="1372578" cy="1018888"/>
                                  </a:xfrm>
                                  <a:prstGeom prst="rect">
                                    <a:avLst/>
                                  </a:prstGeom>
                                </wps:spPr>
                                <wps:txbx>
                                  <w:txbxContent>
                                    <w:p w14:paraId="27433132" w14:textId="4806108D" w:rsidR="003F7717" w:rsidRPr="00005ABF" w:rsidRDefault="00005ABF" w:rsidP="00B36CD3">
                                      <w:pPr>
                                        <w:rPr>
                                          <w:rFonts w:asciiTheme="minorHAnsi" w:hAnsiTheme="minorHAnsi" w:cstheme="minorHAnsi"/>
                                          <w:sz w:val="22"/>
                                          <w:szCs w:val="22"/>
                                        </w:rPr>
                                      </w:pPr>
                                      <w:r>
                                        <w:rPr>
                                          <w:rFonts w:asciiTheme="minorHAnsi" w:hAnsiTheme="minorHAnsi" w:cstheme="minorHAnsi"/>
                                          <w:iCs/>
                                          <w:sz w:val="22"/>
                                          <w:szCs w:val="22"/>
                                        </w:rPr>
                                        <w:t>Gimnazijoje</w:t>
                                      </w:r>
                                      <w:r w:rsidR="003F7717" w:rsidRPr="00005ABF">
                                        <w:rPr>
                                          <w:rFonts w:asciiTheme="minorHAnsi" w:hAnsiTheme="minorHAnsi" w:cstheme="minorHAnsi"/>
                                          <w:sz w:val="22"/>
                                          <w:szCs w:val="22"/>
                                        </w:rPr>
                                        <w:t xml:space="preserve"> nustatyta tvarka nagrinėj</w:t>
                                      </w:r>
                                      <w:r w:rsidR="00BB2672">
                                        <w:rPr>
                                          <w:rFonts w:asciiTheme="minorHAnsi" w:hAnsiTheme="minorHAnsi" w:cstheme="minorHAnsi"/>
                                          <w:sz w:val="22"/>
                                          <w:szCs w:val="22"/>
                                        </w:rPr>
                                        <w:t>a atvejį</w:t>
                                      </w:r>
                                    </w:p>
                                  </w:txbxContent>
                                </wps:txbx>
                                <wps:bodyPr vert="horz" wrap="square" lIns="91440" tIns="45720" rIns="91440" bIns="45720" anchor="t" anchorCtr="0" compatLnSpc="0">
                                  <a:noAutofit/>
                                </wps:bodyPr>
                              </wps:wsp>
                            </wpg:grpSp>
                          </wpg:grpSp>
                          <wpg:grpSp>
                            <wpg:cNvPr id="39" name="Grupė 56"/>
                            <wpg:cNvGrpSpPr/>
                            <wpg:grpSpPr>
                              <a:xfrm>
                                <a:off x="41696" y="1800225"/>
                                <a:ext cx="3939756" cy="1597022"/>
                                <a:chOff x="-46416" y="0"/>
                                <a:chExt cx="3939756" cy="1597022"/>
                              </a:xfrm>
                            </wpg:grpSpPr>
                            <wpg:grpSp>
                              <wpg:cNvPr id="40" name="Grupė 54"/>
                              <wpg:cNvGrpSpPr/>
                              <wpg:grpSpPr>
                                <a:xfrm>
                                  <a:off x="26187" y="0"/>
                                  <a:ext cx="985907" cy="612949"/>
                                  <a:chOff x="0" y="0"/>
                                  <a:chExt cx="985907" cy="612949"/>
                                </a:xfrm>
                              </wpg:grpSpPr>
                              <wps:wsp>
                                <wps:cNvPr id="41" name="2 teksto laukas"/>
                                <wps:cNvSpPr txBox="1"/>
                                <wps:spPr>
                                  <a:xfrm rot="19681238">
                                    <a:off x="110929" y="131059"/>
                                    <a:ext cx="656756" cy="275591"/>
                                  </a:xfrm>
                                  <a:prstGeom prst="rect">
                                    <a:avLst/>
                                  </a:prstGeom>
                                </wps:spPr>
                                <wps:txbx>
                                  <w:txbxContent>
                                    <w:p w14:paraId="6F8A216B"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Pranešti</w:t>
                                      </w:r>
                                    </w:p>
                                  </w:txbxContent>
                                </wps:txbx>
                                <wps:bodyPr vert="horz" wrap="square" lIns="91440" tIns="45720" rIns="91440" bIns="45720" anchor="t" anchorCtr="0" compatLnSpc="0">
                                  <a:noAutofit/>
                                </wps:bodyPr>
                              </wps:wsp>
                              <wps:wsp>
                                <wps:cNvPr id="42" name="Tiesioji rodyklės jungtis 16"/>
                                <wps:cNvCnPr/>
                                <wps:spPr>
                                  <a:xfrm flipV="1">
                                    <a:off x="0" y="0"/>
                                    <a:ext cx="985907" cy="612949"/>
                                  </a:xfrm>
                                  <a:prstGeom prst="straightConnector1">
                                    <a:avLst/>
                                  </a:prstGeom>
                                  <a:noFill/>
                                  <a:ln w="12700" cap="flat">
                                    <a:solidFill>
                                      <a:schemeClr val="bg1">
                                        <a:lumMod val="85000"/>
                                      </a:schemeClr>
                                    </a:solidFill>
                                    <a:prstDash val="solid"/>
                                    <a:miter/>
                                    <a:tailEnd type="arrow"/>
                                  </a:ln>
                                </wps:spPr>
                                <wps:bodyPr/>
                              </wps:wsp>
                            </wpg:grpSp>
                            <wpg:grpSp>
                              <wpg:cNvPr id="43" name="Grupė 55"/>
                              <wpg:cNvGrpSpPr/>
                              <wpg:grpSpPr>
                                <a:xfrm>
                                  <a:off x="-46416" y="781805"/>
                                  <a:ext cx="741678" cy="356284"/>
                                  <a:chOff x="-46416" y="169993"/>
                                  <a:chExt cx="741678" cy="356284"/>
                                </a:xfrm>
                              </wpg:grpSpPr>
                              <wps:wsp>
                                <wps:cNvPr id="44" name="2 teksto laukas"/>
                                <wps:cNvSpPr txBox="1"/>
                                <wps:spPr>
                                  <a:xfrm rot="2056650">
                                    <a:off x="-46416" y="169993"/>
                                    <a:ext cx="741678" cy="242572"/>
                                  </a:xfrm>
                                  <a:prstGeom prst="rect">
                                    <a:avLst/>
                                  </a:prstGeom>
                                </wps:spPr>
                                <wps:txbx>
                                  <w:txbxContent>
                                    <w:p w14:paraId="6FC02449"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 xml:space="preserve">Kreiptis į </w:t>
                                      </w:r>
                                    </w:p>
                                  </w:txbxContent>
                                </wps:txbx>
                                <wps:bodyPr vert="horz" wrap="square" lIns="91440" tIns="45720" rIns="91440" bIns="45720" anchor="t" anchorCtr="0" compatLnSpc="0">
                                  <a:noAutofit/>
                                </wps:bodyPr>
                              </wps:wsp>
                              <wps:wsp>
                                <wps:cNvPr id="45" name="Tiesioji rodyklės jungtis 18"/>
                                <wps:cNvCnPr>
                                  <a:stCxn id="55" idx="1"/>
                                  <a:endCxn id="47" idx="3"/>
                                </wps:cNvCnPr>
                                <wps:spPr>
                                  <a:xfrm>
                                    <a:off x="14127" y="183878"/>
                                    <a:ext cx="538497" cy="342399"/>
                                  </a:xfrm>
                                  <a:prstGeom prst="straightConnector1">
                                    <a:avLst/>
                                  </a:prstGeom>
                                  <a:noFill/>
                                  <a:ln w="12700" cap="flat">
                                    <a:solidFill>
                                      <a:schemeClr val="bg1">
                                        <a:lumMod val="85000"/>
                                      </a:schemeClr>
                                    </a:solidFill>
                                    <a:custDash>
                                      <a:ds d="300032" sp="300032"/>
                                    </a:custDash>
                                    <a:miter/>
                                    <a:tailEnd type="arrow"/>
                                  </a:ln>
                                </wps:spPr>
                                <wps:bodyPr/>
                              </wps:wsp>
                            </wpg:grpSp>
                            <wpg:grpSp>
                              <wpg:cNvPr id="46" name="Grupė 52"/>
                              <wpg:cNvGrpSpPr/>
                              <wpg:grpSpPr>
                                <a:xfrm>
                                  <a:off x="552624" y="697448"/>
                                  <a:ext cx="3340716" cy="899574"/>
                                  <a:chOff x="-54591" y="-131190"/>
                                  <a:chExt cx="3340716" cy="899574"/>
                                </a:xfrm>
                              </wpg:grpSpPr>
                              <wps:wsp>
                                <wps:cNvPr id="47" name="Struktūrinė schema: nutraukimas 17"/>
                                <wps:cNvSpPr/>
                                <wps:spPr>
                                  <a:xfrm>
                                    <a:off x="-54591" y="-131190"/>
                                    <a:ext cx="1059128" cy="881281"/>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12700" cap="flat">
                                    <a:solidFill>
                                      <a:schemeClr val="bg1">
                                        <a:lumMod val="85000"/>
                                      </a:schemeClr>
                                    </a:solidFill>
                                    <a:prstDash val="solid"/>
                                    <a:miter/>
                                  </a:ln>
                                </wps:spPr>
                                <wps:txbx>
                                  <w:txbxContent>
                                    <w:p w14:paraId="73FC699C" w14:textId="17727537" w:rsidR="003F7717" w:rsidRPr="00005ABF" w:rsidRDefault="00005ABF" w:rsidP="003F7717">
                                      <w:pPr>
                                        <w:jc w:val="center"/>
                                        <w:rPr>
                                          <w:rFonts w:ascii="Calibri" w:hAnsi="Calibri" w:cs="Calibri"/>
                                          <w:sz w:val="22"/>
                                          <w:szCs w:val="22"/>
                                        </w:rPr>
                                      </w:pPr>
                                      <w:r w:rsidRPr="00005ABF">
                                        <w:rPr>
                                          <w:rFonts w:ascii="Calibri" w:hAnsi="Calibri" w:cs="Calibri"/>
                                          <w:iCs/>
                                          <w:sz w:val="22"/>
                                          <w:szCs w:val="22"/>
                                        </w:rPr>
                                        <w:t xml:space="preserve">Gimnazijos </w:t>
                                      </w:r>
                                      <w:r w:rsidR="003F7717" w:rsidRPr="00005ABF">
                                        <w:rPr>
                                          <w:rFonts w:ascii="Calibri" w:hAnsi="Calibri" w:cs="Calibri"/>
                                          <w:sz w:val="22"/>
                                          <w:szCs w:val="22"/>
                                        </w:rPr>
                                        <w:t>vadovą</w:t>
                                      </w:r>
                                    </w:p>
                                  </w:txbxContent>
                                </wps:txbx>
                                <wps:bodyPr vert="horz" wrap="square" lIns="91440" tIns="45720" rIns="91440" bIns="45720" anchor="ctr" anchorCtr="0" compatLnSpc="1">
                                  <a:noAutofit/>
                                </wps:bodyPr>
                              </wps:wsp>
                              <wps:wsp>
                                <wps:cNvPr id="48" name="2 teksto laukas"/>
                                <wps:cNvSpPr txBox="1"/>
                                <wps:spPr>
                                  <a:xfrm>
                                    <a:off x="1276347" y="0"/>
                                    <a:ext cx="2009778" cy="768384"/>
                                  </a:xfrm>
                                  <a:prstGeom prst="rect">
                                    <a:avLst/>
                                  </a:prstGeom>
                                </wps:spPr>
                                <wps:txbx>
                                  <w:txbxContent>
                                    <w:p w14:paraId="1ECBDA89" w14:textId="1C8BE06D" w:rsidR="003F7717" w:rsidRPr="00786FD1" w:rsidRDefault="00E01CE0" w:rsidP="003F7717">
                                      <w:pPr>
                                        <w:jc w:val="both"/>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Pagal</w:t>
                                      </w:r>
                                      <w:r w:rsidR="003F7717" w:rsidRPr="00786FD1">
                                        <w:rPr>
                                          <w:rFonts w:asciiTheme="minorHAnsi" w:hAnsiTheme="minorHAnsi" w:cstheme="minorHAnsi"/>
                                          <w:color w:val="3B3838" w:themeColor="background2" w:themeShade="40"/>
                                          <w:sz w:val="22"/>
                                          <w:szCs w:val="22"/>
                                        </w:rPr>
                                        <w:t xml:space="preserve"> gautą informaciją</w:t>
                                      </w:r>
                                      <w:r w:rsidRPr="00786FD1">
                                        <w:rPr>
                                          <w:rFonts w:asciiTheme="minorHAnsi" w:hAnsiTheme="minorHAnsi" w:cstheme="minorHAnsi"/>
                                          <w:color w:val="3B3838" w:themeColor="background2" w:themeShade="40"/>
                                          <w:sz w:val="22"/>
                                          <w:szCs w:val="22"/>
                                        </w:rPr>
                                        <w:t xml:space="preserve">, </w:t>
                                      </w:r>
                                      <w:r w:rsidR="003F7717" w:rsidRPr="00786FD1">
                                        <w:rPr>
                                          <w:rFonts w:asciiTheme="minorHAnsi" w:hAnsiTheme="minorHAnsi" w:cstheme="minorHAnsi"/>
                                          <w:color w:val="3B3838" w:themeColor="background2" w:themeShade="40"/>
                                          <w:sz w:val="22"/>
                                          <w:szCs w:val="22"/>
                                        </w:rPr>
                                        <w:t>nurodo atsakingam asmeniui išnagrinėti</w:t>
                                      </w:r>
                                      <w:r w:rsidR="00F829E7" w:rsidRPr="00786FD1">
                                        <w:rPr>
                                          <w:rFonts w:asciiTheme="minorHAnsi" w:hAnsiTheme="minorHAnsi" w:cstheme="minorHAnsi"/>
                                          <w:color w:val="3B3838" w:themeColor="background2" w:themeShade="40"/>
                                          <w:sz w:val="22"/>
                                          <w:szCs w:val="22"/>
                                        </w:rPr>
                                        <w:t xml:space="preserve"> </w:t>
                                      </w:r>
                                      <w:r w:rsidR="003F7717" w:rsidRPr="00786FD1">
                                        <w:rPr>
                                          <w:rFonts w:asciiTheme="minorHAnsi" w:hAnsiTheme="minorHAnsi" w:cstheme="minorHAnsi"/>
                                          <w:color w:val="3B3838" w:themeColor="background2" w:themeShade="40"/>
                                          <w:sz w:val="22"/>
                                          <w:szCs w:val="22"/>
                                        </w:rPr>
                                        <w:t xml:space="preserve">atvejį arba organizuoti </w:t>
                                      </w:r>
                                      <w:r w:rsidR="00F829E7" w:rsidRPr="00786FD1">
                                        <w:rPr>
                                          <w:rFonts w:asciiTheme="minorHAnsi" w:hAnsiTheme="minorHAnsi" w:cstheme="minorHAnsi"/>
                                          <w:color w:val="3B3838" w:themeColor="background2" w:themeShade="40"/>
                                          <w:sz w:val="22"/>
                                          <w:szCs w:val="22"/>
                                        </w:rPr>
                                        <w:t>atvejo</w:t>
                                      </w:r>
                                      <w:r w:rsidR="003F7717" w:rsidRPr="00786FD1">
                                        <w:rPr>
                                          <w:rFonts w:asciiTheme="minorHAnsi" w:hAnsiTheme="minorHAnsi" w:cstheme="minorHAnsi"/>
                                          <w:color w:val="3B3838" w:themeColor="background2" w:themeShade="40"/>
                                          <w:sz w:val="22"/>
                                          <w:szCs w:val="22"/>
                                        </w:rPr>
                                        <w:t xml:space="preserve"> nagrinėjimą</w:t>
                                      </w:r>
                                    </w:p>
                                  </w:txbxContent>
                                </wps:txbx>
                                <wps:bodyPr vert="horz" wrap="square" lIns="91440" tIns="45720" rIns="91440" bIns="45720" anchor="t" anchorCtr="0" compatLnSpc="0">
                                  <a:noAutofit/>
                                </wps:bodyPr>
                              </wps:wsp>
                            </wpg:grpSp>
                          </wpg:grpSp>
                          <wpg:grpSp>
                            <wpg:cNvPr id="50" name="Grupė 53"/>
                            <wpg:cNvGrpSpPr/>
                            <wpg:grpSpPr>
                              <a:xfrm>
                                <a:off x="104251" y="3505195"/>
                                <a:ext cx="3302765" cy="2146302"/>
                                <a:chOff x="-10048" y="-2"/>
                                <a:chExt cx="3302765" cy="2146302"/>
                              </a:xfrm>
                            </wpg:grpSpPr>
                            <wps:wsp>
                              <wps:cNvPr id="51" name="2 teksto laukas"/>
                              <wps:cNvSpPr txBox="1"/>
                              <wps:spPr>
                                <a:xfrm rot="157896">
                                  <a:off x="-10048" y="619497"/>
                                  <a:ext cx="1148948" cy="261088"/>
                                </a:xfrm>
                                <a:prstGeom prst="rect">
                                  <a:avLst/>
                                </a:prstGeom>
                              </wps:spPr>
                              <wps:txbx>
                                <w:txbxContent>
                                  <w:p w14:paraId="3C7452D2" w14:textId="1B60E920"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Gali</w:t>
                                    </w:r>
                                    <w:r w:rsidR="00F41AD3" w:rsidRPr="00786FD1">
                                      <w:rPr>
                                        <w:rFonts w:asciiTheme="minorHAnsi" w:hAnsiTheme="minorHAnsi" w:cstheme="minorHAnsi"/>
                                        <w:color w:val="3B3838" w:themeColor="background2" w:themeShade="40"/>
                                        <w:sz w:val="22"/>
                                        <w:szCs w:val="22"/>
                                      </w:rPr>
                                      <w:t>ma</w:t>
                                    </w:r>
                                    <w:r w:rsidRPr="00786FD1">
                                      <w:rPr>
                                        <w:rFonts w:asciiTheme="minorHAnsi" w:hAnsiTheme="minorHAnsi" w:cstheme="minorHAnsi"/>
                                        <w:color w:val="3B3838" w:themeColor="background2" w:themeShade="40"/>
                                        <w:sz w:val="22"/>
                                        <w:szCs w:val="22"/>
                                      </w:rPr>
                                      <w:t xml:space="preserve"> kreiptis į </w:t>
                                    </w:r>
                                  </w:p>
                                </w:txbxContent>
                              </wps:txbx>
                              <wps:bodyPr vert="horz" wrap="square" lIns="91440" tIns="45720" rIns="91440" bIns="45720" anchor="t" anchorCtr="0" compatLnSpc="0">
                                <a:noAutofit/>
                              </wps:bodyPr>
                            </wps:wsp>
                            <wps:wsp>
                              <wps:cNvPr id="52" name="Struktūrinė schema: nutraukimas 21"/>
                              <wps:cNvSpPr/>
                              <wps:spPr>
                                <a:xfrm>
                                  <a:off x="1085850" y="-2"/>
                                  <a:ext cx="2206867" cy="2146302"/>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FFFFFF"/>
                                </a:solidFill>
                                <a:ln w="12700" cap="flat">
                                  <a:solidFill>
                                    <a:schemeClr val="bg1">
                                      <a:lumMod val="85000"/>
                                    </a:schemeClr>
                                  </a:solidFill>
                                  <a:prstDash val="solid"/>
                                  <a:miter/>
                                </a:ln>
                              </wps:spPr>
                              <wps:txbx>
                                <w:txbxContent>
                                  <w:p w14:paraId="151345B4" w14:textId="335CA657" w:rsidR="003F7717" w:rsidRPr="00005ABF" w:rsidRDefault="00BB2672"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Darbuotojų atstov</w:t>
                                    </w:r>
                                    <w:r w:rsidR="00A439AB">
                                      <w:rPr>
                                        <w:rFonts w:asciiTheme="minorHAnsi" w:hAnsiTheme="minorHAnsi" w:cstheme="minorHAnsi"/>
                                        <w:sz w:val="22"/>
                                        <w:szCs w:val="22"/>
                                      </w:rPr>
                                      <w:t>us</w:t>
                                    </w:r>
                                  </w:p>
                                  <w:p w14:paraId="1F65D95E" w14:textId="23A469F8"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Valstybinę darbo inspekciją</w:t>
                                    </w:r>
                                  </w:p>
                                  <w:p w14:paraId="2150AFDC" w14:textId="75821779"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Darbo ginčų komisiją</w:t>
                                    </w:r>
                                  </w:p>
                                  <w:p w14:paraId="2F77540E" w14:textId="1ACB68A2"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Generalinę prokuratūrą (norint gauti pranešėjo statusą)</w:t>
                                    </w:r>
                                  </w:p>
                                  <w:p w14:paraId="0FE05B5B" w14:textId="0879C315"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Bendrosios kompetencijos teismus</w:t>
                                    </w:r>
                                  </w:p>
                                  <w:p w14:paraId="2D1D635D" w14:textId="77777777" w:rsidR="003F7717" w:rsidRDefault="003F7717" w:rsidP="003F7717">
                                    <w:pPr>
                                      <w:jc w:val="center"/>
                                      <w:rPr>
                                        <w:sz w:val="18"/>
                                        <w:szCs w:val="18"/>
                                      </w:rPr>
                                    </w:pPr>
                                  </w:p>
                                </w:txbxContent>
                              </wps:txbx>
                              <wps:bodyPr vert="horz" wrap="square" lIns="91440" tIns="45720" rIns="91440" bIns="45720" anchor="ctr" anchorCtr="0" compatLnSpc="1">
                                <a:noAutofit/>
                              </wps:bodyPr>
                            </wps:wsp>
                            <wps:wsp>
                              <wps:cNvPr id="53" name="Tiesioji rodyklės jungtis 16"/>
                              <wps:cNvCnPr/>
                              <wps:spPr>
                                <a:xfrm>
                                  <a:off x="0" y="800100"/>
                                  <a:ext cx="1089033" cy="45720"/>
                                </a:xfrm>
                                <a:prstGeom prst="straightConnector1">
                                  <a:avLst/>
                                </a:prstGeom>
                                <a:noFill/>
                                <a:ln w="12700" cap="flat">
                                  <a:solidFill>
                                    <a:schemeClr val="bg1">
                                      <a:lumMod val="85000"/>
                                    </a:schemeClr>
                                  </a:solidFill>
                                  <a:custDash>
                                    <a:ds d="300000" sp="300000"/>
                                  </a:custDash>
                                  <a:miter/>
                                  <a:tailEnd type="arrow"/>
                                </a:ln>
                              </wps:spPr>
                              <wps:bodyPr/>
                            </wps:wsp>
                          </wpg:grpSp>
                        </wpg:grpSp>
                        <wpg:grpSp>
                          <wpg:cNvPr id="54" name="Grupė 49"/>
                          <wpg:cNvGrpSpPr/>
                          <wpg:grpSpPr>
                            <a:xfrm>
                              <a:off x="0" y="0"/>
                              <a:ext cx="2169167" cy="5700155"/>
                              <a:chOff x="0" y="0"/>
                              <a:chExt cx="2169167" cy="5700155"/>
                            </a:xfrm>
                          </wpg:grpSpPr>
                          <wps:wsp>
                            <wps:cNvPr id="55" name="Stačiakampis: suapvalinti kampai 10"/>
                            <wps:cNvSpPr/>
                            <wps:spPr>
                              <a:xfrm>
                                <a:off x="0" y="2971799"/>
                                <a:ext cx="2159639" cy="924637"/>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solidFill>
                              <a:ln w="12700" cap="flat">
                                <a:solidFill>
                                  <a:schemeClr val="bg1">
                                    <a:lumMod val="85000"/>
                                  </a:schemeClr>
                                </a:solidFill>
                                <a:prstDash val="solid"/>
                                <a:miter/>
                              </a:ln>
                            </wps:spPr>
                            <wps:txbx>
                              <w:txbxContent>
                                <w:p w14:paraId="661C6B9C" w14:textId="4A17145F"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 xml:space="preserve">Kai </w:t>
                                  </w:r>
                                  <w:r w:rsidR="00371955" w:rsidRPr="00786FD1">
                                    <w:rPr>
                                      <w:rFonts w:asciiTheme="minorHAnsi" w:hAnsiTheme="minorHAnsi" w:cstheme="minorHAnsi"/>
                                      <w:color w:val="3B3838" w:themeColor="background2" w:themeShade="40"/>
                                      <w:sz w:val="22"/>
                                      <w:szCs w:val="22"/>
                                    </w:rPr>
                                    <w:t>nepriimtinai</w:t>
                                  </w:r>
                                  <w:r w:rsidR="00FB6D7B" w:rsidRPr="00786FD1">
                                    <w:rPr>
                                      <w:rFonts w:asciiTheme="minorHAnsi" w:hAnsiTheme="minorHAnsi" w:cstheme="minorHAnsi"/>
                                      <w:color w:val="3B3838" w:themeColor="background2" w:themeShade="40"/>
                                      <w:sz w:val="22"/>
                                      <w:szCs w:val="22"/>
                                    </w:rPr>
                                    <w:t xml:space="preserve"> elgiasi</w:t>
                                  </w:r>
                                  <w:r w:rsidRPr="00786FD1">
                                    <w:rPr>
                                      <w:rFonts w:asciiTheme="minorHAnsi" w:hAnsiTheme="minorHAnsi" w:cstheme="minorHAnsi"/>
                                      <w:color w:val="3B3838" w:themeColor="background2" w:themeShade="40"/>
                                      <w:sz w:val="22"/>
                                      <w:szCs w:val="22"/>
                                    </w:rPr>
                                    <w:t xml:space="preserve"> tiesioginis vadovas arba tiesioginis vadovas nesiima veiksmų</w:t>
                                  </w:r>
                                </w:p>
                              </w:txbxContent>
                            </wps:txbx>
                            <wps:bodyPr vert="horz" wrap="square" lIns="91440" tIns="45720" rIns="91440" bIns="45720" anchor="ctr" anchorCtr="0" compatLnSpc="1">
                              <a:noAutofit/>
                            </wps:bodyPr>
                          </wps:wsp>
                          <wps:wsp>
                            <wps:cNvPr id="56" name="Stačiakampis: suapvalinti kampai 14"/>
                            <wps:cNvSpPr/>
                            <wps:spPr>
                              <a:xfrm>
                                <a:off x="0" y="1228724"/>
                                <a:ext cx="2159995" cy="912496"/>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solidFill>
                              <a:ln w="12700" cap="flat">
                                <a:solidFill>
                                  <a:schemeClr val="bg1">
                                    <a:lumMod val="85000"/>
                                  </a:schemeClr>
                                </a:solidFill>
                                <a:prstDash val="solid"/>
                                <a:miter/>
                              </a:ln>
                            </wps:spPr>
                            <wps:txbx>
                              <w:txbxContent>
                                <w:p w14:paraId="5695ECD8" w14:textId="0C6FB782"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Kai</w:t>
                                  </w:r>
                                  <w:r w:rsidR="00FB6D7B" w:rsidRPr="00786FD1">
                                    <w:rPr>
                                      <w:rFonts w:asciiTheme="minorHAnsi" w:hAnsiTheme="minorHAnsi" w:cstheme="minorHAnsi"/>
                                      <w:color w:val="3B3838" w:themeColor="background2" w:themeShade="40"/>
                                      <w:sz w:val="22"/>
                                      <w:szCs w:val="22"/>
                                    </w:rPr>
                                    <w:t xml:space="preserve"> ne</w:t>
                                  </w:r>
                                  <w:r w:rsidR="00371955" w:rsidRPr="00786FD1">
                                    <w:rPr>
                                      <w:rFonts w:asciiTheme="minorHAnsi" w:hAnsiTheme="minorHAnsi" w:cstheme="minorHAnsi"/>
                                      <w:color w:val="3B3838" w:themeColor="background2" w:themeShade="40"/>
                                      <w:sz w:val="22"/>
                                      <w:szCs w:val="22"/>
                                    </w:rPr>
                                    <w:t>priimtinai</w:t>
                                  </w:r>
                                  <w:r w:rsidR="00FB6D7B" w:rsidRPr="00786FD1">
                                    <w:rPr>
                                      <w:rFonts w:asciiTheme="minorHAnsi" w:hAnsiTheme="minorHAnsi" w:cstheme="minorHAnsi"/>
                                      <w:color w:val="3B3838" w:themeColor="background2" w:themeShade="40"/>
                                      <w:sz w:val="22"/>
                                      <w:szCs w:val="22"/>
                                    </w:rPr>
                                    <w:t xml:space="preserve"> elgiasi</w:t>
                                  </w:r>
                                  <w:r w:rsidRPr="00786FD1">
                                    <w:rPr>
                                      <w:rFonts w:asciiTheme="minorHAnsi" w:hAnsiTheme="minorHAnsi" w:cstheme="minorHAnsi"/>
                                      <w:color w:val="3B3838" w:themeColor="background2" w:themeShade="40"/>
                                      <w:sz w:val="22"/>
                                      <w:szCs w:val="22"/>
                                    </w:rPr>
                                    <w:t xml:space="preserve"> bendradarbiai, paslaugų vartotojai ar kiti tretieji asmenys</w:t>
                                  </w:r>
                                </w:p>
                              </w:txbxContent>
                            </wps:txbx>
                            <wps:bodyPr vert="horz" wrap="square" lIns="91440" tIns="45720" rIns="91440" bIns="45720" anchor="ctr" anchorCtr="0" compatLnSpc="1">
                              <a:noAutofit/>
                            </wps:bodyPr>
                          </wps:wsp>
                          <wps:wsp>
                            <wps:cNvPr id="57" name="Stačiakampis: suapvalinti kampai 15"/>
                            <wps:cNvSpPr/>
                            <wps:spPr>
                              <a:xfrm>
                                <a:off x="0" y="4752972"/>
                                <a:ext cx="2159995" cy="947183"/>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solidFill>
                              <a:ln w="12700" cap="flat">
                                <a:solidFill>
                                  <a:schemeClr val="bg1">
                                    <a:lumMod val="85000"/>
                                  </a:schemeClr>
                                </a:solidFill>
                                <a:prstDash val="solid"/>
                                <a:miter/>
                              </a:ln>
                            </wps:spPr>
                            <wps:txbx>
                              <w:txbxContent>
                                <w:p w14:paraId="58A57F93" w14:textId="01848A68" w:rsidR="00590CBE" w:rsidRPr="00005ABF" w:rsidRDefault="00F41AD3" w:rsidP="00590CBE">
                                  <w:pPr>
                                    <w:jc w:val="center"/>
                                    <w:rPr>
                                      <w:rFonts w:asciiTheme="minorHAnsi" w:hAnsiTheme="minorHAnsi" w:cstheme="minorHAnsi"/>
                                      <w:sz w:val="22"/>
                                      <w:szCs w:val="22"/>
                                    </w:rPr>
                                  </w:pPr>
                                  <w:r w:rsidRPr="00786FD1">
                                    <w:rPr>
                                      <w:rFonts w:asciiTheme="minorHAnsi" w:hAnsiTheme="minorHAnsi" w:cstheme="minorHAnsi"/>
                                      <w:color w:val="3B3838" w:themeColor="background2" w:themeShade="40"/>
                                      <w:sz w:val="22"/>
                                      <w:szCs w:val="22"/>
                                    </w:rPr>
                                    <w:t>Negaunant</w:t>
                                  </w:r>
                                  <w:r w:rsidR="00590CBE" w:rsidRPr="00786FD1">
                                    <w:rPr>
                                      <w:rFonts w:asciiTheme="minorHAnsi" w:hAnsiTheme="minorHAnsi" w:cstheme="minorHAnsi"/>
                                      <w:color w:val="3B3838" w:themeColor="background2" w:themeShade="40"/>
                                      <w:sz w:val="22"/>
                                      <w:szCs w:val="22"/>
                                    </w:rPr>
                                    <w:t xml:space="preserve"> </w:t>
                                  </w:r>
                                  <w:r w:rsidR="00590CBE" w:rsidRPr="00005ABF">
                                    <w:rPr>
                                      <w:rFonts w:asciiTheme="minorHAnsi" w:hAnsiTheme="minorHAnsi" w:cstheme="minorHAnsi"/>
                                      <w:sz w:val="22"/>
                                      <w:szCs w:val="22"/>
                                    </w:rPr>
                                    <w:t xml:space="preserve">pagalbos </w:t>
                                  </w:r>
                                  <w:r w:rsidR="00005ABF" w:rsidRPr="00005ABF">
                                    <w:rPr>
                                      <w:rFonts w:asciiTheme="minorHAnsi" w:hAnsiTheme="minorHAnsi" w:cstheme="minorHAnsi"/>
                                      <w:iCs/>
                                      <w:sz w:val="22"/>
                                      <w:szCs w:val="22"/>
                                    </w:rPr>
                                    <w:t xml:space="preserve">gimnazijos </w:t>
                                  </w:r>
                                  <w:r w:rsidR="00590CBE" w:rsidRPr="00005ABF">
                                    <w:rPr>
                                      <w:rFonts w:asciiTheme="minorHAnsi" w:hAnsiTheme="minorHAnsi" w:cstheme="minorHAnsi"/>
                                      <w:sz w:val="22"/>
                                      <w:szCs w:val="22"/>
                                    </w:rPr>
                                    <w:t>viduje</w:t>
                                  </w:r>
                                </w:p>
                              </w:txbxContent>
                            </wps:txbx>
                            <wps:bodyPr vert="horz" wrap="square" lIns="91440" tIns="45720" rIns="91440" bIns="45720" anchor="ctr" anchorCtr="0" compatLnSpc="1">
                              <a:noAutofit/>
                            </wps:bodyPr>
                          </wps:wsp>
                          <wps:wsp>
                            <wps:cNvPr id="58" name="Stačiakampis: suapvalinti kampai 38"/>
                            <wps:cNvSpPr/>
                            <wps:spPr>
                              <a:xfrm>
                                <a:off x="9528" y="0"/>
                                <a:ext cx="2159639" cy="52705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chemeClr val="bg1">
                                  <a:lumMod val="85000"/>
                                </a:schemeClr>
                              </a:solidFill>
                              <a:ln w="12701" cap="flat">
                                <a:solidFill>
                                  <a:schemeClr val="bg1">
                                    <a:lumMod val="85000"/>
                                  </a:schemeClr>
                                </a:solidFill>
                                <a:prstDash val="solid"/>
                                <a:miter/>
                              </a:ln>
                            </wps:spPr>
                            <wps:txbx>
                              <w:txbxContent>
                                <w:p w14:paraId="2BC3A565" w14:textId="77777777" w:rsidR="003F7717" w:rsidRPr="00786FD1" w:rsidRDefault="003F7717" w:rsidP="003F7717">
                                  <w:pPr>
                                    <w:jc w:val="center"/>
                                    <w:rPr>
                                      <w:rFonts w:asciiTheme="minorHAnsi" w:hAnsiTheme="minorHAnsi" w:cstheme="minorHAnsi"/>
                                      <w:b/>
                                      <w:bCs/>
                                      <w:color w:val="3B3838" w:themeColor="background2" w:themeShade="40"/>
                                      <w:sz w:val="22"/>
                                      <w:szCs w:val="22"/>
                                    </w:rPr>
                                  </w:pPr>
                                  <w:r w:rsidRPr="00786FD1">
                                    <w:rPr>
                                      <w:rFonts w:asciiTheme="minorHAnsi" w:hAnsiTheme="minorHAnsi" w:cstheme="minorHAnsi"/>
                                      <w:b/>
                                      <w:bCs/>
                                      <w:color w:val="3B3838" w:themeColor="background2" w:themeShade="40"/>
                                      <w:sz w:val="22"/>
                                      <w:szCs w:val="22"/>
                                    </w:rPr>
                                    <w:t>Veiksmų taikymas</w:t>
                                  </w:r>
                                </w:p>
                              </w:txbxContent>
                            </wps:txbx>
                            <wps:bodyPr vert="horz" wrap="square" lIns="91440" tIns="45720" rIns="91440" bIns="45720" anchor="ctr" anchorCtr="0" compatLnSpc="1">
                              <a:noAutofit/>
                            </wps:bodyPr>
                          </wps:wsp>
                        </wpg:grpSp>
                      </wpg:grpSp>
                      <wpg:grpSp>
                        <wpg:cNvPr id="62" name="Grupė 48"/>
                        <wpg:cNvGrpSpPr/>
                        <wpg:grpSpPr>
                          <a:xfrm>
                            <a:off x="-143301" y="6097750"/>
                            <a:ext cx="3330593" cy="527051"/>
                            <a:chOff x="-143301" y="-445925"/>
                            <a:chExt cx="3330593" cy="527051"/>
                          </a:xfrm>
                        </wpg:grpSpPr>
                        <wps:wsp>
                          <wps:cNvPr id="63" name="Stačiakampis: suapvalinti kampai 44"/>
                          <wps:cNvSpPr/>
                          <wps:spPr>
                            <a:xfrm>
                              <a:off x="-143301" y="-445925"/>
                              <a:ext cx="3330593" cy="52705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0" cap="flat">
                              <a:solidFill>
                                <a:schemeClr val="bg1">
                                  <a:lumMod val="85000"/>
                                </a:schemeClr>
                              </a:solidFill>
                              <a:prstDash val="solid"/>
                              <a:miter/>
                            </a:ln>
                          </wps:spPr>
                          <wps:txbx>
                            <w:txbxContent>
                              <w:p w14:paraId="00897577" w14:textId="77777777" w:rsidR="003F7717" w:rsidRPr="00786FD1" w:rsidRDefault="003F7717" w:rsidP="003F7717">
                                <w:pPr>
                                  <w:pStyle w:val="Sraopastraipa"/>
                                  <w:numPr>
                                    <w:ilvl w:val="0"/>
                                    <w:numId w:val="35"/>
                                  </w:numPr>
                                  <w:suppressAutoHyphens/>
                                  <w:autoSpaceDN w:val="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pagrindiniai veiksmai;</w:t>
                                </w:r>
                              </w:p>
                              <w:p w14:paraId="346C17A5" w14:textId="77777777" w:rsidR="003F7717" w:rsidRPr="00786FD1" w:rsidRDefault="003F7717" w:rsidP="003F7717">
                                <w:pPr>
                                  <w:pStyle w:val="Sraopastraipa"/>
                                  <w:numPr>
                                    <w:ilvl w:val="0"/>
                                    <w:numId w:val="35"/>
                                  </w:numPr>
                                  <w:suppressAutoHyphens/>
                                  <w:autoSpaceDN w:val="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galimi kiti veiksmai.</w:t>
                                </w:r>
                              </w:p>
                            </w:txbxContent>
                          </wps:txbx>
                          <wps:bodyPr vert="horz" wrap="square" lIns="91440" tIns="45720" rIns="91440" bIns="45720" anchor="ctr" anchorCtr="0" compatLnSpc="1">
                            <a:noAutofit/>
                          </wps:bodyPr>
                        </wps:wsp>
                        <wps:wsp>
                          <wps:cNvPr id="64" name="Tiesioji rodyklės jungtis 46"/>
                          <wps:cNvCnPr/>
                          <wps:spPr>
                            <a:xfrm>
                              <a:off x="-35971" y="-243527"/>
                              <a:ext cx="719998" cy="0"/>
                            </a:xfrm>
                            <a:prstGeom prst="straightConnector1">
                              <a:avLst/>
                            </a:prstGeom>
                            <a:noFill/>
                            <a:ln w="12700" cap="flat">
                              <a:solidFill>
                                <a:schemeClr val="bg1">
                                  <a:lumMod val="85000"/>
                                </a:schemeClr>
                              </a:solidFill>
                              <a:prstDash val="solid"/>
                              <a:miter/>
                              <a:tailEnd type="arrow"/>
                            </a:ln>
                          </wps:spPr>
                          <wps:bodyPr/>
                        </wps:wsp>
                        <wps:wsp>
                          <wps:cNvPr id="65" name="Tiesioji rodyklės jungtis 47"/>
                          <wps:cNvCnPr/>
                          <wps:spPr>
                            <a:xfrm>
                              <a:off x="-35957" y="-53975"/>
                              <a:ext cx="719998" cy="0"/>
                            </a:xfrm>
                            <a:prstGeom prst="straightConnector1">
                              <a:avLst/>
                            </a:prstGeom>
                            <a:noFill/>
                            <a:ln w="12700" cap="flat">
                              <a:solidFill>
                                <a:schemeClr val="bg1">
                                  <a:lumMod val="85000"/>
                                </a:schemeClr>
                              </a:solidFill>
                              <a:custDash>
                                <a:ds d="300173" sp="300173"/>
                              </a:custDash>
                              <a:miter/>
                              <a:tailEnd type="arrow"/>
                            </a:ln>
                          </wps:spPr>
                          <wps:bodyPr/>
                        </wps:wsp>
                      </wpg:grpSp>
                    </wpg:wgp>
                  </a:graphicData>
                </a:graphic>
                <wp14:sizeRelH relativeFrom="margin">
                  <wp14:pctWidth>0</wp14:pctWidth>
                </wp14:sizeRelH>
                <wp14:sizeRelV relativeFrom="margin">
                  <wp14:pctHeight>0</wp14:pctHeight>
                </wp14:sizeRelV>
              </wp:anchor>
            </w:drawing>
          </mc:Choice>
          <mc:Fallback>
            <w:pict>
              <v:group w14:anchorId="27395600" id="Grupė 63" o:spid="_x0000_s1047" style="position:absolute;left:0;text-align:left;margin-left:-11.45pt;margin-top:18.9pt;width:496.3pt;height:521.65pt;z-index:251653120;mso-position-horizontal-relative:margin;mso-position-vertical-relative:text;mso-width-relative:margin;mso-height-relative:margin" coordorigin="-1433" coordsize="63028,6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">
                <v:group id="Grupė 62" o:spid="_x0000_s1048" style="position:absolute;left:95;width:61500;height:64897" coordsize="61499,6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upė 61" o:spid="_x0000_s1049" style="position:absolute;left:20574;top:8382;width:40925;height:56515" coordorigin="" coordsize="40925,5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upė 60" o:spid="_x0000_s1050" style="position:absolute;width:40925;height:22666" coordorigin="" coordsize="40925,2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upė 59" o:spid="_x0000_s1051" style="position:absolute;width:36455;height:15148" coordorigin="" coordsize="36455,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ė 57" o:spid="_x0000_s1052" style="position:absolute;top:2762;width:7416;height:5866" coordorigin=",-907" coordsize="7416,5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2 teksto laukas" o:spid="_x0000_s1053" type="#_x0000_t202" style="position:absolute;top:28;width:7416;height:2426;rotation:-21872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" filled="f" stroked="f">
                            <v:textbox>
                              <w:txbxContent>
                                <w:p w14:paraId="4BFE94C4"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 xml:space="preserve">Kreiptis į </w:t>
                                  </w:r>
                                </w:p>
                              </w:txbxContent>
                            </v:textbox>
                          </v:shape>
                          <v:shape id="Tiesioji rodyklės jungtis 18" o:spid="_x0000_s1054" type="#_x0000_t32" style="position:absolute;left:1025;width:5866;height:4052;rotation:-4470272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" strokecolor="#d8d8d8 [2732]" strokeweight="1pt">
                            <v:stroke endarrow="open" joinstyle="miter"/>
                          </v:shape>
                        </v:group>
                        <v:group id="Grupė 58" o:spid="_x0000_s1055" style="position:absolute;left:1142;top:8381;width:9664;height:6767" coordsize="966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2 teksto laukas" o:spid="_x0000_s1056" type="#_x0000_t202" style="position:absolute;left:998;top:1118;width:7467;height:2756;rotation:22738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" filled="f" stroked="f">
                            <v:textbox>
                              <w:txbxContent>
                                <w:p w14:paraId="4AECBF0B"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Pranešti</w:t>
                                  </w:r>
                                </w:p>
                              </w:txbxContent>
                            </v:textbox>
                          </v:shape>
                          <v:shape id="Tiesioji rodyklės jungtis 16" o:spid="_x0000_s1057" type="#_x0000_t32" style="position:absolute;width:9663;height:6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" strokecolor="#d8d8d8 [2732]" strokeweight="1pt">
                            <v:stroke endarrow="open" joinstyle="miter"/>
                          </v:shape>
                        </v:group>
                        <v:group id="Grupė 50" o:spid="_x0000_s1058" style="position:absolute;left:6857;width:29598;height:7175" coordorigin="" coordsize="29597,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Struktūrinė schema: nutraukimas 12" o:spid="_x0000_s1059" style="position:absolute;width:9385;height:6032;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" adj="-11796480,,5400" path="m3475,l18125,wa14650,,21600,21600,18125,,18125,21600l3475,21600wa,,6950,21600,3475,21600,3475,xe" strokecolor="#d8d8d8 [2732]" strokeweight="1pt">
                            <v:stroke joinstyle="miter"/>
                            <v:formulas/>
                            <v:path arrowok="t" o:connecttype="custom" o:connectlocs="469266,0;938531,301624;469266,603247;0,301624" o:connectangles="270,0,90,180" textboxrect="1018,3163,20582,18437"/>
                            <v:textbox>
                              <w:txbxContent>
                                <w:p w14:paraId="34864500" w14:textId="77777777"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Tiesioginį vadovą</w:t>
                                  </w:r>
                                </w:p>
                              </w:txbxContent>
                            </v:textbox>
                          </v:shape>
                          <v:shape id="2 teksto laukas" o:spid="_x0000_s1060" type="#_x0000_t202" style="position:absolute;left:13697;top:698;width:15900;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DE16902" w14:textId="77777777" w:rsidR="003F7717" w:rsidRPr="00786FD1" w:rsidRDefault="003F7717" w:rsidP="00786FD1">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Perduoda gautą informaciją atsakingam asmeniui</w:t>
                                  </w:r>
                                </w:p>
                              </w:txbxContent>
                            </v:textbox>
                          </v:shape>
                        </v:group>
                      </v:group>
                      <v:group id="Grupė 51" o:spid="_x0000_s1061" style="position:absolute;left:10763;top:12477;width:30162;height:10189" coordorigin=",762" coordsize="30162,1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Struktūrinė schema: nutraukimas 8" o:spid="_x0000_s1062" style="position:absolute;top:1047;width:12560;height:6833;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" adj="-11796480,,5400" path="m3475,l18125,wa14650,,21600,21600,18125,,18125,21600l3475,21600wa,,6950,21600,3475,21600,3475,xe" strokecolor="#d8d8d8 [2732]" strokeweight="1pt">
                          <v:stroke joinstyle="miter"/>
                          <v:formulas/>
                          <v:path arrowok="t" o:connecttype="custom" o:connectlocs="628014,0;1256028,341629;628014,683257;0,341629" o:connectangles="270,0,90,180" textboxrect="1018,3163,20582,18437"/>
                          <v:textbox>
                            <w:txbxContent>
                              <w:p w14:paraId="25D4FBFA" w14:textId="77777777"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Atsakingam asmeniui</w:t>
                                </w:r>
                              </w:p>
                            </w:txbxContent>
                          </v:textbox>
                        </v:shape>
                        <v:shape id="2 teksto laukas" o:spid="_x0000_s1063" type="#_x0000_t202" style="position:absolute;left:16436;top:762;width:13726;height:10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27433132" w14:textId="4806108D" w:rsidR="003F7717" w:rsidRPr="00005ABF" w:rsidRDefault="00005ABF" w:rsidP="00B36CD3">
                                <w:pPr>
                                  <w:rPr>
                                    <w:rFonts w:asciiTheme="minorHAnsi" w:hAnsiTheme="minorHAnsi" w:cstheme="minorHAnsi"/>
                                    <w:sz w:val="22"/>
                                    <w:szCs w:val="22"/>
                                  </w:rPr>
                                </w:pPr>
                                <w:r>
                                  <w:rPr>
                                    <w:rFonts w:asciiTheme="minorHAnsi" w:hAnsiTheme="minorHAnsi" w:cstheme="minorHAnsi"/>
                                    <w:iCs/>
                                    <w:sz w:val="22"/>
                                    <w:szCs w:val="22"/>
                                  </w:rPr>
                                  <w:t>Gimnazijoje</w:t>
                                </w:r>
                                <w:r w:rsidR="003F7717" w:rsidRPr="00005ABF">
                                  <w:rPr>
                                    <w:rFonts w:asciiTheme="minorHAnsi" w:hAnsiTheme="minorHAnsi" w:cstheme="minorHAnsi"/>
                                    <w:sz w:val="22"/>
                                    <w:szCs w:val="22"/>
                                  </w:rPr>
                                  <w:t xml:space="preserve"> nustatyta tvarka nagrinėj</w:t>
                                </w:r>
                                <w:r w:rsidR="00BB2672">
                                  <w:rPr>
                                    <w:rFonts w:asciiTheme="minorHAnsi" w:hAnsiTheme="minorHAnsi" w:cstheme="minorHAnsi"/>
                                    <w:sz w:val="22"/>
                                    <w:szCs w:val="22"/>
                                  </w:rPr>
                                  <w:t>a atvejį</w:t>
                                </w:r>
                              </w:p>
                            </w:txbxContent>
                          </v:textbox>
                        </v:shape>
                      </v:group>
                    </v:group>
                    <v:group id="Grupė 56" o:spid="_x0000_s1064" style="position:absolute;left:416;top:18002;width:39398;height:15970" coordorigin="-464" coordsize="39397,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upė 54" o:spid="_x0000_s1065" style="position:absolute;left:261;width:9859;height:6129" coordsize="9859,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2 teksto laukas" o:spid="_x0000_s1066" type="#_x0000_t202" style="position:absolute;left:1109;top:1310;width:6567;height:2756;rotation:-2095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" filled="f" stroked="f">
                          <v:textbox>
                            <w:txbxContent>
                              <w:p w14:paraId="6F8A216B"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Pranešti</w:t>
                                </w:r>
                              </w:p>
                            </w:txbxContent>
                          </v:textbox>
                        </v:shape>
                        <v:shape id="Tiesioji rodyklės jungtis 16" o:spid="_x0000_s1067" type="#_x0000_t32" style="position:absolute;width:9859;height:6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" strokecolor="#d8d8d8 [2732]" strokeweight="1pt">
                          <v:stroke endarrow="open" joinstyle="miter"/>
                        </v:shape>
                      </v:group>
                      <v:group id="Grupė 55" o:spid="_x0000_s1068" style="position:absolute;left:-464;top:7818;width:7416;height:3562" coordorigin="-464,1699" coordsize="7416,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2 teksto laukas" o:spid="_x0000_s1069" type="#_x0000_t202" style="position:absolute;left:-464;top:1699;width:7416;height:2426;rotation:224641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" filled="f" stroked="f">
                          <v:textbox>
                            <w:txbxContent>
                              <w:p w14:paraId="6FC02449" w14:textId="77777777"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 xml:space="preserve">Kreiptis į </w:t>
                                </w:r>
                              </w:p>
                            </w:txbxContent>
                          </v:textbox>
                        </v:shape>
                        <v:shape id="Tiesioji rodyklės jungtis 18" o:spid="_x0000_s1070" type="#_x0000_t32" style="position:absolute;left:141;top:1838;width:5385;height:3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" strokecolor="#d8d8d8 [2732]" strokeweight="1pt">
                          <v:stroke endarrow="open" joinstyle="miter"/>
                        </v:shape>
                      </v:group>
                      <v:group id="Grupė 52" o:spid="_x0000_s1071" style="position:absolute;left:5526;top:6974;width:33407;height:8996" coordorigin="-545,-1311" coordsize="33407,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Struktūrinė schema: nutraukimas 17" o:spid="_x0000_s1072" style="position:absolute;left:-545;top:-1311;width:10590;height:8811;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" adj="-11796480,,5400" path="m3475,l18125,wa14650,,21600,21600,18125,,18125,21600l3475,21600wa,,6950,21600,3475,21600,3475,xe" strokecolor="#d8d8d8 [2732]" strokeweight="1pt">
                          <v:stroke joinstyle="miter"/>
                          <v:formulas/>
                          <v:path arrowok="t" o:connecttype="custom" o:connectlocs="529564,0;1059128,440641;529564,881281;0,440641" o:connectangles="270,0,90,180" textboxrect="1018,3163,20582,18437"/>
                          <v:textbox>
                            <w:txbxContent>
                              <w:p w14:paraId="73FC699C" w14:textId="17727537" w:rsidR="003F7717" w:rsidRPr="00005ABF" w:rsidRDefault="00005ABF" w:rsidP="003F7717">
                                <w:pPr>
                                  <w:jc w:val="center"/>
                                  <w:rPr>
                                    <w:rFonts w:ascii="Calibri" w:hAnsi="Calibri" w:cs="Calibri"/>
                                    <w:sz w:val="22"/>
                                    <w:szCs w:val="22"/>
                                  </w:rPr>
                                </w:pPr>
                                <w:r w:rsidRPr="00005ABF">
                                  <w:rPr>
                                    <w:rFonts w:ascii="Calibri" w:hAnsi="Calibri" w:cs="Calibri"/>
                                    <w:iCs/>
                                    <w:sz w:val="22"/>
                                    <w:szCs w:val="22"/>
                                  </w:rPr>
                                  <w:t xml:space="preserve">Gimnazijos </w:t>
                                </w:r>
                                <w:r w:rsidR="003F7717" w:rsidRPr="00005ABF">
                                  <w:rPr>
                                    <w:rFonts w:ascii="Calibri" w:hAnsi="Calibri" w:cs="Calibri"/>
                                    <w:sz w:val="22"/>
                                    <w:szCs w:val="22"/>
                                  </w:rPr>
                                  <w:t>vadovą</w:t>
                                </w:r>
                              </w:p>
                            </w:txbxContent>
                          </v:textbox>
                        </v:shape>
                        <v:shape id="2 teksto laukas" o:spid="_x0000_s1073" type="#_x0000_t202" style="position:absolute;left:12763;width:20098;height:7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ECBDA89" w14:textId="1C8BE06D" w:rsidR="003F7717" w:rsidRPr="00786FD1" w:rsidRDefault="00E01CE0" w:rsidP="003F7717">
                                <w:pPr>
                                  <w:jc w:val="both"/>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Pagal</w:t>
                                </w:r>
                                <w:r w:rsidR="003F7717" w:rsidRPr="00786FD1">
                                  <w:rPr>
                                    <w:rFonts w:asciiTheme="minorHAnsi" w:hAnsiTheme="minorHAnsi" w:cstheme="minorHAnsi"/>
                                    <w:color w:val="3B3838" w:themeColor="background2" w:themeShade="40"/>
                                    <w:sz w:val="22"/>
                                    <w:szCs w:val="22"/>
                                  </w:rPr>
                                  <w:t xml:space="preserve"> gautą informaciją</w:t>
                                </w:r>
                                <w:r w:rsidRPr="00786FD1">
                                  <w:rPr>
                                    <w:rFonts w:asciiTheme="minorHAnsi" w:hAnsiTheme="minorHAnsi" w:cstheme="minorHAnsi"/>
                                    <w:color w:val="3B3838" w:themeColor="background2" w:themeShade="40"/>
                                    <w:sz w:val="22"/>
                                    <w:szCs w:val="22"/>
                                  </w:rPr>
                                  <w:t xml:space="preserve">, </w:t>
                                </w:r>
                                <w:r w:rsidR="003F7717" w:rsidRPr="00786FD1">
                                  <w:rPr>
                                    <w:rFonts w:asciiTheme="minorHAnsi" w:hAnsiTheme="minorHAnsi" w:cstheme="minorHAnsi"/>
                                    <w:color w:val="3B3838" w:themeColor="background2" w:themeShade="40"/>
                                    <w:sz w:val="22"/>
                                    <w:szCs w:val="22"/>
                                  </w:rPr>
                                  <w:t>nurodo atsakingam asmeniui išnagrinėti</w:t>
                                </w:r>
                                <w:r w:rsidR="00F829E7" w:rsidRPr="00786FD1">
                                  <w:rPr>
                                    <w:rFonts w:asciiTheme="minorHAnsi" w:hAnsiTheme="minorHAnsi" w:cstheme="minorHAnsi"/>
                                    <w:color w:val="3B3838" w:themeColor="background2" w:themeShade="40"/>
                                    <w:sz w:val="22"/>
                                    <w:szCs w:val="22"/>
                                  </w:rPr>
                                  <w:t xml:space="preserve"> </w:t>
                                </w:r>
                                <w:r w:rsidR="003F7717" w:rsidRPr="00786FD1">
                                  <w:rPr>
                                    <w:rFonts w:asciiTheme="minorHAnsi" w:hAnsiTheme="minorHAnsi" w:cstheme="minorHAnsi"/>
                                    <w:color w:val="3B3838" w:themeColor="background2" w:themeShade="40"/>
                                    <w:sz w:val="22"/>
                                    <w:szCs w:val="22"/>
                                  </w:rPr>
                                  <w:t xml:space="preserve">atvejį arba organizuoti </w:t>
                                </w:r>
                                <w:r w:rsidR="00F829E7" w:rsidRPr="00786FD1">
                                  <w:rPr>
                                    <w:rFonts w:asciiTheme="minorHAnsi" w:hAnsiTheme="minorHAnsi" w:cstheme="minorHAnsi"/>
                                    <w:color w:val="3B3838" w:themeColor="background2" w:themeShade="40"/>
                                    <w:sz w:val="22"/>
                                    <w:szCs w:val="22"/>
                                  </w:rPr>
                                  <w:t>atvejo</w:t>
                                </w:r>
                                <w:r w:rsidR="003F7717" w:rsidRPr="00786FD1">
                                  <w:rPr>
                                    <w:rFonts w:asciiTheme="minorHAnsi" w:hAnsiTheme="minorHAnsi" w:cstheme="minorHAnsi"/>
                                    <w:color w:val="3B3838" w:themeColor="background2" w:themeShade="40"/>
                                    <w:sz w:val="22"/>
                                    <w:szCs w:val="22"/>
                                  </w:rPr>
                                  <w:t xml:space="preserve"> nagrinėjimą</w:t>
                                </w:r>
                              </w:p>
                            </w:txbxContent>
                          </v:textbox>
                        </v:shape>
                      </v:group>
                    </v:group>
                    <v:group id="Grupė 53" o:spid="_x0000_s1074" style="position:absolute;left:1042;top:35051;width:33028;height:21463" coordorigin="-100" coordsize="33027,2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2 teksto laukas" o:spid="_x0000_s1075" type="#_x0000_t202" style="position:absolute;left:-100;top:6194;width:11489;height:2611;rotation:1724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" filled="f" stroked="f">
                        <v:textbox>
                          <w:txbxContent>
                            <w:p w14:paraId="3C7452D2" w14:textId="1B60E920" w:rsidR="003F7717" w:rsidRPr="00786FD1" w:rsidRDefault="003F7717" w:rsidP="003F7717">
                              <w:pP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Gali</w:t>
                              </w:r>
                              <w:r w:rsidR="00F41AD3" w:rsidRPr="00786FD1">
                                <w:rPr>
                                  <w:rFonts w:asciiTheme="minorHAnsi" w:hAnsiTheme="minorHAnsi" w:cstheme="minorHAnsi"/>
                                  <w:color w:val="3B3838" w:themeColor="background2" w:themeShade="40"/>
                                  <w:sz w:val="22"/>
                                  <w:szCs w:val="22"/>
                                </w:rPr>
                                <w:t>ma</w:t>
                              </w:r>
                              <w:r w:rsidRPr="00786FD1">
                                <w:rPr>
                                  <w:rFonts w:asciiTheme="minorHAnsi" w:hAnsiTheme="minorHAnsi" w:cstheme="minorHAnsi"/>
                                  <w:color w:val="3B3838" w:themeColor="background2" w:themeShade="40"/>
                                  <w:sz w:val="22"/>
                                  <w:szCs w:val="22"/>
                                </w:rPr>
                                <w:t xml:space="preserve"> kreiptis į </w:t>
                              </w:r>
                            </w:p>
                          </w:txbxContent>
                        </v:textbox>
                      </v:shape>
                      <v:shape id="Struktūrinė schema: nutraukimas 21" o:spid="_x0000_s1076" style="position:absolute;left:10858;width:22069;height:21463;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" adj="-11796480,,5400" path="m3475,l18125,wa14650,,21600,21600,18125,,18125,21600l3475,21600wa,,6950,21600,3475,21600,3475,xe" strokecolor="#d8d8d8 [2732]" strokeweight="1pt">
                        <v:stroke joinstyle="miter"/>
                        <v:formulas/>
                        <v:path arrowok="t" o:connecttype="custom" o:connectlocs="1103434,0;2206867,1073151;1103434,2146302;0,1073151" o:connectangles="270,0,90,180" textboxrect="1018,3163,20582,18437"/>
                        <v:textbox>
                          <w:txbxContent>
                            <w:p w14:paraId="151345B4" w14:textId="335CA657" w:rsidR="003F7717" w:rsidRPr="00005ABF" w:rsidRDefault="00BB2672"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Darbuotojų atstov</w:t>
                              </w:r>
                              <w:r w:rsidR="00A439AB">
                                <w:rPr>
                                  <w:rFonts w:asciiTheme="minorHAnsi" w:hAnsiTheme="minorHAnsi" w:cstheme="minorHAnsi"/>
                                  <w:sz w:val="22"/>
                                  <w:szCs w:val="22"/>
                                </w:rPr>
                                <w:t>us</w:t>
                              </w:r>
                            </w:p>
                            <w:p w14:paraId="1F65D95E" w14:textId="23A469F8"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Valstybinę darbo inspekciją</w:t>
                              </w:r>
                            </w:p>
                            <w:p w14:paraId="2150AFDC" w14:textId="75821779"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Darbo ginčų komisiją</w:t>
                              </w:r>
                            </w:p>
                            <w:p w14:paraId="2F77540E" w14:textId="1ACB68A2"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Generalinę prokuratūrą (norint gauti pranešėjo statusą)</w:t>
                              </w:r>
                            </w:p>
                            <w:p w14:paraId="0FE05B5B" w14:textId="0879C315" w:rsidR="003F7717" w:rsidRPr="00786FD1" w:rsidRDefault="003F7717" w:rsidP="003F7717">
                              <w:pPr>
                                <w:pStyle w:val="Sraopastraipa"/>
                                <w:numPr>
                                  <w:ilvl w:val="0"/>
                                  <w:numId w:val="34"/>
                                </w:numPr>
                                <w:suppressAutoHyphens/>
                                <w:autoSpaceDN w:val="0"/>
                                <w:ind w:left="57" w:firstLine="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Bendrosios kompetencijos teismus</w:t>
                              </w:r>
                            </w:p>
                            <w:p w14:paraId="2D1D635D" w14:textId="77777777" w:rsidR="003F7717" w:rsidRDefault="003F7717" w:rsidP="003F7717">
                              <w:pPr>
                                <w:jc w:val="center"/>
                                <w:rPr>
                                  <w:sz w:val="18"/>
                                  <w:szCs w:val="18"/>
                                </w:rPr>
                              </w:pPr>
                            </w:p>
                          </w:txbxContent>
                        </v:textbox>
                      </v:shape>
                      <v:shape id="Tiesioji rodyklės jungtis 16" o:spid="_x0000_s1077" type="#_x0000_t32" style="position:absolute;top:8001;width:1089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" strokecolor="#d8d8d8 [2732]" strokeweight="1pt">
                        <v:stroke endarrow="open" joinstyle="miter"/>
                      </v:shape>
                    </v:group>
                  </v:group>
                  <v:group id="Grupė 49" o:spid="_x0000_s1078" style="position:absolute;width:21691;height:57001" coordsize="21691,57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Stačiakampis: suapvalinti kampai 10" o:spid="_x0000_s1079" style="position:absolute;top:29717;width:21596;height:9247;visibility:visible;mso-wrap-style:square;v-text-anchor:middle" coordsize="2159639,9246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" adj="-11796480,,5400" path="m154106,at,,308212,308212,154106,,,154106l,770531at,616425,308212,924637,,770531,154106,924637l2005533,924637at1851427,616425,2159639,924637,2005533,924637,2159639,770531l2159639,154106at1851427,,2159639,308212,2159639,154106,2005533,l154106,xe" fillcolor="white [3212]" strokecolor="#d8d8d8 [2732]" strokeweight="1pt">
                      <v:stroke joinstyle="miter"/>
                      <v:formulas/>
                      <v:path arrowok="t" o:connecttype="custom" o:connectlocs="1079820,0;2159639,462319;1079820,924637;0,462319" o:connectangles="270,0,90,180" textboxrect="45138,45138,2114501,879499"/>
                      <v:textbox>
                        <w:txbxContent>
                          <w:p w14:paraId="661C6B9C" w14:textId="4A17145F"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 xml:space="preserve">Kai </w:t>
                            </w:r>
                            <w:r w:rsidR="00371955" w:rsidRPr="00786FD1">
                              <w:rPr>
                                <w:rFonts w:asciiTheme="minorHAnsi" w:hAnsiTheme="minorHAnsi" w:cstheme="minorHAnsi"/>
                                <w:color w:val="3B3838" w:themeColor="background2" w:themeShade="40"/>
                                <w:sz w:val="22"/>
                                <w:szCs w:val="22"/>
                              </w:rPr>
                              <w:t>nepriimtinai</w:t>
                            </w:r>
                            <w:r w:rsidR="00FB6D7B" w:rsidRPr="00786FD1">
                              <w:rPr>
                                <w:rFonts w:asciiTheme="minorHAnsi" w:hAnsiTheme="minorHAnsi" w:cstheme="minorHAnsi"/>
                                <w:color w:val="3B3838" w:themeColor="background2" w:themeShade="40"/>
                                <w:sz w:val="22"/>
                                <w:szCs w:val="22"/>
                              </w:rPr>
                              <w:t xml:space="preserve"> elgiasi</w:t>
                            </w:r>
                            <w:r w:rsidRPr="00786FD1">
                              <w:rPr>
                                <w:rFonts w:asciiTheme="minorHAnsi" w:hAnsiTheme="minorHAnsi" w:cstheme="minorHAnsi"/>
                                <w:color w:val="3B3838" w:themeColor="background2" w:themeShade="40"/>
                                <w:sz w:val="22"/>
                                <w:szCs w:val="22"/>
                              </w:rPr>
                              <w:t xml:space="preserve"> tiesioginis vadovas arba tiesioginis vadovas nesiima veiksmų</w:t>
                            </w:r>
                          </w:p>
                        </w:txbxContent>
                      </v:textbox>
                    </v:shape>
                    <v:shape id="Stačiakampis: suapvalinti kampai 14" o:spid="_x0000_s1080" style="position:absolute;top:12287;width:21599;height:9125;visibility:visible;mso-wrap-style:square;v-text-anchor:middle" coordsize="2159995,9124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" adj="-11796480,,5400" path="m152083,at,,304166,304166,152083,,,152083l,760413at,608330,304166,912496,,760413,152083,912496l2007912,912496at1855829,608330,2159995,912496,2007912,912496,2159995,760413l2159995,152083at1855829,,2159995,304166,2159995,152083,2007912,l152083,xe" fillcolor="white [3212]" strokecolor="#d8d8d8 [2732]" strokeweight="1pt">
                      <v:stroke joinstyle="miter"/>
                      <v:formulas/>
                      <v:path arrowok="t" o:connecttype="custom" o:connectlocs="1079998,0;2159995,456248;1079998,912496;0,456248" o:connectangles="270,0,90,180" textboxrect="44545,44545,2115450,867951"/>
                      <v:textbox>
                        <w:txbxContent>
                          <w:p w14:paraId="5695ECD8" w14:textId="0C6FB782" w:rsidR="003F7717" w:rsidRPr="00786FD1" w:rsidRDefault="003F7717" w:rsidP="003F7717">
                            <w:pPr>
                              <w:jc w:val="center"/>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Kai</w:t>
                            </w:r>
                            <w:r w:rsidR="00FB6D7B" w:rsidRPr="00786FD1">
                              <w:rPr>
                                <w:rFonts w:asciiTheme="minorHAnsi" w:hAnsiTheme="minorHAnsi" w:cstheme="minorHAnsi"/>
                                <w:color w:val="3B3838" w:themeColor="background2" w:themeShade="40"/>
                                <w:sz w:val="22"/>
                                <w:szCs w:val="22"/>
                              </w:rPr>
                              <w:t xml:space="preserve"> ne</w:t>
                            </w:r>
                            <w:r w:rsidR="00371955" w:rsidRPr="00786FD1">
                              <w:rPr>
                                <w:rFonts w:asciiTheme="minorHAnsi" w:hAnsiTheme="minorHAnsi" w:cstheme="minorHAnsi"/>
                                <w:color w:val="3B3838" w:themeColor="background2" w:themeShade="40"/>
                                <w:sz w:val="22"/>
                                <w:szCs w:val="22"/>
                              </w:rPr>
                              <w:t>priimtinai</w:t>
                            </w:r>
                            <w:r w:rsidR="00FB6D7B" w:rsidRPr="00786FD1">
                              <w:rPr>
                                <w:rFonts w:asciiTheme="minorHAnsi" w:hAnsiTheme="minorHAnsi" w:cstheme="minorHAnsi"/>
                                <w:color w:val="3B3838" w:themeColor="background2" w:themeShade="40"/>
                                <w:sz w:val="22"/>
                                <w:szCs w:val="22"/>
                              </w:rPr>
                              <w:t xml:space="preserve"> elgiasi</w:t>
                            </w:r>
                            <w:r w:rsidRPr="00786FD1">
                              <w:rPr>
                                <w:rFonts w:asciiTheme="minorHAnsi" w:hAnsiTheme="minorHAnsi" w:cstheme="minorHAnsi"/>
                                <w:color w:val="3B3838" w:themeColor="background2" w:themeShade="40"/>
                                <w:sz w:val="22"/>
                                <w:szCs w:val="22"/>
                              </w:rPr>
                              <w:t xml:space="preserve"> bendradarbiai, paslaugų vartotojai ar kiti tretieji asmenys</w:t>
                            </w:r>
                          </w:p>
                        </w:txbxContent>
                      </v:textbox>
                    </v:shape>
                    <v:shape id="_x0000_s1081" style="position:absolute;top:47529;width:21599;height:9472;visibility:visible;mso-wrap-style:square;v-text-anchor:middle" coordsize="2159995,9471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" adj="-11796480,,5400" path="m157864,at,,315728,315728,157864,,,157864l,789319at,631455,315728,947183,,789319,157864,947183l2002131,947183at1844267,631455,2159995,947183,2002131,947183,2159995,789319l2159995,157864at1844267,,2159995,315728,2159995,157864,2002131,l157864,xe" fillcolor="white [3212]" strokecolor="#d8d8d8 [2732]" strokeweight="1pt">
                      <v:stroke joinstyle="miter"/>
                      <v:formulas/>
                      <v:path arrowok="t" o:connecttype="custom" o:connectlocs="1079998,0;2159995,473592;1079998,947183;0,473592" o:connectangles="270,0,90,180" textboxrect="46238,46238,2113757,900945"/>
                      <v:textbox>
                        <w:txbxContent>
                          <w:p w14:paraId="58A57F93" w14:textId="01848A68" w:rsidR="00590CBE" w:rsidRPr="00005ABF" w:rsidRDefault="00F41AD3" w:rsidP="00590CBE">
                            <w:pPr>
                              <w:jc w:val="center"/>
                              <w:rPr>
                                <w:rFonts w:asciiTheme="minorHAnsi" w:hAnsiTheme="minorHAnsi" w:cstheme="minorHAnsi"/>
                                <w:sz w:val="22"/>
                                <w:szCs w:val="22"/>
                              </w:rPr>
                            </w:pPr>
                            <w:r w:rsidRPr="00786FD1">
                              <w:rPr>
                                <w:rFonts w:asciiTheme="minorHAnsi" w:hAnsiTheme="minorHAnsi" w:cstheme="minorHAnsi"/>
                                <w:color w:val="3B3838" w:themeColor="background2" w:themeShade="40"/>
                                <w:sz w:val="22"/>
                                <w:szCs w:val="22"/>
                              </w:rPr>
                              <w:t>Negaunant</w:t>
                            </w:r>
                            <w:r w:rsidR="00590CBE" w:rsidRPr="00786FD1">
                              <w:rPr>
                                <w:rFonts w:asciiTheme="minorHAnsi" w:hAnsiTheme="minorHAnsi" w:cstheme="minorHAnsi"/>
                                <w:color w:val="3B3838" w:themeColor="background2" w:themeShade="40"/>
                                <w:sz w:val="22"/>
                                <w:szCs w:val="22"/>
                              </w:rPr>
                              <w:t xml:space="preserve"> </w:t>
                            </w:r>
                            <w:r w:rsidR="00590CBE" w:rsidRPr="00005ABF">
                              <w:rPr>
                                <w:rFonts w:asciiTheme="minorHAnsi" w:hAnsiTheme="minorHAnsi" w:cstheme="minorHAnsi"/>
                                <w:sz w:val="22"/>
                                <w:szCs w:val="22"/>
                              </w:rPr>
                              <w:t xml:space="preserve">pagalbos </w:t>
                            </w:r>
                            <w:r w:rsidR="00005ABF" w:rsidRPr="00005ABF">
                              <w:rPr>
                                <w:rFonts w:asciiTheme="minorHAnsi" w:hAnsiTheme="minorHAnsi" w:cstheme="minorHAnsi"/>
                                <w:iCs/>
                                <w:sz w:val="22"/>
                                <w:szCs w:val="22"/>
                              </w:rPr>
                              <w:t xml:space="preserve">gimnazijos </w:t>
                            </w:r>
                            <w:r w:rsidR="00590CBE" w:rsidRPr="00005ABF">
                              <w:rPr>
                                <w:rFonts w:asciiTheme="minorHAnsi" w:hAnsiTheme="minorHAnsi" w:cstheme="minorHAnsi"/>
                                <w:sz w:val="22"/>
                                <w:szCs w:val="22"/>
                              </w:rPr>
                              <w:t>viduje</w:t>
                            </w:r>
                          </w:p>
                        </w:txbxContent>
                      </v:textbox>
                    </v:shape>
                    <v:shape id="Stačiakampis: suapvalinti kampai 38" o:spid="_x0000_s1082" style="position:absolute;left:95;width:21596;height:5270;visibility:visible;mso-wrap-style:square;v-text-anchor:middle" coordsize="2159639,527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" adj="-11796480,,5400" path="m87842,at,,175684,175684,87842,,,87842l,439209at,351367,175684,527051,,439209,87842,527051l2071797,527051at1983955,351367,2159639,527051,2071797,527051,2159639,439209l2159639,87842at1983955,,2159639,175684,2159639,87842,2071797,l87842,xe" fillcolor="#d8d8d8 [2732]" strokecolor="#d8d8d8 [2732]" strokeweight=".35281mm">
                      <v:stroke joinstyle="miter"/>
                      <v:formulas/>
                      <v:path arrowok="t" o:connecttype="custom" o:connectlocs="1079820,0;2159639,263526;1079820,527051;0,263526" o:connectangles="270,0,90,180" textboxrect="25729,25729,2133910,501322"/>
                      <v:textbox>
                        <w:txbxContent>
                          <w:p w14:paraId="2BC3A565" w14:textId="77777777" w:rsidR="003F7717" w:rsidRPr="00786FD1" w:rsidRDefault="003F7717" w:rsidP="003F7717">
                            <w:pPr>
                              <w:jc w:val="center"/>
                              <w:rPr>
                                <w:rFonts w:asciiTheme="minorHAnsi" w:hAnsiTheme="minorHAnsi" w:cstheme="minorHAnsi"/>
                                <w:b/>
                                <w:bCs/>
                                <w:color w:val="3B3838" w:themeColor="background2" w:themeShade="40"/>
                                <w:sz w:val="22"/>
                                <w:szCs w:val="22"/>
                              </w:rPr>
                            </w:pPr>
                            <w:r w:rsidRPr="00786FD1">
                              <w:rPr>
                                <w:rFonts w:asciiTheme="minorHAnsi" w:hAnsiTheme="minorHAnsi" w:cstheme="minorHAnsi"/>
                                <w:b/>
                                <w:bCs/>
                                <w:color w:val="3B3838" w:themeColor="background2" w:themeShade="40"/>
                                <w:sz w:val="22"/>
                                <w:szCs w:val="22"/>
                              </w:rPr>
                              <w:t>Veiksmų taikymas</w:t>
                            </w:r>
                          </w:p>
                        </w:txbxContent>
                      </v:textbox>
                    </v:shape>
                  </v:group>
                </v:group>
                <v:group id="Grupė 48" o:spid="_x0000_s1083" style="position:absolute;left:-1433;top:60977;width:33305;height:5271" coordorigin="-1433,-4459" coordsize="3330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Stačiakampis: suapvalinti kampai 44" o:spid="_x0000_s1084" style="position:absolute;left:-1433;top:-4459;width:33305;height:5270;visibility:visible;mso-wrap-style:square;v-text-anchor:middle" coordsize="3330593,5270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" adj="-11796480,,5400" path="m87842,at,,175684,175684,87842,,,87842l,439209at,351367,175684,527051,,439209,87842,527051l3242751,527051at3154909,351367,3330593,527051,3242751,527051,3330593,439209l3330593,87842at3154909,,3330593,175684,3330593,87842,3242751,l87842,xe" strokecolor="#d8d8d8 [2732]" strokeweight="1pt">
                    <v:stroke joinstyle="miter"/>
                    <v:formulas/>
                    <v:path arrowok="t" o:connecttype="custom" o:connectlocs="1665297,0;3330593,263526;1665297,527051;0,263526" o:connectangles="270,0,90,180" textboxrect="25729,25729,3304864,501322"/>
                    <v:textbox>
                      <w:txbxContent>
                        <w:p w14:paraId="00897577" w14:textId="77777777" w:rsidR="003F7717" w:rsidRPr="00786FD1" w:rsidRDefault="003F7717" w:rsidP="003F7717">
                          <w:pPr>
                            <w:pStyle w:val="Sraopastraipa"/>
                            <w:numPr>
                              <w:ilvl w:val="0"/>
                              <w:numId w:val="35"/>
                            </w:numPr>
                            <w:suppressAutoHyphens/>
                            <w:autoSpaceDN w:val="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pagrindiniai veiksmai;</w:t>
                          </w:r>
                        </w:p>
                        <w:p w14:paraId="346C17A5" w14:textId="77777777" w:rsidR="003F7717" w:rsidRPr="00786FD1" w:rsidRDefault="003F7717" w:rsidP="003F7717">
                          <w:pPr>
                            <w:pStyle w:val="Sraopastraipa"/>
                            <w:numPr>
                              <w:ilvl w:val="0"/>
                              <w:numId w:val="35"/>
                            </w:numPr>
                            <w:suppressAutoHyphens/>
                            <w:autoSpaceDN w:val="0"/>
                            <w:contextualSpacing w:val="0"/>
                            <w:jc w:val="both"/>
                            <w:textAlignment w:val="baseline"/>
                            <w:rPr>
                              <w:rFonts w:asciiTheme="minorHAnsi" w:hAnsiTheme="minorHAnsi" w:cstheme="minorHAnsi"/>
                              <w:color w:val="3B3838" w:themeColor="background2" w:themeShade="40"/>
                              <w:sz w:val="22"/>
                              <w:szCs w:val="22"/>
                            </w:rPr>
                          </w:pPr>
                          <w:r w:rsidRPr="00786FD1">
                            <w:rPr>
                              <w:rFonts w:asciiTheme="minorHAnsi" w:hAnsiTheme="minorHAnsi" w:cstheme="minorHAnsi"/>
                              <w:color w:val="3B3838" w:themeColor="background2" w:themeShade="40"/>
                              <w:sz w:val="22"/>
                              <w:szCs w:val="22"/>
                            </w:rPr>
                            <w:t>galimi kiti veiksmai.</w:t>
                          </w:r>
                        </w:p>
                      </w:txbxContent>
                    </v:textbox>
                  </v:shape>
                  <v:shape id="Tiesioji rodyklės jungtis 46" o:spid="_x0000_s1085" type="#_x0000_t32" style="position:absolute;left:-359;top:-2435;width:71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" strokecolor="#d8d8d8 [2732]" strokeweight="1pt">
                    <v:stroke endarrow="open" joinstyle="miter"/>
                  </v:shape>
                  <v:shape id="Tiesioji rodyklės jungtis 47" o:spid="_x0000_s1086" type="#_x0000_t32" style="position:absolute;left:-359;top:-539;width:71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" strokecolor="#d8d8d8 [2732]" strokeweight="1pt">
                    <v:stroke endarrow="open" joinstyle="miter"/>
                  </v:shape>
                </v:group>
                <w10:wrap anchorx="margin"/>
              </v:group>
            </w:pict>
          </mc:Fallback>
        </mc:AlternateContent>
      </w:r>
    </w:p>
    <w:p w14:paraId="29CC55E2" w14:textId="51CEA964" w:rsidR="003F7717" w:rsidRPr="00005ABF" w:rsidRDefault="00786FD1" w:rsidP="00297DF2">
      <w:pPr>
        <w:spacing w:before="360"/>
        <w:jc w:val="center"/>
        <w:rPr>
          <w:b/>
          <w:bCs/>
          <w:color w:val="262626" w:themeColor="text1" w:themeTint="D9"/>
          <w:szCs w:val="24"/>
        </w:rPr>
      </w:pPr>
      <w:r w:rsidRPr="00005ABF">
        <w:rPr>
          <w:b/>
          <w:bCs/>
          <w:noProof/>
          <w:color w:val="262626" w:themeColor="text1" w:themeTint="D9"/>
          <w:szCs w:val="24"/>
          <w:lang w:eastAsia="lt-LT"/>
        </w:rPr>
        <mc:AlternateContent>
          <mc:Choice Requires="wps">
            <w:drawing>
              <wp:anchor distT="0" distB="0" distL="114300" distR="114300" simplePos="0" relativeHeight="251751424" behindDoc="0" locked="0" layoutInCell="1" allowOverlap="1" wp14:anchorId="239BBD50" wp14:editId="2FDBF4C0">
                <wp:simplePos x="0" y="0"/>
                <wp:positionH relativeFrom="column">
                  <wp:posOffset>1034415</wp:posOffset>
                </wp:positionH>
                <wp:positionV relativeFrom="paragraph">
                  <wp:posOffset>365125</wp:posOffset>
                </wp:positionV>
                <wp:extent cx="0" cy="654050"/>
                <wp:effectExtent l="76200" t="0" r="76200" b="50800"/>
                <wp:wrapNone/>
                <wp:docPr id="1529549918" name="Straight Arrow Connector 57"/>
                <wp:cNvGraphicFramePr/>
                <a:graphic xmlns:a="http://schemas.openxmlformats.org/drawingml/2006/main">
                  <a:graphicData uri="http://schemas.microsoft.com/office/word/2010/wordprocessingShape">
                    <wps:wsp>
                      <wps:cNvCnPr/>
                      <wps:spPr>
                        <a:xfrm>
                          <a:off x="0" y="0"/>
                          <a:ext cx="0" cy="65405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8CF493" id="Straight Arrow Connector 57" o:spid="_x0000_s1026" type="#_x0000_t32" style="position:absolute;margin-left:81.45pt;margin-top:28.75pt;width:0;height:51.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" strokecolor="#393737 [814]" strokeweight="1pt">
                <v:stroke endarrow="block" joinstyle="miter"/>
              </v:shape>
            </w:pict>
          </mc:Fallback>
        </mc:AlternateContent>
      </w:r>
    </w:p>
    <w:p w14:paraId="7CF41BBA" w14:textId="5F658AE8" w:rsidR="003F7717" w:rsidRPr="00005ABF" w:rsidRDefault="003F7717" w:rsidP="00297DF2">
      <w:pPr>
        <w:spacing w:before="360"/>
        <w:jc w:val="center"/>
        <w:rPr>
          <w:b/>
          <w:color w:val="262626" w:themeColor="text1" w:themeTint="D9"/>
          <w:szCs w:val="24"/>
        </w:rPr>
      </w:pPr>
    </w:p>
    <w:p w14:paraId="266C2B7C" w14:textId="12943006" w:rsidR="00297DF2" w:rsidRPr="00005ABF" w:rsidRDefault="00157202" w:rsidP="00297DF2">
      <w:pPr>
        <w:spacing w:before="360"/>
        <w:jc w:val="center"/>
        <w:rPr>
          <w:bCs/>
          <w:color w:val="262626" w:themeColor="text1" w:themeTint="D9"/>
          <w:szCs w:val="24"/>
        </w:rPr>
      </w:pPr>
      <w:r w:rsidRPr="00005ABF">
        <w:rPr>
          <w:bCs/>
          <w:noProof/>
          <w:color w:val="262626" w:themeColor="text1" w:themeTint="D9"/>
          <w:szCs w:val="24"/>
          <w:lang w:eastAsia="lt-LT"/>
        </w:rPr>
        <mc:AlternateContent>
          <mc:Choice Requires="wps">
            <w:drawing>
              <wp:anchor distT="0" distB="0" distL="114300" distR="114300" simplePos="0" relativeHeight="251754496" behindDoc="0" locked="0" layoutInCell="1" allowOverlap="1" wp14:anchorId="5A030083" wp14:editId="74FE65B7">
                <wp:simplePos x="0" y="0"/>
                <wp:positionH relativeFrom="column">
                  <wp:posOffset>3700141</wp:posOffset>
                </wp:positionH>
                <wp:positionV relativeFrom="paragraph">
                  <wp:posOffset>113665</wp:posOffset>
                </wp:positionV>
                <wp:extent cx="420374" cy="0"/>
                <wp:effectExtent l="0" t="76200" r="17780" b="95250"/>
                <wp:wrapNone/>
                <wp:docPr id="1456614765" name="Straight Arrow Connector 60"/>
                <wp:cNvGraphicFramePr/>
                <a:graphic xmlns:a="http://schemas.openxmlformats.org/drawingml/2006/main">
                  <a:graphicData uri="http://schemas.microsoft.com/office/word/2010/wordprocessingShape">
                    <wps:wsp>
                      <wps:cNvCnPr/>
                      <wps:spPr>
                        <a:xfrm>
                          <a:off x="0" y="0"/>
                          <a:ext cx="420374" cy="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02712C" id="Straight Arrow Connector 60" o:spid="_x0000_s1026" type="#_x0000_t32" style="position:absolute;margin-left:291.35pt;margin-top:8.95pt;width:33.1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" strokecolor="#393737 [814]" strokeweight="1pt">
                <v:stroke endarrow="block" joinstyle="miter"/>
              </v:shape>
            </w:pict>
          </mc:Fallback>
        </mc:AlternateContent>
      </w:r>
    </w:p>
    <w:p w14:paraId="1ECD0319" w14:textId="4CDB8F2A" w:rsidR="00297DF2" w:rsidRPr="00005ABF" w:rsidRDefault="00297DF2" w:rsidP="00297DF2">
      <w:pPr>
        <w:jc w:val="both"/>
        <w:rPr>
          <w:iCs/>
          <w:color w:val="262626" w:themeColor="text1" w:themeTint="D9"/>
          <w:szCs w:val="24"/>
        </w:rPr>
      </w:pPr>
    </w:p>
    <w:p w14:paraId="53E7A563" w14:textId="77777777" w:rsidR="003F7717" w:rsidRPr="00005ABF" w:rsidRDefault="003F7717" w:rsidP="00297DF2">
      <w:pPr>
        <w:tabs>
          <w:tab w:val="left" w:pos="1815"/>
        </w:tabs>
        <w:jc w:val="center"/>
        <w:rPr>
          <w:color w:val="262626" w:themeColor="text1" w:themeTint="D9"/>
          <w:szCs w:val="24"/>
        </w:rPr>
      </w:pPr>
    </w:p>
    <w:p w14:paraId="12897DA1" w14:textId="77777777" w:rsidR="003F7717" w:rsidRPr="00005ABF" w:rsidRDefault="003F7717" w:rsidP="00297DF2">
      <w:pPr>
        <w:tabs>
          <w:tab w:val="left" w:pos="1815"/>
        </w:tabs>
        <w:jc w:val="center"/>
        <w:rPr>
          <w:color w:val="262626" w:themeColor="text1" w:themeTint="D9"/>
          <w:szCs w:val="24"/>
        </w:rPr>
      </w:pPr>
    </w:p>
    <w:p w14:paraId="42E10D3A" w14:textId="6F3D2B89" w:rsidR="003F7717" w:rsidRPr="00005ABF" w:rsidRDefault="003F7717" w:rsidP="00297DF2">
      <w:pPr>
        <w:tabs>
          <w:tab w:val="left" w:pos="1815"/>
        </w:tabs>
        <w:jc w:val="center"/>
        <w:rPr>
          <w:color w:val="262626" w:themeColor="text1" w:themeTint="D9"/>
          <w:szCs w:val="24"/>
        </w:rPr>
      </w:pPr>
    </w:p>
    <w:p w14:paraId="021E440F" w14:textId="18BC1597" w:rsidR="003F7717" w:rsidRPr="00005ABF" w:rsidRDefault="00A26DB9" w:rsidP="00297DF2">
      <w:pPr>
        <w:tabs>
          <w:tab w:val="left" w:pos="1815"/>
        </w:tabs>
        <w:jc w:val="center"/>
        <w:rPr>
          <w:color w:val="262626" w:themeColor="text1" w:themeTint="D9"/>
          <w:szCs w:val="24"/>
        </w:rPr>
      </w:pPr>
      <w:r w:rsidRPr="00005ABF">
        <w:rPr>
          <w:noProof/>
          <w:color w:val="262626" w:themeColor="text1" w:themeTint="D9"/>
          <w:szCs w:val="24"/>
          <w:lang w:eastAsia="lt-LT"/>
        </w:rPr>
        <mc:AlternateContent>
          <mc:Choice Requires="wps">
            <w:drawing>
              <wp:anchor distT="0" distB="0" distL="114300" distR="114300" simplePos="0" relativeHeight="251752448" behindDoc="0" locked="0" layoutInCell="1" allowOverlap="1" wp14:anchorId="75BF9D3B" wp14:editId="7175B290">
                <wp:simplePos x="0" y="0"/>
                <wp:positionH relativeFrom="column">
                  <wp:posOffset>1040765</wp:posOffset>
                </wp:positionH>
                <wp:positionV relativeFrom="paragraph">
                  <wp:posOffset>72808</wp:posOffset>
                </wp:positionV>
                <wp:extent cx="6350" cy="830579"/>
                <wp:effectExtent l="38100" t="0" r="69850" b="65405"/>
                <wp:wrapNone/>
                <wp:docPr id="1208600492" name="Straight Arrow Connector 58"/>
                <wp:cNvGraphicFramePr/>
                <a:graphic xmlns:a="http://schemas.openxmlformats.org/drawingml/2006/main">
                  <a:graphicData uri="http://schemas.microsoft.com/office/word/2010/wordprocessingShape">
                    <wps:wsp>
                      <wps:cNvCnPr/>
                      <wps:spPr>
                        <a:xfrm>
                          <a:off x="0" y="0"/>
                          <a:ext cx="6350" cy="830579"/>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25327A" id="_x0000_t32" coordsize="21600,21600" o:spt="32" o:oned="t" path="m,l21600,21600e" filled="f">
                <v:path arrowok="t" fillok="f" o:connecttype="none"/>
                <o:lock v:ext="edit" shapetype="t"/>
              </v:shapetype>
              <v:shape id="Straight Arrow Connector 58" o:spid="_x0000_s1026" type="#_x0000_t32" style="position:absolute;margin-left:81.95pt;margin-top:5.75pt;width:.5pt;height:65.4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" strokecolor="#393737 [814]" strokeweight="1pt">
                <v:stroke endarrow="block" joinstyle="miter"/>
              </v:shape>
            </w:pict>
          </mc:Fallback>
        </mc:AlternateContent>
      </w:r>
    </w:p>
    <w:p w14:paraId="674D8F14" w14:textId="5D0BB6F0" w:rsidR="003F7717" w:rsidRPr="00005ABF" w:rsidRDefault="00157202" w:rsidP="00297DF2">
      <w:pPr>
        <w:tabs>
          <w:tab w:val="left" w:pos="1815"/>
        </w:tabs>
        <w:jc w:val="center"/>
        <w:rPr>
          <w:color w:val="262626" w:themeColor="text1" w:themeTint="D9"/>
          <w:szCs w:val="24"/>
        </w:rPr>
      </w:pPr>
      <w:r w:rsidRPr="00005ABF">
        <w:rPr>
          <w:noProof/>
          <w:color w:val="262626" w:themeColor="text1" w:themeTint="D9"/>
          <w:szCs w:val="24"/>
          <w:lang w:eastAsia="lt-LT"/>
        </w:rPr>
        <mc:AlternateContent>
          <mc:Choice Requires="wps">
            <w:drawing>
              <wp:anchor distT="0" distB="0" distL="114300" distR="114300" simplePos="0" relativeHeight="251755520" behindDoc="0" locked="0" layoutInCell="1" allowOverlap="1" wp14:anchorId="2575F758" wp14:editId="436C70D3">
                <wp:simplePos x="0" y="0"/>
                <wp:positionH relativeFrom="column">
                  <wp:posOffset>4412615</wp:posOffset>
                </wp:positionH>
                <wp:positionV relativeFrom="paragraph">
                  <wp:posOffset>83185</wp:posOffset>
                </wp:positionV>
                <wp:extent cx="431800" cy="6350"/>
                <wp:effectExtent l="0" t="76200" r="25400" b="88900"/>
                <wp:wrapNone/>
                <wp:docPr id="2084606175" name="Straight Arrow Connector 63"/>
                <wp:cNvGraphicFramePr/>
                <a:graphic xmlns:a="http://schemas.openxmlformats.org/drawingml/2006/main">
                  <a:graphicData uri="http://schemas.microsoft.com/office/word/2010/wordprocessingShape">
                    <wps:wsp>
                      <wps:cNvCnPr/>
                      <wps:spPr>
                        <a:xfrm flipV="1">
                          <a:off x="0" y="0"/>
                          <a:ext cx="431800" cy="635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DFB1CE" id="Straight Arrow Connector 63" o:spid="_x0000_s1026" type="#_x0000_t32" style="position:absolute;margin-left:347.45pt;margin-top:6.55pt;width:34pt;height:.5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" strokecolor="#393737 [814]" strokeweight="1pt">
                <v:stroke endarrow="block" joinstyle="miter"/>
              </v:shape>
            </w:pict>
          </mc:Fallback>
        </mc:AlternateContent>
      </w:r>
    </w:p>
    <w:p w14:paraId="5BCE3EF8" w14:textId="77777777" w:rsidR="003F7717" w:rsidRPr="00005ABF" w:rsidRDefault="003F7717" w:rsidP="00297DF2">
      <w:pPr>
        <w:tabs>
          <w:tab w:val="left" w:pos="1815"/>
        </w:tabs>
        <w:jc w:val="center"/>
        <w:rPr>
          <w:color w:val="262626" w:themeColor="text1" w:themeTint="D9"/>
          <w:szCs w:val="24"/>
        </w:rPr>
      </w:pPr>
    </w:p>
    <w:p w14:paraId="035189B3" w14:textId="77777777" w:rsidR="003F7717" w:rsidRPr="00005ABF" w:rsidRDefault="003F7717" w:rsidP="00297DF2">
      <w:pPr>
        <w:tabs>
          <w:tab w:val="left" w:pos="1815"/>
        </w:tabs>
        <w:jc w:val="center"/>
        <w:rPr>
          <w:color w:val="262626" w:themeColor="text1" w:themeTint="D9"/>
          <w:szCs w:val="24"/>
        </w:rPr>
      </w:pPr>
    </w:p>
    <w:p w14:paraId="597851D2" w14:textId="77777777" w:rsidR="003F7717" w:rsidRPr="00005ABF" w:rsidRDefault="003F7717" w:rsidP="00297DF2">
      <w:pPr>
        <w:tabs>
          <w:tab w:val="left" w:pos="1815"/>
        </w:tabs>
        <w:jc w:val="center"/>
        <w:rPr>
          <w:color w:val="262626" w:themeColor="text1" w:themeTint="D9"/>
          <w:szCs w:val="24"/>
        </w:rPr>
      </w:pPr>
    </w:p>
    <w:p w14:paraId="152B3228" w14:textId="77777777" w:rsidR="003F7717" w:rsidRPr="00005ABF" w:rsidRDefault="003F7717" w:rsidP="00297DF2">
      <w:pPr>
        <w:tabs>
          <w:tab w:val="left" w:pos="1815"/>
        </w:tabs>
        <w:jc w:val="center"/>
        <w:rPr>
          <w:color w:val="262626" w:themeColor="text1" w:themeTint="D9"/>
          <w:szCs w:val="24"/>
        </w:rPr>
      </w:pPr>
    </w:p>
    <w:p w14:paraId="0A3FF192" w14:textId="77777777" w:rsidR="003F7717" w:rsidRPr="00005ABF" w:rsidRDefault="003F7717" w:rsidP="00297DF2">
      <w:pPr>
        <w:tabs>
          <w:tab w:val="left" w:pos="1815"/>
        </w:tabs>
        <w:jc w:val="center"/>
        <w:rPr>
          <w:color w:val="262626" w:themeColor="text1" w:themeTint="D9"/>
          <w:szCs w:val="24"/>
        </w:rPr>
      </w:pPr>
    </w:p>
    <w:p w14:paraId="2AE03E92" w14:textId="77777777" w:rsidR="003F7717" w:rsidRPr="00005ABF" w:rsidRDefault="003F7717" w:rsidP="00297DF2">
      <w:pPr>
        <w:tabs>
          <w:tab w:val="left" w:pos="1815"/>
        </w:tabs>
        <w:jc w:val="center"/>
        <w:rPr>
          <w:color w:val="262626" w:themeColor="text1" w:themeTint="D9"/>
          <w:szCs w:val="24"/>
        </w:rPr>
      </w:pPr>
    </w:p>
    <w:p w14:paraId="184A48E5" w14:textId="61789147" w:rsidR="003F7717" w:rsidRPr="00005ABF" w:rsidRDefault="00157202" w:rsidP="00297DF2">
      <w:pPr>
        <w:tabs>
          <w:tab w:val="left" w:pos="1815"/>
        </w:tabs>
        <w:jc w:val="center"/>
        <w:rPr>
          <w:color w:val="262626" w:themeColor="text1" w:themeTint="D9"/>
          <w:szCs w:val="24"/>
        </w:rPr>
      </w:pPr>
      <w:r w:rsidRPr="00005ABF">
        <w:rPr>
          <w:noProof/>
          <w:color w:val="262626" w:themeColor="text1" w:themeTint="D9"/>
          <w:szCs w:val="24"/>
          <w:lang w:eastAsia="lt-LT"/>
        </w:rPr>
        <mc:AlternateContent>
          <mc:Choice Requires="wps">
            <w:drawing>
              <wp:anchor distT="0" distB="0" distL="114300" distR="114300" simplePos="0" relativeHeight="251756544" behindDoc="0" locked="0" layoutInCell="1" allowOverlap="1" wp14:anchorId="696A3259" wp14:editId="633E365A">
                <wp:simplePos x="0" y="0"/>
                <wp:positionH relativeFrom="column">
                  <wp:posOffset>3758413</wp:posOffset>
                </wp:positionH>
                <wp:positionV relativeFrom="paragraph">
                  <wp:posOffset>165735</wp:posOffset>
                </wp:positionV>
                <wp:extent cx="355600" cy="0"/>
                <wp:effectExtent l="0" t="76200" r="25400" b="95250"/>
                <wp:wrapNone/>
                <wp:docPr id="785567854" name="Straight Arrow Connector 65"/>
                <wp:cNvGraphicFramePr/>
                <a:graphic xmlns:a="http://schemas.openxmlformats.org/drawingml/2006/main">
                  <a:graphicData uri="http://schemas.microsoft.com/office/word/2010/wordprocessingShape">
                    <wps:wsp>
                      <wps:cNvCnPr/>
                      <wps:spPr>
                        <a:xfrm>
                          <a:off x="0" y="0"/>
                          <a:ext cx="355600" cy="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237C0F" id="Straight Arrow Connector 65" o:spid="_x0000_s1026" type="#_x0000_t32" style="position:absolute;margin-left:295.95pt;margin-top:13.05pt;width:28pt;height:0;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" strokecolor="#393737 [814]" strokeweight="1pt">
                <v:stroke endarrow="block" joinstyle="miter"/>
              </v:shape>
            </w:pict>
          </mc:Fallback>
        </mc:AlternateContent>
      </w:r>
    </w:p>
    <w:p w14:paraId="1A89488D" w14:textId="5838F1E2" w:rsidR="003F7717" w:rsidRPr="00005ABF" w:rsidRDefault="003F7717" w:rsidP="00297DF2">
      <w:pPr>
        <w:tabs>
          <w:tab w:val="left" w:pos="1815"/>
        </w:tabs>
        <w:jc w:val="center"/>
        <w:rPr>
          <w:color w:val="262626" w:themeColor="text1" w:themeTint="D9"/>
          <w:szCs w:val="24"/>
        </w:rPr>
      </w:pPr>
    </w:p>
    <w:p w14:paraId="642BAD14" w14:textId="1BA445D8" w:rsidR="003F7717" w:rsidRPr="00005ABF" w:rsidRDefault="00A439AB" w:rsidP="00297DF2">
      <w:pPr>
        <w:tabs>
          <w:tab w:val="left" w:pos="1815"/>
        </w:tabs>
        <w:jc w:val="center"/>
        <w:rPr>
          <w:color w:val="262626" w:themeColor="text1" w:themeTint="D9"/>
          <w:szCs w:val="24"/>
        </w:rPr>
      </w:pPr>
      <w:r w:rsidRPr="00005ABF">
        <w:rPr>
          <w:noProof/>
          <w:color w:val="262626" w:themeColor="text1" w:themeTint="D9"/>
          <w:szCs w:val="24"/>
          <w:lang w:eastAsia="lt-LT"/>
        </w:rPr>
        <mc:AlternateContent>
          <mc:Choice Requires="wps">
            <w:drawing>
              <wp:anchor distT="0" distB="0" distL="114300" distR="114300" simplePos="0" relativeHeight="251753472" behindDoc="0" locked="0" layoutInCell="1" allowOverlap="1" wp14:anchorId="2CE6AFBA" wp14:editId="47D571A3">
                <wp:simplePos x="0" y="0"/>
                <wp:positionH relativeFrom="column">
                  <wp:posOffset>1053465</wp:posOffset>
                </wp:positionH>
                <wp:positionV relativeFrom="paragraph">
                  <wp:posOffset>92997</wp:posOffset>
                </wp:positionV>
                <wp:extent cx="6350" cy="838200"/>
                <wp:effectExtent l="38100" t="0" r="69850" b="57150"/>
                <wp:wrapNone/>
                <wp:docPr id="888138816" name="Straight Arrow Connector 59"/>
                <wp:cNvGraphicFramePr/>
                <a:graphic xmlns:a="http://schemas.openxmlformats.org/drawingml/2006/main">
                  <a:graphicData uri="http://schemas.microsoft.com/office/word/2010/wordprocessingShape">
                    <wps:wsp>
                      <wps:cNvCnPr/>
                      <wps:spPr>
                        <a:xfrm>
                          <a:off x="0" y="0"/>
                          <a:ext cx="6350" cy="838200"/>
                        </a:xfrm>
                        <a:prstGeom prst="straightConnector1">
                          <a:avLst/>
                        </a:prstGeom>
                        <a:ln w="12700">
                          <a:solidFill>
                            <a:schemeClr val="bg2">
                              <a:lumMod val="2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A28F0F" id="Straight Arrow Connector 59" o:spid="_x0000_s1026" type="#_x0000_t32" style="position:absolute;margin-left:82.95pt;margin-top:7.3pt;width:.5pt;height:66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" strokecolor="#393737 [814]" strokeweight="1pt">
                <v:stroke endarrow="block" joinstyle="miter"/>
              </v:shape>
            </w:pict>
          </mc:Fallback>
        </mc:AlternateContent>
      </w:r>
    </w:p>
    <w:p w14:paraId="41EFC8C6" w14:textId="77777777" w:rsidR="003F7717" w:rsidRPr="00005ABF" w:rsidRDefault="003F7717" w:rsidP="00297DF2">
      <w:pPr>
        <w:tabs>
          <w:tab w:val="left" w:pos="1815"/>
        </w:tabs>
        <w:jc w:val="center"/>
        <w:rPr>
          <w:color w:val="262626" w:themeColor="text1" w:themeTint="D9"/>
          <w:szCs w:val="24"/>
        </w:rPr>
      </w:pPr>
    </w:p>
    <w:p w14:paraId="4DA2AC19" w14:textId="77777777" w:rsidR="003F7717" w:rsidRPr="00005ABF" w:rsidRDefault="003F7717" w:rsidP="00297DF2">
      <w:pPr>
        <w:tabs>
          <w:tab w:val="left" w:pos="1815"/>
        </w:tabs>
        <w:jc w:val="center"/>
        <w:rPr>
          <w:color w:val="262626" w:themeColor="text1" w:themeTint="D9"/>
          <w:szCs w:val="24"/>
        </w:rPr>
      </w:pPr>
    </w:p>
    <w:p w14:paraId="4BA70EF0" w14:textId="77777777" w:rsidR="003F7717" w:rsidRPr="00005ABF" w:rsidRDefault="003F7717" w:rsidP="00297DF2">
      <w:pPr>
        <w:tabs>
          <w:tab w:val="left" w:pos="1815"/>
        </w:tabs>
        <w:jc w:val="center"/>
        <w:rPr>
          <w:color w:val="262626" w:themeColor="text1" w:themeTint="D9"/>
          <w:szCs w:val="24"/>
        </w:rPr>
      </w:pPr>
    </w:p>
    <w:p w14:paraId="668F5D63" w14:textId="77777777" w:rsidR="003F7717" w:rsidRPr="00005ABF" w:rsidRDefault="003F7717" w:rsidP="00297DF2">
      <w:pPr>
        <w:tabs>
          <w:tab w:val="left" w:pos="1815"/>
        </w:tabs>
        <w:jc w:val="center"/>
        <w:rPr>
          <w:color w:val="262626" w:themeColor="text1" w:themeTint="D9"/>
          <w:szCs w:val="24"/>
        </w:rPr>
      </w:pPr>
    </w:p>
    <w:p w14:paraId="55B7571B" w14:textId="77777777" w:rsidR="003F7717" w:rsidRPr="00005ABF" w:rsidRDefault="003F7717" w:rsidP="00297DF2">
      <w:pPr>
        <w:tabs>
          <w:tab w:val="left" w:pos="1815"/>
        </w:tabs>
        <w:jc w:val="center"/>
        <w:rPr>
          <w:color w:val="262626" w:themeColor="text1" w:themeTint="D9"/>
          <w:szCs w:val="24"/>
        </w:rPr>
      </w:pPr>
    </w:p>
    <w:p w14:paraId="03303516" w14:textId="77777777" w:rsidR="003F7717" w:rsidRPr="00005ABF" w:rsidRDefault="003F7717" w:rsidP="00297DF2">
      <w:pPr>
        <w:tabs>
          <w:tab w:val="left" w:pos="1815"/>
        </w:tabs>
        <w:jc w:val="center"/>
        <w:rPr>
          <w:color w:val="262626" w:themeColor="text1" w:themeTint="D9"/>
          <w:szCs w:val="24"/>
        </w:rPr>
      </w:pPr>
    </w:p>
    <w:p w14:paraId="704AA9B8" w14:textId="77777777" w:rsidR="003F7717" w:rsidRPr="00005ABF" w:rsidRDefault="003F7717" w:rsidP="00297DF2">
      <w:pPr>
        <w:tabs>
          <w:tab w:val="left" w:pos="1815"/>
        </w:tabs>
        <w:jc w:val="center"/>
        <w:rPr>
          <w:color w:val="262626" w:themeColor="text1" w:themeTint="D9"/>
          <w:szCs w:val="24"/>
        </w:rPr>
      </w:pPr>
    </w:p>
    <w:p w14:paraId="5A89A994" w14:textId="77777777" w:rsidR="003F7717" w:rsidRPr="00005ABF" w:rsidRDefault="003F7717" w:rsidP="00297DF2">
      <w:pPr>
        <w:tabs>
          <w:tab w:val="left" w:pos="1815"/>
        </w:tabs>
        <w:jc w:val="center"/>
        <w:rPr>
          <w:color w:val="262626" w:themeColor="text1" w:themeTint="D9"/>
          <w:szCs w:val="24"/>
        </w:rPr>
      </w:pPr>
    </w:p>
    <w:p w14:paraId="78550CE4" w14:textId="77777777" w:rsidR="003F7717" w:rsidRPr="00005ABF" w:rsidRDefault="003F7717" w:rsidP="00297DF2">
      <w:pPr>
        <w:tabs>
          <w:tab w:val="left" w:pos="1815"/>
        </w:tabs>
        <w:jc w:val="center"/>
        <w:rPr>
          <w:color w:val="262626" w:themeColor="text1" w:themeTint="D9"/>
          <w:szCs w:val="24"/>
        </w:rPr>
      </w:pPr>
    </w:p>
    <w:p w14:paraId="349C8B00" w14:textId="77777777" w:rsidR="003F7717" w:rsidRPr="00005ABF" w:rsidRDefault="003F7717" w:rsidP="00297DF2">
      <w:pPr>
        <w:tabs>
          <w:tab w:val="left" w:pos="1815"/>
        </w:tabs>
        <w:jc w:val="center"/>
        <w:rPr>
          <w:color w:val="262626" w:themeColor="text1" w:themeTint="D9"/>
          <w:szCs w:val="24"/>
        </w:rPr>
      </w:pPr>
    </w:p>
    <w:p w14:paraId="1172DD3C" w14:textId="06ACDCAF" w:rsidR="003F7717" w:rsidRDefault="003F7717" w:rsidP="00297DF2">
      <w:pPr>
        <w:tabs>
          <w:tab w:val="left" w:pos="1815"/>
        </w:tabs>
        <w:jc w:val="center"/>
        <w:rPr>
          <w:color w:val="262626" w:themeColor="text1" w:themeTint="D9"/>
          <w:szCs w:val="24"/>
        </w:rPr>
      </w:pPr>
    </w:p>
    <w:p w14:paraId="309AE7AA" w14:textId="51E87899" w:rsidR="00A26DB9" w:rsidRDefault="00A26DB9" w:rsidP="00297DF2">
      <w:pPr>
        <w:tabs>
          <w:tab w:val="left" w:pos="1815"/>
        </w:tabs>
        <w:jc w:val="center"/>
        <w:rPr>
          <w:color w:val="262626" w:themeColor="text1" w:themeTint="D9"/>
          <w:szCs w:val="24"/>
        </w:rPr>
      </w:pPr>
    </w:p>
    <w:p w14:paraId="5E677107" w14:textId="77777777" w:rsidR="00A26DB9" w:rsidRPr="00005ABF" w:rsidRDefault="00A26DB9" w:rsidP="00297DF2">
      <w:pPr>
        <w:tabs>
          <w:tab w:val="left" w:pos="1815"/>
        </w:tabs>
        <w:jc w:val="center"/>
        <w:rPr>
          <w:color w:val="262626" w:themeColor="text1" w:themeTint="D9"/>
          <w:szCs w:val="24"/>
        </w:rPr>
      </w:pPr>
    </w:p>
    <w:p w14:paraId="0DD65E42" w14:textId="77777777" w:rsidR="003F7717" w:rsidRPr="00005ABF" w:rsidRDefault="003F7717" w:rsidP="00297DF2">
      <w:pPr>
        <w:tabs>
          <w:tab w:val="left" w:pos="1815"/>
        </w:tabs>
        <w:jc w:val="center"/>
        <w:rPr>
          <w:color w:val="262626" w:themeColor="text1" w:themeTint="D9"/>
          <w:szCs w:val="24"/>
        </w:rPr>
      </w:pPr>
    </w:p>
    <w:p w14:paraId="130AB36E" w14:textId="79D1B17D" w:rsidR="003F7717" w:rsidRPr="00005ABF" w:rsidRDefault="003F7717" w:rsidP="00297DF2">
      <w:pPr>
        <w:tabs>
          <w:tab w:val="left" w:pos="1815"/>
        </w:tabs>
        <w:jc w:val="center"/>
        <w:rPr>
          <w:color w:val="262626" w:themeColor="text1" w:themeTint="D9"/>
          <w:szCs w:val="24"/>
        </w:rPr>
      </w:pPr>
    </w:p>
    <w:p w14:paraId="6FC736C8" w14:textId="2F3C504F" w:rsidR="00A26DB9" w:rsidRPr="00005ABF" w:rsidRDefault="00447A58" w:rsidP="00447A58">
      <w:pPr>
        <w:tabs>
          <w:tab w:val="left" w:pos="1815"/>
        </w:tabs>
        <w:spacing w:before="120"/>
        <w:jc w:val="center"/>
        <w:rPr>
          <w:color w:val="262626" w:themeColor="text1" w:themeTint="D9"/>
          <w:szCs w:val="24"/>
        </w:rPr>
      </w:pPr>
      <w:r w:rsidRPr="00005ABF">
        <w:rPr>
          <w:color w:val="262626" w:themeColor="text1" w:themeTint="D9"/>
          <w:szCs w:val="24"/>
        </w:rPr>
        <w:t>–––––––––––––––––––––––</w:t>
      </w:r>
    </w:p>
    <w:p w14:paraId="445008E6" w14:textId="77777777" w:rsidR="007A2BC4" w:rsidRPr="007426DA" w:rsidRDefault="001A7AF5" w:rsidP="007426DA">
      <w:pPr>
        <w:ind w:firstLine="5103"/>
        <w:rPr>
          <w:iCs/>
          <w:color w:val="262626" w:themeColor="text1" w:themeTint="D9"/>
          <w:szCs w:val="24"/>
        </w:rPr>
      </w:pPr>
      <w:r w:rsidRPr="00005ABF">
        <w:rPr>
          <w:color w:val="262626" w:themeColor="text1" w:themeTint="D9"/>
          <w:szCs w:val="24"/>
        </w:rPr>
        <w:br w:type="page"/>
      </w:r>
      <w:r w:rsidR="007A2BC4" w:rsidRPr="007426DA">
        <w:rPr>
          <w:color w:val="262626" w:themeColor="text1" w:themeTint="D9"/>
          <w:szCs w:val="24"/>
        </w:rPr>
        <w:lastRenderedPageBreak/>
        <w:fldChar w:fldCharType="begin"/>
      </w:r>
      <w:r w:rsidR="007A2BC4" w:rsidRPr="007426DA">
        <w:rPr>
          <w:iCs/>
          <w:color w:val="262626" w:themeColor="text1" w:themeTint="D9"/>
          <w:szCs w:val="24"/>
        </w:rPr>
        <w:instrText xml:space="preserve"> MERGEFIELD  Įmonės_pavadinimas_K_D </w:instrText>
      </w:r>
      <w:r w:rsidR="007A2BC4" w:rsidRPr="007426DA">
        <w:rPr>
          <w:color w:val="262626" w:themeColor="text1" w:themeTint="D9"/>
          <w:szCs w:val="24"/>
        </w:rPr>
        <w:fldChar w:fldCharType="separate"/>
      </w:r>
      <w:r w:rsidR="007A2BC4" w:rsidRPr="007426DA">
        <w:rPr>
          <w:iCs/>
          <w:noProof/>
          <w:color w:val="262626" w:themeColor="text1" w:themeTint="D9"/>
          <w:szCs w:val="24"/>
        </w:rPr>
        <w:t>Elektrėnų sav. Vievio gimnazijos</w:t>
      </w:r>
      <w:r w:rsidR="007A2BC4" w:rsidRPr="007426DA">
        <w:rPr>
          <w:color w:val="262626" w:themeColor="text1" w:themeTint="D9"/>
          <w:szCs w:val="24"/>
        </w:rPr>
        <w:fldChar w:fldCharType="end"/>
      </w:r>
      <w:r w:rsidR="007A2BC4" w:rsidRPr="007426DA">
        <w:rPr>
          <w:iCs/>
          <w:color w:val="262626" w:themeColor="text1" w:themeTint="D9"/>
          <w:szCs w:val="24"/>
        </w:rPr>
        <w:t xml:space="preserve"> </w:t>
      </w:r>
    </w:p>
    <w:p w14:paraId="4D722D54" w14:textId="77777777" w:rsidR="007A2BC4" w:rsidRPr="007426DA" w:rsidRDefault="007A2BC4" w:rsidP="007426DA">
      <w:pPr>
        <w:ind w:firstLine="5103"/>
        <w:rPr>
          <w:color w:val="262626" w:themeColor="text1" w:themeTint="D9"/>
          <w:szCs w:val="24"/>
        </w:rPr>
      </w:pPr>
      <w:r w:rsidRPr="007426DA">
        <w:rPr>
          <w:color w:val="262626" w:themeColor="text1" w:themeTint="D9"/>
          <w:szCs w:val="24"/>
        </w:rPr>
        <w:t>smurto ir priekabiavimo prevencijos politikos</w:t>
      </w:r>
    </w:p>
    <w:p w14:paraId="47F2553A" w14:textId="2E0B829C" w:rsidR="00A44ACE" w:rsidRPr="007426DA" w:rsidRDefault="000B5B69" w:rsidP="007426DA">
      <w:pPr>
        <w:ind w:firstLine="5103"/>
        <w:rPr>
          <w:color w:val="262626" w:themeColor="text1" w:themeTint="D9"/>
          <w:szCs w:val="24"/>
        </w:rPr>
      </w:pPr>
      <w:r w:rsidRPr="007426DA">
        <w:rPr>
          <w:color w:val="262626" w:themeColor="text1" w:themeTint="D9"/>
          <w:szCs w:val="24"/>
        </w:rPr>
        <w:t xml:space="preserve">3 </w:t>
      </w:r>
      <w:r w:rsidR="001B7669" w:rsidRPr="007426DA">
        <w:rPr>
          <w:color w:val="262626" w:themeColor="text1" w:themeTint="D9"/>
          <w:szCs w:val="24"/>
        </w:rPr>
        <w:t>priedas</w:t>
      </w:r>
    </w:p>
    <w:p w14:paraId="50CD6A7E" w14:textId="77777777" w:rsidR="007A2BC4" w:rsidRPr="00A26DB9" w:rsidRDefault="007A2BC4" w:rsidP="007A2BC4">
      <w:pPr>
        <w:pStyle w:val="CentrBold"/>
        <w:rPr>
          <w:rFonts w:ascii="Times New Roman" w:hAnsi="Times New Roman" w:cs="Times New Roman"/>
          <w:iCs/>
          <w:caps w:val="0"/>
          <w:color w:val="262626" w:themeColor="text1" w:themeTint="D9"/>
          <w:sz w:val="24"/>
          <w:szCs w:val="24"/>
          <w:lang w:val="lt-LT"/>
        </w:rPr>
      </w:pPr>
    </w:p>
    <w:p w14:paraId="54AC39BF" w14:textId="67916B47" w:rsidR="00A44ACE" w:rsidRPr="00005ABF" w:rsidRDefault="004E02C9" w:rsidP="007A2BC4">
      <w:pPr>
        <w:pStyle w:val="CentrBold"/>
        <w:rPr>
          <w:rFonts w:ascii="Times New Roman" w:hAnsi="Times New Roman" w:cs="Times New Roman"/>
          <w:color w:val="262626" w:themeColor="text1" w:themeTint="D9"/>
          <w:sz w:val="24"/>
          <w:szCs w:val="24"/>
          <w:lang w:val="lt-LT"/>
        </w:rPr>
      </w:pPr>
      <w:r w:rsidRPr="00005ABF">
        <w:rPr>
          <w:rFonts w:ascii="Times New Roman" w:hAnsi="Times New Roman" w:cs="Times New Roman"/>
          <w:iCs/>
          <w:caps w:val="0"/>
          <w:color w:val="262626" w:themeColor="text1" w:themeTint="D9"/>
          <w:sz w:val="24"/>
          <w:szCs w:val="24"/>
        </w:rPr>
        <w:fldChar w:fldCharType="begin"/>
      </w:r>
      <w:r w:rsidRPr="00A6173B">
        <w:rPr>
          <w:rFonts w:ascii="Times New Roman" w:hAnsi="Times New Roman" w:cs="Times New Roman"/>
          <w:iCs/>
          <w:color w:val="262626" w:themeColor="text1" w:themeTint="D9"/>
          <w:sz w:val="24"/>
          <w:szCs w:val="24"/>
          <w:lang w:val="lt-LT"/>
        </w:rPr>
        <w:instrText xml:space="preserve"> MERGEFIELD  Įmonės_pavadinimas_V_D </w:instrText>
      </w:r>
      <w:r w:rsidRPr="00005ABF">
        <w:rPr>
          <w:rFonts w:ascii="Times New Roman" w:hAnsi="Times New Roman" w:cs="Times New Roman"/>
          <w:iCs/>
          <w:caps w:val="0"/>
          <w:color w:val="262626" w:themeColor="text1" w:themeTint="D9"/>
          <w:sz w:val="24"/>
          <w:szCs w:val="24"/>
        </w:rPr>
        <w:fldChar w:fldCharType="separate"/>
      </w:r>
      <w:r w:rsidR="00B82479" w:rsidRPr="00A6173B">
        <w:rPr>
          <w:rFonts w:ascii="Times New Roman" w:hAnsi="Times New Roman" w:cs="Times New Roman"/>
          <w:iCs/>
          <w:noProof/>
          <w:color w:val="262626" w:themeColor="text1" w:themeTint="D9"/>
          <w:sz w:val="24"/>
          <w:szCs w:val="24"/>
          <w:lang w:val="lt-LT"/>
        </w:rPr>
        <w:t>Elektrėnų sav. Vievio gimnazija</w:t>
      </w:r>
      <w:r w:rsidRPr="00005ABF">
        <w:rPr>
          <w:rFonts w:ascii="Times New Roman" w:hAnsi="Times New Roman" w:cs="Times New Roman"/>
          <w:iCs/>
          <w:caps w:val="0"/>
          <w:color w:val="262626" w:themeColor="text1" w:themeTint="D9"/>
          <w:sz w:val="24"/>
          <w:szCs w:val="24"/>
        </w:rPr>
        <w:fldChar w:fldCharType="end"/>
      </w:r>
    </w:p>
    <w:p w14:paraId="630A752D" w14:textId="77777777" w:rsidR="007A2BC4" w:rsidRPr="00A26DB9" w:rsidRDefault="007A2BC4" w:rsidP="007A2BC4">
      <w:pPr>
        <w:jc w:val="center"/>
        <w:rPr>
          <w:b/>
          <w:bCs/>
          <w:caps/>
          <w:color w:val="262626" w:themeColor="text1" w:themeTint="D9"/>
          <w:szCs w:val="24"/>
        </w:rPr>
      </w:pPr>
    </w:p>
    <w:p w14:paraId="2A7A3693" w14:textId="61BB21BF" w:rsidR="00ED3931" w:rsidRPr="00005ABF" w:rsidRDefault="00ED3931" w:rsidP="007A2BC4">
      <w:pPr>
        <w:jc w:val="center"/>
        <w:rPr>
          <w:b/>
          <w:bCs/>
          <w:caps/>
          <w:color w:val="262626" w:themeColor="text1" w:themeTint="D9"/>
          <w:szCs w:val="24"/>
        </w:rPr>
      </w:pPr>
      <w:r w:rsidRPr="00005ABF">
        <w:rPr>
          <w:b/>
          <w:bCs/>
          <w:caps/>
          <w:color w:val="262626" w:themeColor="text1" w:themeTint="D9"/>
          <w:szCs w:val="24"/>
        </w:rPr>
        <w:t>darbuotojų</w:t>
      </w:r>
      <w:r w:rsidR="00A44ACE" w:rsidRPr="00005ABF">
        <w:rPr>
          <w:b/>
          <w:bCs/>
          <w:caps/>
          <w:color w:val="262626" w:themeColor="text1" w:themeTint="D9"/>
          <w:szCs w:val="24"/>
        </w:rPr>
        <w:t xml:space="preserve"> elges</w:t>
      </w:r>
      <w:r w:rsidRPr="00005ABF">
        <w:rPr>
          <w:b/>
          <w:bCs/>
          <w:caps/>
          <w:color w:val="262626" w:themeColor="text1" w:themeTint="D9"/>
          <w:szCs w:val="24"/>
        </w:rPr>
        <w:t>io taisyklės</w:t>
      </w:r>
    </w:p>
    <w:p w14:paraId="5EB17783" w14:textId="77777777" w:rsidR="007A2BC4" w:rsidRPr="00A26DB9" w:rsidRDefault="007A2BC4" w:rsidP="00A67E47">
      <w:pPr>
        <w:jc w:val="center"/>
        <w:rPr>
          <w:b/>
          <w:bCs/>
          <w:caps/>
          <w:color w:val="262626" w:themeColor="text1" w:themeTint="D9"/>
          <w:szCs w:val="24"/>
        </w:rPr>
      </w:pPr>
    </w:p>
    <w:p w14:paraId="636FC7B1" w14:textId="171012E4" w:rsidR="00DC3D97" w:rsidRPr="00005ABF" w:rsidRDefault="00DC3D97" w:rsidP="00A67E47">
      <w:pPr>
        <w:jc w:val="center"/>
        <w:rPr>
          <w:b/>
          <w:bCs/>
          <w:caps/>
          <w:color w:val="262626" w:themeColor="text1" w:themeTint="D9"/>
          <w:szCs w:val="24"/>
        </w:rPr>
      </w:pPr>
      <w:r w:rsidRPr="00005ABF">
        <w:rPr>
          <w:b/>
          <w:bCs/>
          <w:caps/>
          <w:color w:val="262626" w:themeColor="text1" w:themeTint="D9"/>
          <w:szCs w:val="24"/>
        </w:rPr>
        <w:t>Atmintinė darbuotojams</w:t>
      </w:r>
    </w:p>
    <w:p w14:paraId="693B356C" w14:textId="1B1AEFD4" w:rsidR="00ED3931" w:rsidRPr="00005ABF" w:rsidRDefault="007A2595" w:rsidP="00C07596">
      <w:pPr>
        <w:spacing w:before="120"/>
        <w:jc w:val="center"/>
        <w:rPr>
          <w:caps/>
          <w:color w:val="262626" w:themeColor="text1" w:themeTint="D9"/>
          <w:szCs w:val="24"/>
        </w:rPr>
      </w:pPr>
      <w:r>
        <w:rPr>
          <w:color w:val="262626" w:themeColor="text1" w:themeTint="D9"/>
          <w:szCs w:val="24"/>
        </w:rPr>
        <w:pict w14:anchorId="74EFE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Bendrasis įspėjamasis ženklas" style="position:absolute;left:0;text-align:left;margin-left:32.5pt;margin-top:369.55pt;width:44.25pt;height:44.25pt;z-index:251703296;mso-position-horizontal-relative:text;mso-position-vertical-relative:text;mso-width-relative:page;mso-height-relative:page">
            <v:imagedata r:id="rId19" o:title="W001"/>
          </v:shape>
        </w:pict>
      </w:r>
      <w:r w:rsidR="004A5BC1" w:rsidRPr="00005ABF">
        <w:rPr>
          <w:noProof/>
          <w:color w:val="262626" w:themeColor="text1" w:themeTint="D9"/>
          <w:szCs w:val="24"/>
          <w:lang w:eastAsia="lt-LT"/>
        </w:rPr>
        <w:drawing>
          <wp:anchor distT="0" distB="0" distL="114300" distR="114300" simplePos="0" relativeHeight="251706368" behindDoc="0" locked="0" layoutInCell="1" allowOverlap="1" wp14:anchorId="1DB7F0D8" wp14:editId="4E37BF0F">
            <wp:simplePos x="0" y="0"/>
            <wp:positionH relativeFrom="column">
              <wp:posOffset>409575</wp:posOffset>
            </wp:positionH>
            <wp:positionV relativeFrom="paragraph">
              <wp:posOffset>3143885</wp:posOffset>
            </wp:positionV>
            <wp:extent cx="590550" cy="542925"/>
            <wp:effectExtent l="0" t="0" r="0" b="9525"/>
            <wp:wrapNone/>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62626" w:themeColor="text1" w:themeTint="D9"/>
          <w:szCs w:val="24"/>
        </w:rPr>
        <w:pict w14:anchorId="763EDA65">
          <v:shape id="_x0000_s1027" type="#_x0000_t75" alt="Bendrasis įspėjamasis ženklas" style="position:absolute;left:0;text-align:left;margin-left:31.95pt;margin-top:479.1pt;width:44.25pt;height:44.25pt;z-index:251705344;mso-position-horizontal-relative:text;mso-position-vertical-relative:text;mso-width-relative:page;mso-height-relative:page">
            <v:imagedata r:id="rId19" o:title="W001"/>
          </v:shape>
        </w:pict>
      </w:r>
      <w:r>
        <w:rPr>
          <w:color w:val="262626" w:themeColor="text1" w:themeTint="D9"/>
          <w:szCs w:val="24"/>
        </w:rPr>
        <w:pict w14:anchorId="640CB489">
          <v:shape id="_x0000_s1028" type="#_x0000_t75" alt="Bendrasis draudžiamasis ženklas " title="&quot;&quot;" style="position:absolute;left:0;text-align:left;margin-left:33.35pt;margin-top:84.85pt;width:41.25pt;height:39.75pt;z-index:251708416;mso-position-horizontal-relative:text;mso-position-vertical-relative:text;mso-width-relative:page;mso-height-relative:page" o:button="t">
            <v:imagedata r:id="rId21" o:title="6c6d9d3f93b93f8b19c82f6818c972f1"/>
          </v:shape>
        </w:pict>
      </w:r>
      <w:r w:rsidR="00DC3D97" w:rsidRPr="00005ABF">
        <w:rPr>
          <w:caps/>
          <w:noProof/>
          <w:color w:val="262626" w:themeColor="text1" w:themeTint="D9"/>
          <w:szCs w:val="24"/>
          <w:lang w:eastAsia="lt-LT"/>
        </w:rPr>
        <w:drawing>
          <wp:inline distT="0" distB="0" distL="0" distR="0" wp14:anchorId="0697CABD" wp14:editId="291ED9D3">
            <wp:extent cx="5915025" cy="6858000"/>
            <wp:effectExtent l="0" t="0" r="47625" b="5715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1DE9805" w14:textId="22A7B1D5" w:rsidR="00DC3D97" w:rsidRPr="00005ABF" w:rsidRDefault="00F62803" w:rsidP="00C07596">
      <w:pPr>
        <w:spacing w:before="120"/>
        <w:jc w:val="center"/>
        <w:rPr>
          <w:caps/>
          <w:color w:val="262626" w:themeColor="text1" w:themeTint="D9"/>
          <w:szCs w:val="24"/>
        </w:rPr>
      </w:pPr>
      <w:r w:rsidRPr="00005ABF">
        <w:rPr>
          <w:noProof/>
          <w:color w:val="262626" w:themeColor="text1" w:themeTint="D9"/>
          <w:szCs w:val="24"/>
          <w:lang w:eastAsia="lt-LT"/>
        </w:rPr>
        <mc:AlternateContent>
          <mc:Choice Requires="wps">
            <w:drawing>
              <wp:anchor distT="0" distB="0" distL="114300" distR="114300" simplePos="0" relativeHeight="251701248" behindDoc="0" locked="0" layoutInCell="1" allowOverlap="1" wp14:anchorId="513B52C5" wp14:editId="5851D8C3">
                <wp:simplePos x="0" y="0"/>
                <wp:positionH relativeFrom="column">
                  <wp:posOffset>386715</wp:posOffset>
                </wp:positionH>
                <wp:positionV relativeFrom="paragraph">
                  <wp:posOffset>29210</wp:posOffset>
                </wp:positionV>
                <wp:extent cx="5238750" cy="381000"/>
                <wp:effectExtent l="19050" t="19050" r="19050" b="19050"/>
                <wp:wrapNone/>
                <wp:docPr id="14" name="Stačiakampis: suapvalinti kampai 15"/>
                <wp:cNvGraphicFramePr/>
                <a:graphic xmlns:a="http://schemas.openxmlformats.org/drawingml/2006/main">
                  <a:graphicData uri="http://schemas.microsoft.com/office/word/2010/wordprocessingShape">
                    <wps:wsp>
                      <wps:cNvSpPr/>
                      <wps:spPr>
                        <a:xfrm>
                          <a:off x="0" y="0"/>
                          <a:ext cx="5238750" cy="381000"/>
                        </a:xfrm>
                        <a:custGeom>
                          <a:avLst>
                            <a:gd name="f10" fmla="val 3600"/>
                          </a:avLst>
                          <a:gdLst>
                            <a:gd name="f1" fmla="val 10800000"/>
                            <a:gd name="f2" fmla="val 5400000"/>
                            <a:gd name="f3" fmla="val 16200000"/>
                            <a:gd name="f4" fmla="val w"/>
                            <a:gd name="f5" fmla="val h"/>
                            <a:gd name="f6" fmla="val ss"/>
                            <a:gd name="f7" fmla="val 0"/>
                            <a:gd name="f8" fmla="*/ 5419351 1 1725033"/>
                            <a:gd name="f9" fmla="val 45"/>
                            <a:gd name="f10" fmla="val 3600"/>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chemeClr val="bg1">
                            <a:lumMod val="85000"/>
                          </a:schemeClr>
                        </a:solidFill>
                        <a:ln w="28575" cap="flat">
                          <a:solidFill>
                            <a:schemeClr val="bg1">
                              <a:lumMod val="85000"/>
                            </a:schemeClr>
                          </a:solidFill>
                          <a:prstDash val="solid"/>
                          <a:miter/>
                        </a:ln>
                      </wps:spPr>
                      <wps:txbx>
                        <w:txbxContent>
                          <w:p w14:paraId="392F4DAF" w14:textId="3E960F82" w:rsidR="0061289C" w:rsidRPr="00B91965" w:rsidRDefault="00F62803" w:rsidP="0061289C">
                            <w:pPr>
                              <w:jc w:val="center"/>
                              <w:rPr>
                                <w:rFonts w:asciiTheme="minorHAnsi" w:hAnsiTheme="minorHAnsi" w:cstheme="minorHAnsi"/>
                                <w:color w:val="3B3838" w:themeColor="background2" w:themeShade="40"/>
                                <w:sz w:val="22"/>
                                <w:szCs w:val="22"/>
                              </w:rPr>
                            </w:pPr>
                            <w:r w:rsidRPr="00B91965">
                              <w:rPr>
                                <w:rFonts w:asciiTheme="minorHAnsi" w:hAnsiTheme="minorHAnsi" w:cstheme="minorHAnsi"/>
                                <w:b/>
                                <w:bCs/>
                                <w:color w:val="3B3838" w:themeColor="background2" w:themeShade="40"/>
                                <w:sz w:val="22"/>
                                <w:szCs w:val="22"/>
                              </w:rPr>
                              <w:t>Elkitės su kolegomis taip, kaip norėtumėte, kad kolegos elgtųsi su Jumis!</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513B52C5" id="Stačiakampis: suapvalinti kampai 15" o:spid="_x0000_s1087" style="position:absolute;left:0;text-align:left;margin-left:30.45pt;margin-top:2.3pt;width:412.5pt;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38750,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" adj="-11796480,,5400" path="m63500,at,,127000,127000,63500,,,63500l,317500at,254000,127000,381000,,317500,63500,381000l5175250,381000at5111750,254000,5238750,381000,5175250,381000,5238750,317500l5238750,63500at5111750,,5238750,127000,5238750,63500,5175250,l63500,xe" fillcolor="#d8d8d8 [2732]" strokecolor="#d8d8d8 [2732]" strokeweight="2.25pt">
                <v:stroke joinstyle="miter"/>
                <v:formulas/>
                <v:path arrowok="t" o:connecttype="custom" o:connectlocs="2619375,0;5238750,190500;2619375,381000;0,190500" o:connectangles="270,0,90,180" textboxrect="18599,18599,5220151,362401"/>
                <v:textbox>
                  <w:txbxContent>
                    <w:p w14:paraId="392F4DAF" w14:textId="3E960F82" w:rsidR="0061289C" w:rsidRPr="00B91965" w:rsidRDefault="00F62803" w:rsidP="0061289C">
                      <w:pPr>
                        <w:jc w:val="center"/>
                        <w:rPr>
                          <w:rFonts w:asciiTheme="minorHAnsi" w:hAnsiTheme="minorHAnsi" w:cstheme="minorHAnsi"/>
                          <w:color w:val="3B3838" w:themeColor="background2" w:themeShade="40"/>
                          <w:sz w:val="22"/>
                          <w:szCs w:val="22"/>
                        </w:rPr>
                      </w:pPr>
                      <w:r w:rsidRPr="00B91965">
                        <w:rPr>
                          <w:rFonts w:asciiTheme="minorHAnsi" w:hAnsiTheme="minorHAnsi" w:cstheme="minorHAnsi"/>
                          <w:b/>
                          <w:bCs/>
                          <w:color w:val="3B3838" w:themeColor="background2" w:themeShade="40"/>
                          <w:sz w:val="22"/>
                          <w:szCs w:val="22"/>
                        </w:rPr>
                        <w:t>Elkitės su kolegomis taip, kaip norėtumėte, kad kolegos elgtųsi su Jumis!</w:t>
                      </w:r>
                    </w:p>
                  </w:txbxContent>
                </v:textbox>
              </v:shape>
            </w:pict>
          </mc:Fallback>
        </mc:AlternateContent>
      </w:r>
    </w:p>
    <w:p w14:paraId="06C7D231" w14:textId="77777777" w:rsidR="00A26DB9" w:rsidRPr="00A26DB9" w:rsidRDefault="00A26DB9" w:rsidP="00A26DB9">
      <w:pPr>
        <w:jc w:val="center"/>
        <w:rPr>
          <w:color w:val="262626" w:themeColor="text1" w:themeTint="D9"/>
          <w:sz w:val="16"/>
          <w:szCs w:val="16"/>
        </w:rPr>
      </w:pPr>
    </w:p>
    <w:p w14:paraId="5F6EB0B1" w14:textId="158ABED6" w:rsidR="001B7669" w:rsidRPr="00005ABF" w:rsidRDefault="00447A58" w:rsidP="00A26DB9">
      <w:pPr>
        <w:spacing w:before="240"/>
        <w:jc w:val="center"/>
        <w:rPr>
          <w:color w:val="262626" w:themeColor="text1" w:themeTint="D9"/>
          <w:szCs w:val="24"/>
        </w:rPr>
      </w:pPr>
      <w:r w:rsidRPr="00005ABF">
        <w:rPr>
          <w:color w:val="262626" w:themeColor="text1" w:themeTint="D9"/>
          <w:szCs w:val="24"/>
        </w:rPr>
        <w:t>–––––––––––––––––––––––</w:t>
      </w:r>
      <w:r w:rsidR="001B7669" w:rsidRPr="00005ABF">
        <w:rPr>
          <w:color w:val="262626" w:themeColor="text1" w:themeTint="D9"/>
          <w:szCs w:val="24"/>
        </w:rPr>
        <w:br w:type="page"/>
      </w:r>
    </w:p>
    <w:p w14:paraId="710B704E" w14:textId="77777777" w:rsidR="001B7669" w:rsidRPr="00005ABF" w:rsidRDefault="001B7669">
      <w:pPr>
        <w:rPr>
          <w:color w:val="262626" w:themeColor="text1" w:themeTint="D9"/>
          <w:szCs w:val="24"/>
        </w:rPr>
        <w:sectPr w:rsidR="001B7669" w:rsidRPr="00005ABF" w:rsidSect="00A26DB9">
          <w:headerReference w:type="even" r:id="rId27"/>
          <w:headerReference w:type="default" r:id="rId28"/>
          <w:footerReference w:type="even" r:id="rId29"/>
          <w:footerReference w:type="default" r:id="rId30"/>
          <w:headerReference w:type="first" r:id="rId31"/>
          <w:footerReference w:type="first" r:id="rId32"/>
          <w:pgSz w:w="11907" w:h="16839" w:code="9"/>
          <w:pgMar w:top="1247" w:right="624" w:bottom="851" w:left="1701" w:header="851" w:footer="567" w:gutter="0"/>
          <w:pgNumType w:start="1"/>
          <w:cols w:space="720"/>
          <w:titlePg/>
          <w:docGrid w:linePitch="326"/>
        </w:sectPr>
      </w:pPr>
    </w:p>
    <w:p w14:paraId="5DE07DBF" w14:textId="0BE25110" w:rsidR="006E0399" w:rsidRPr="00005ABF" w:rsidRDefault="00A439AB" w:rsidP="006E0399">
      <w:pPr>
        <w:jc w:val="center"/>
        <w:rPr>
          <w:color w:val="262626" w:themeColor="text1" w:themeTint="D9"/>
          <w:sz w:val="20"/>
        </w:rPr>
      </w:pPr>
      <w:r>
        <w:rPr>
          <w:color w:val="262626" w:themeColor="text1" w:themeTint="D9"/>
          <w:sz w:val="20"/>
        </w:rPr>
        <w:lastRenderedPageBreak/>
        <w:t>12</w:t>
      </w:r>
    </w:p>
    <w:p w14:paraId="4F41BA6C" w14:textId="77777777" w:rsidR="00A26DB9" w:rsidRDefault="00A26DB9" w:rsidP="007426DA">
      <w:pPr>
        <w:ind w:left="9979"/>
        <w:rPr>
          <w:color w:val="262626" w:themeColor="text1" w:themeTint="D9"/>
          <w:szCs w:val="24"/>
        </w:rPr>
      </w:pPr>
    </w:p>
    <w:p w14:paraId="2580E346" w14:textId="26EF8EB0" w:rsidR="007A2BC4" w:rsidRPr="007426DA" w:rsidRDefault="007A2BC4" w:rsidP="007426DA">
      <w:pPr>
        <w:ind w:left="9979"/>
        <w:rPr>
          <w:iCs/>
          <w:color w:val="262626" w:themeColor="text1" w:themeTint="D9"/>
          <w:szCs w:val="24"/>
        </w:rPr>
      </w:pPr>
      <w:r w:rsidRPr="007426DA">
        <w:rPr>
          <w:color w:val="262626" w:themeColor="text1" w:themeTint="D9"/>
          <w:szCs w:val="24"/>
        </w:rPr>
        <w:fldChar w:fldCharType="begin"/>
      </w:r>
      <w:r w:rsidRPr="007426DA">
        <w:rPr>
          <w:iCs/>
          <w:color w:val="262626" w:themeColor="text1" w:themeTint="D9"/>
          <w:szCs w:val="24"/>
        </w:rPr>
        <w:instrText xml:space="preserve"> MERGEFIELD  Įmonės_pavadinimas_K_D </w:instrText>
      </w:r>
      <w:r w:rsidRPr="007426DA">
        <w:rPr>
          <w:color w:val="262626" w:themeColor="text1" w:themeTint="D9"/>
          <w:szCs w:val="24"/>
        </w:rPr>
        <w:fldChar w:fldCharType="separate"/>
      </w:r>
      <w:r w:rsidRPr="007426DA">
        <w:rPr>
          <w:iCs/>
          <w:noProof/>
          <w:color w:val="262626" w:themeColor="text1" w:themeTint="D9"/>
          <w:szCs w:val="24"/>
        </w:rPr>
        <w:t>Elektrėnų sav. Vievio gimnazijos</w:t>
      </w:r>
      <w:r w:rsidRPr="007426DA">
        <w:rPr>
          <w:color w:val="262626" w:themeColor="text1" w:themeTint="D9"/>
          <w:szCs w:val="24"/>
        </w:rPr>
        <w:fldChar w:fldCharType="end"/>
      </w:r>
      <w:r w:rsidRPr="007426DA">
        <w:rPr>
          <w:iCs/>
          <w:color w:val="262626" w:themeColor="text1" w:themeTint="D9"/>
          <w:szCs w:val="24"/>
        </w:rPr>
        <w:t xml:space="preserve"> </w:t>
      </w:r>
    </w:p>
    <w:p w14:paraId="5C9BAD86" w14:textId="77777777" w:rsidR="007A2BC4" w:rsidRPr="007426DA" w:rsidRDefault="007A2BC4" w:rsidP="007426DA">
      <w:pPr>
        <w:ind w:left="9979"/>
        <w:rPr>
          <w:color w:val="262626" w:themeColor="text1" w:themeTint="D9"/>
          <w:szCs w:val="24"/>
        </w:rPr>
      </w:pPr>
      <w:r w:rsidRPr="007426DA">
        <w:rPr>
          <w:color w:val="262626" w:themeColor="text1" w:themeTint="D9"/>
          <w:szCs w:val="24"/>
        </w:rPr>
        <w:t>smurto ir priekabiavimo prevencijos politikos</w:t>
      </w:r>
    </w:p>
    <w:p w14:paraId="78A5282F" w14:textId="3BA50A56" w:rsidR="001A7AF5" w:rsidRPr="007426DA" w:rsidRDefault="000B5B69" w:rsidP="007426DA">
      <w:pPr>
        <w:ind w:left="9979"/>
        <w:rPr>
          <w:color w:val="262626" w:themeColor="text1" w:themeTint="D9"/>
          <w:szCs w:val="24"/>
        </w:rPr>
      </w:pPr>
      <w:r w:rsidRPr="007426DA">
        <w:rPr>
          <w:color w:val="262626" w:themeColor="text1" w:themeTint="D9"/>
          <w:szCs w:val="24"/>
        </w:rPr>
        <w:t xml:space="preserve">4 </w:t>
      </w:r>
      <w:r w:rsidR="001A7AF5" w:rsidRPr="007426DA">
        <w:rPr>
          <w:color w:val="262626" w:themeColor="text1" w:themeTint="D9"/>
          <w:szCs w:val="24"/>
        </w:rPr>
        <w:t>priedas</w:t>
      </w:r>
    </w:p>
    <w:bookmarkStart w:id="27" w:name="_Hlk74822297"/>
    <w:p w14:paraId="48C5CE5D" w14:textId="06A49983" w:rsidR="004C1F57" w:rsidRPr="00005ABF" w:rsidRDefault="004E02C9" w:rsidP="00596307">
      <w:pPr>
        <w:pStyle w:val="CentrBold"/>
        <w:spacing w:before="600"/>
        <w:rPr>
          <w:rFonts w:ascii="Times New Roman" w:hAnsi="Times New Roman" w:cs="Times New Roman"/>
          <w:color w:val="262626" w:themeColor="text1" w:themeTint="D9"/>
          <w:sz w:val="24"/>
          <w:szCs w:val="24"/>
          <w:lang w:val="lt-LT"/>
        </w:rPr>
      </w:pPr>
      <w:r w:rsidRPr="00005ABF">
        <w:rPr>
          <w:rFonts w:ascii="Times New Roman" w:hAnsi="Times New Roman" w:cs="Times New Roman"/>
          <w:iCs/>
          <w:caps w:val="0"/>
          <w:color w:val="262626" w:themeColor="text1" w:themeTint="D9"/>
          <w:sz w:val="24"/>
          <w:szCs w:val="24"/>
        </w:rPr>
        <w:fldChar w:fldCharType="begin"/>
      </w:r>
      <w:r w:rsidRPr="00A6173B">
        <w:rPr>
          <w:rFonts w:ascii="Times New Roman" w:hAnsi="Times New Roman" w:cs="Times New Roman"/>
          <w:iCs/>
          <w:color w:val="262626" w:themeColor="text1" w:themeTint="D9"/>
          <w:sz w:val="24"/>
          <w:szCs w:val="24"/>
          <w:lang w:val="lt-LT"/>
        </w:rPr>
        <w:instrText xml:space="preserve"> MERGEFIELD  Įmonės_pavadinimas_V_D </w:instrText>
      </w:r>
      <w:r w:rsidRPr="00005ABF">
        <w:rPr>
          <w:rFonts w:ascii="Times New Roman" w:hAnsi="Times New Roman" w:cs="Times New Roman"/>
          <w:iCs/>
          <w:caps w:val="0"/>
          <w:color w:val="262626" w:themeColor="text1" w:themeTint="D9"/>
          <w:sz w:val="24"/>
          <w:szCs w:val="24"/>
        </w:rPr>
        <w:fldChar w:fldCharType="separate"/>
      </w:r>
      <w:r w:rsidR="00B82479" w:rsidRPr="00A6173B">
        <w:rPr>
          <w:rFonts w:ascii="Times New Roman" w:hAnsi="Times New Roman" w:cs="Times New Roman"/>
          <w:iCs/>
          <w:noProof/>
          <w:color w:val="262626" w:themeColor="text1" w:themeTint="D9"/>
          <w:sz w:val="24"/>
          <w:szCs w:val="24"/>
          <w:lang w:val="lt-LT"/>
        </w:rPr>
        <w:t>Elektrėnų sav. Vievio gimnazija</w:t>
      </w:r>
      <w:r w:rsidRPr="00005ABF">
        <w:rPr>
          <w:rFonts w:ascii="Times New Roman" w:hAnsi="Times New Roman" w:cs="Times New Roman"/>
          <w:iCs/>
          <w:caps w:val="0"/>
          <w:color w:val="262626" w:themeColor="text1" w:themeTint="D9"/>
          <w:sz w:val="24"/>
          <w:szCs w:val="24"/>
        </w:rPr>
        <w:fldChar w:fldCharType="end"/>
      </w:r>
    </w:p>
    <w:p w14:paraId="418C91E5" w14:textId="24B76A32" w:rsidR="004C1F57" w:rsidRPr="00005ABF" w:rsidRDefault="004E02C9" w:rsidP="004C1F57">
      <w:pPr>
        <w:suppressAutoHyphens/>
        <w:jc w:val="center"/>
        <w:rPr>
          <w:b/>
          <w:bCs/>
          <w:color w:val="262626" w:themeColor="text1" w:themeTint="D9"/>
          <w:szCs w:val="24"/>
        </w:rPr>
      </w:pPr>
      <w:r w:rsidRPr="00005ABF">
        <w:rPr>
          <w:b/>
          <w:bCs/>
          <w:color w:val="262626" w:themeColor="text1" w:themeTint="D9"/>
          <w:szCs w:val="24"/>
        </w:rPr>
        <w:t xml:space="preserve">(Kodas </w:t>
      </w:r>
      <w:r w:rsidRPr="00005ABF">
        <w:rPr>
          <w:b/>
          <w:bCs/>
          <w:iCs/>
          <w:color w:val="262626" w:themeColor="text1" w:themeTint="D9"/>
          <w:szCs w:val="24"/>
        </w:rPr>
        <w:fldChar w:fldCharType="begin"/>
      </w:r>
      <w:r w:rsidRPr="00005ABF">
        <w:rPr>
          <w:b/>
          <w:bCs/>
          <w:iCs/>
          <w:color w:val="262626" w:themeColor="text1" w:themeTint="D9"/>
          <w:szCs w:val="24"/>
        </w:rPr>
        <w:instrText xml:space="preserve"> MERGEFIELD  Įmonės_kodas </w:instrText>
      </w:r>
      <w:r w:rsidRPr="00005ABF">
        <w:rPr>
          <w:b/>
          <w:bCs/>
          <w:iCs/>
          <w:color w:val="262626" w:themeColor="text1" w:themeTint="D9"/>
          <w:szCs w:val="24"/>
        </w:rPr>
        <w:fldChar w:fldCharType="separate"/>
      </w:r>
      <w:r w:rsidR="00B82479">
        <w:rPr>
          <w:b/>
          <w:bCs/>
          <w:iCs/>
          <w:noProof/>
          <w:color w:val="262626" w:themeColor="text1" w:themeTint="D9"/>
          <w:szCs w:val="24"/>
        </w:rPr>
        <w:t>190669038</w:t>
      </w:r>
      <w:r w:rsidRPr="00005ABF">
        <w:rPr>
          <w:b/>
          <w:bCs/>
          <w:iCs/>
          <w:color w:val="262626" w:themeColor="text1" w:themeTint="D9"/>
          <w:szCs w:val="24"/>
        </w:rPr>
        <w:fldChar w:fldCharType="end"/>
      </w:r>
      <w:r w:rsidRPr="00005ABF">
        <w:rPr>
          <w:b/>
          <w:bCs/>
          <w:color w:val="262626" w:themeColor="text1" w:themeTint="D9"/>
          <w:szCs w:val="24"/>
        </w:rPr>
        <w:t>)</w:t>
      </w:r>
    </w:p>
    <w:p w14:paraId="2EB40B43" w14:textId="390ECB3D" w:rsidR="004C1F57" w:rsidRPr="00005ABF" w:rsidRDefault="004C1F57" w:rsidP="006049CB">
      <w:pPr>
        <w:suppressAutoHyphens/>
        <w:spacing w:before="600" w:after="600"/>
        <w:jc w:val="center"/>
        <w:rPr>
          <w:b/>
          <w:bCs/>
          <w:color w:val="262626" w:themeColor="text1" w:themeTint="D9"/>
          <w:spacing w:val="-1"/>
          <w:szCs w:val="24"/>
          <w:lang w:eastAsia="ar-SA"/>
        </w:rPr>
      </w:pPr>
      <w:bookmarkStart w:id="28" w:name="_Toc4740901"/>
      <w:r w:rsidRPr="00005ABF">
        <w:rPr>
          <w:b/>
          <w:bCs/>
          <w:color w:val="262626" w:themeColor="text1" w:themeTint="D9"/>
          <w:spacing w:val="-1"/>
          <w:szCs w:val="24"/>
          <w:lang w:eastAsia="ar-SA"/>
        </w:rPr>
        <w:t>SMURTO</w:t>
      </w:r>
      <w:r w:rsidR="00532D19" w:rsidRPr="00005ABF">
        <w:rPr>
          <w:b/>
          <w:bCs/>
          <w:color w:val="262626" w:themeColor="text1" w:themeTint="D9"/>
          <w:spacing w:val="-1"/>
          <w:szCs w:val="24"/>
          <w:lang w:eastAsia="ar-SA"/>
        </w:rPr>
        <w:t xml:space="preserve"> IR </w:t>
      </w:r>
      <w:r w:rsidR="009F0530" w:rsidRPr="00005ABF">
        <w:rPr>
          <w:b/>
          <w:bCs/>
          <w:color w:val="262626" w:themeColor="text1" w:themeTint="D9"/>
          <w:spacing w:val="-1"/>
          <w:szCs w:val="24"/>
          <w:lang w:eastAsia="ar-SA"/>
        </w:rPr>
        <w:t>PRIEKABIAVIMO</w:t>
      </w:r>
      <w:r w:rsidRPr="00005ABF">
        <w:rPr>
          <w:b/>
          <w:bCs/>
          <w:color w:val="262626" w:themeColor="text1" w:themeTint="D9"/>
          <w:spacing w:val="-1"/>
          <w:szCs w:val="24"/>
          <w:lang w:eastAsia="ar-SA"/>
        </w:rPr>
        <w:t xml:space="preserve"> DARBE </w:t>
      </w:r>
      <w:r w:rsidR="001A7AF5" w:rsidRPr="00005ABF">
        <w:rPr>
          <w:b/>
          <w:bCs/>
          <w:color w:val="262626" w:themeColor="text1" w:themeTint="D9"/>
          <w:spacing w:val="-1"/>
          <w:szCs w:val="24"/>
          <w:lang w:eastAsia="ar-SA"/>
        </w:rPr>
        <w:t>PRANEŠIM</w:t>
      </w:r>
      <w:r w:rsidRPr="00005ABF">
        <w:rPr>
          <w:b/>
          <w:bCs/>
          <w:color w:val="262626" w:themeColor="text1" w:themeTint="D9"/>
          <w:spacing w:val="-1"/>
          <w:szCs w:val="24"/>
          <w:lang w:eastAsia="ar-SA"/>
        </w:rPr>
        <w:t>Ų</w:t>
      </w:r>
      <w:r w:rsidR="001A7AF5" w:rsidRPr="00005ABF">
        <w:rPr>
          <w:b/>
          <w:bCs/>
          <w:color w:val="262626" w:themeColor="text1" w:themeTint="D9"/>
          <w:spacing w:val="-1"/>
          <w:szCs w:val="24"/>
          <w:lang w:eastAsia="ar-SA"/>
        </w:rPr>
        <w:t xml:space="preserve"> </w:t>
      </w:r>
      <w:bookmarkEnd w:id="28"/>
      <w:r w:rsidR="001A7AF5" w:rsidRPr="00005ABF">
        <w:rPr>
          <w:b/>
          <w:bCs/>
          <w:color w:val="262626" w:themeColor="text1" w:themeTint="D9"/>
          <w:spacing w:val="-1"/>
          <w:szCs w:val="24"/>
          <w:lang w:eastAsia="ar-SA"/>
        </w:rPr>
        <w:t>REGISTR</w:t>
      </w:r>
      <w:r w:rsidRPr="00005ABF">
        <w:rPr>
          <w:b/>
          <w:bCs/>
          <w:color w:val="262626" w:themeColor="text1" w:themeTint="D9"/>
          <w:spacing w:val="-1"/>
          <w:szCs w:val="24"/>
          <w:lang w:eastAsia="ar-SA"/>
        </w:rPr>
        <w:t>AS</w:t>
      </w:r>
    </w:p>
    <w:tbl>
      <w:tblPr>
        <w:tblStyle w:val="Lentelstinklelis"/>
        <w:tblW w:w="0" w:type="auto"/>
        <w:jc w:val="center"/>
        <w:tblBorders>
          <w:top w:val="none" w:sz="0" w:space="0" w:color="auto"/>
          <w:left w:val="none" w:sz="0" w:space="0" w:color="auto"/>
          <w:right w:val="none" w:sz="0" w:space="0" w:color="auto"/>
        </w:tblBorders>
        <w:tblCellMar>
          <w:top w:w="142" w:type="dxa"/>
          <w:bottom w:w="142" w:type="dxa"/>
        </w:tblCellMar>
        <w:tblLook w:val="04A0" w:firstRow="1" w:lastRow="0" w:firstColumn="1" w:lastColumn="0" w:noHBand="0" w:noVBand="1"/>
      </w:tblPr>
      <w:tblGrid>
        <w:gridCol w:w="704"/>
        <w:gridCol w:w="3222"/>
        <w:gridCol w:w="1739"/>
        <w:gridCol w:w="4253"/>
        <w:gridCol w:w="3562"/>
      </w:tblGrid>
      <w:tr w:rsidR="006E0399" w:rsidRPr="00005ABF" w14:paraId="5145CEB1" w14:textId="77777777" w:rsidTr="0064429B">
        <w:trPr>
          <w:trHeight w:val="170"/>
          <w:tblHeader/>
          <w:jc w:val="center"/>
        </w:trPr>
        <w:tc>
          <w:tcPr>
            <w:tcW w:w="704" w:type="dxa"/>
            <w:shd w:val="clear" w:color="auto" w:fill="auto"/>
            <w:tcMar>
              <w:top w:w="142" w:type="dxa"/>
              <w:bottom w:w="142" w:type="dxa"/>
            </w:tcMar>
            <w:vAlign w:val="center"/>
          </w:tcPr>
          <w:bookmarkEnd w:id="27"/>
          <w:p w14:paraId="018334BD" w14:textId="77777777" w:rsidR="006049CB" w:rsidRPr="00005ABF" w:rsidRDefault="006049CB" w:rsidP="0064429B">
            <w:pPr>
              <w:suppressAutoHyphens/>
              <w:rPr>
                <w:b/>
                <w:bCs/>
                <w:color w:val="262626" w:themeColor="text1" w:themeTint="D9"/>
                <w:spacing w:val="-1"/>
                <w:sz w:val="20"/>
                <w:lang w:eastAsia="ar-SA"/>
              </w:rPr>
            </w:pPr>
            <w:r w:rsidRPr="00005ABF">
              <w:rPr>
                <w:b/>
                <w:bCs/>
                <w:color w:val="262626" w:themeColor="text1" w:themeTint="D9"/>
                <w:spacing w:val="-1"/>
                <w:sz w:val="20"/>
                <w:lang w:eastAsia="ar-SA"/>
              </w:rPr>
              <w:t>Eil. Nr.</w:t>
            </w:r>
          </w:p>
        </w:tc>
        <w:tc>
          <w:tcPr>
            <w:tcW w:w="3222" w:type="dxa"/>
            <w:shd w:val="clear" w:color="auto" w:fill="auto"/>
            <w:tcMar>
              <w:top w:w="142" w:type="dxa"/>
              <w:bottom w:w="142" w:type="dxa"/>
            </w:tcMar>
            <w:vAlign w:val="center"/>
          </w:tcPr>
          <w:p w14:paraId="218AF4C7" w14:textId="77777777" w:rsidR="006049CB" w:rsidRPr="00005ABF" w:rsidRDefault="006049CB" w:rsidP="0064429B">
            <w:pPr>
              <w:suppressAutoHyphens/>
              <w:rPr>
                <w:color w:val="262626" w:themeColor="text1" w:themeTint="D9"/>
                <w:spacing w:val="-1"/>
                <w:sz w:val="20"/>
                <w:lang w:eastAsia="ar-SA"/>
              </w:rPr>
            </w:pPr>
            <w:r w:rsidRPr="00005ABF">
              <w:rPr>
                <w:b/>
                <w:bCs/>
                <w:color w:val="262626" w:themeColor="text1" w:themeTint="D9"/>
                <w:sz w:val="20"/>
                <w:lang w:eastAsia="lt-LT"/>
              </w:rPr>
              <w:t>Pranešimą teikiančio asmens vardas, pavardė</w:t>
            </w:r>
          </w:p>
        </w:tc>
        <w:tc>
          <w:tcPr>
            <w:tcW w:w="1739" w:type="dxa"/>
            <w:shd w:val="clear" w:color="auto" w:fill="auto"/>
            <w:tcMar>
              <w:top w:w="142" w:type="dxa"/>
              <w:bottom w:w="142" w:type="dxa"/>
            </w:tcMar>
            <w:vAlign w:val="center"/>
          </w:tcPr>
          <w:p w14:paraId="6ADD4005" w14:textId="77777777" w:rsidR="006049CB" w:rsidRPr="00005ABF" w:rsidRDefault="006049CB" w:rsidP="0064429B">
            <w:pPr>
              <w:suppressAutoHyphens/>
              <w:rPr>
                <w:color w:val="262626" w:themeColor="text1" w:themeTint="D9"/>
                <w:spacing w:val="-1"/>
                <w:sz w:val="20"/>
                <w:lang w:eastAsia="ar-SA"/>
              </w:rPr>
            </w:pPr>
            <w:r w:rsidRPr="00005ABF">
              <w:rPr>
                <w:b/>
                <w:bCs/>
                <w:color w:val="262626" w:themeColor="text1" w:themeTint="D9"/>
                <w:sz w:val="20"/>
                <w:lang w:eastAsia="lt-LT"/>
              </w:rPr>
              <w:t>Pateikimo data</w:t>
            </w:r>
          </w:p>
        </w:tc>
        <w:tc>
          <w:tcPr>
            <w:tcW w:w="4253" w:type="dxa"/>
            <w:shd w:val="clear" w:color="auto" w:fill="auto"/>
            <w:tcMar>
              <w:top w:w="142" w:type="dxa"/>
              <w:bottom w:w="142" w:type="dxa"/>
            </w:tcMar>
            <w:vAlign w:val="center"/>
          </w:tcPr>
          <w:p w14:paraId="44EE0154" w14:textId="77777777" w:rsidR="006049CB" w:rsidRPr="00005ABF" w:rsidRDefault="006049CB" w:rsidP="0064429B">
            <w:pPr>
              <w:suppressAutoHyphens/>
              <w:rPr>
                <w:color w:val="262626" w:themeColor="text1" w:themeTint="D9"/>
                <w:spacing w:val="-1"/>
                <w:sz w:val="20"/>
                <w:lang w:eastAsia="ar-SA"/>
              </w:rPr>
            </w:pPr>
            <w:r w:rsidRPr="00005ABF">
              <w:rPr>
                <w:b/>
                <w:bCs/>
                <w:color w:val="262626" w:themeColor="text1" w:themeTint="D9"/>
                <w:sz w:val="20"/>
                <w:lang w:eastAsia="lt-LT"/>
              </w:rPr>
              <w:t>Trumpas smurto ir priekabiavimo darbe atvejo aprašymas</w:t>
            </w:r>
          </w:p>
        </w:tc>
        <w:tc>
          <w:tcPr>
            <w:tcW w:w="3562" w:type="dxa"/>
            <w:shd w:val="clear" w:color="auto" w:fill="auto"/>
            <w:tcMar>
              <w:top w:w="142" w:type="dxa"/>
              <w:bottom w:w="142" w:type="dxa"/>
            </w:tcMar>
            <w:vAlign w:val="center"/>
          </w:tcPr>
          <w:p w14:paraId="79B5DF56" w14:textId="77777777" w:rsidR="006049CB" w:rsidRPr="00005ABF" w:rsidRDefault="006049CB" w:rsidP="0064429B">
            <w:pPr>
              <w:suppressAutoHyphens/>
              <w:rPr>
                <w:color w:val="262626" w:themeColor="text1" w:themeTint="D9"/>
                <w:spacing w:val="-1"/>
                <w:sz w:val="20"/>
                <w:lang w:eastAsia="ar-SA"/>
              </w:rPr>
            </w:pPr>
            <w:r w:rsidRPr="00005ABF">
              <w:rPr>
                <w:b/>
                <w:bCs/>
                <w:color w:val="262626" w:themeColor="text1" w:themeTint="D9"/>
                <w:sz w:val="20"/>
                <w:lang w:eastAsia="lt-LT"/>
              </w:rPr>
              <w:t>Priimtas sprendimas</w:t>
            </w:r>
          </w:p>
        </w:tc>
      </w:tr>
      <w:tr w:rsidR="006E0399" w:rsidRPr="00005ABF" w14:paraId="26D05EA3" w14:textId="77777777" w:rsidTr="0064429B">
        <w:trPr>
          <w:jc w:val="center"/>
        </w:trPr>
        <w:tc>
          <w:tcPr>
            <w:tcW w:w="0" w:type="auto"/>
            <w:tcMar>
              <w:top w:w="142" w:type="dxa"/>
              <w:bottom w:w="142" w:type="dxa"/>
            </w:tcMar>
            <w:vAlign w:val="center"/>
          </w:tcPr>
          <w:p w14:paraId="7E173E3B"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5CBB46C8"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17974F7C"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22D0FFF2"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46F7ADB9" w14:textId="77777777" w:rsidR="006049CB" w:rsidRPr="00005ABF" w:rsidRDefault="006049CB" w:rsidP="003F0920">
            <w:pPr>
              <w:suppressAutoHyphens/>
              <w:rPr>
                <w:color w:val="262626" w:themeColor="text1" w:themeTint="D9"/>
                <w:spacing w:val="-1"/>
                <w:sz w:val="20"/>
                <w:lang w:eastAsia="ar-SA"/>
              </w:rPr>
            </w:pPr>
          </w:p>
        </w:tc>
      </w:tr>
      <w:tr w:rsidR="006E0399" w:rsidRPr="00005ABF" w14:paraId="630F7FA8" w14:textId="77777777" w:rsidTr="0064429B">
        <w:trPr>
          <w:jc w:val="center"/>
        </w:trPr>
        <w:tc>
          <w:tcPr>
            <w:tcW w:w="0" w:type="auto"/>
            <w:tcMar>
              <w:top w:w="142" w:type="dxa"/>
              <w:bottom w:w="142" w:type="dxa"/>
            </w:tcMar>
            <w:vAlign w:val="center"/>
          </w:tcPr>
          <w:p w14:paraId="6F9498E0"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32B9C755"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1C20C865"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30B48D3B"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199ACF4D" w14:textId="77777777" w:rsidR="006049CB" w:rsidRPr="00005ABF" w:rsidRDefault="006049CB" w:rsidP="003F0920">
            <w:pPr>
              <w:suppressAutoHyphens/>
              <w:rPr>
                <w:color w:val="262626" w:themeColor="text1" w:themeTint="D9"/>
                <w:spacing w:val="-1"/>
                <w:sz w:val="20"/>
                <w:lang w:eastAsia="ar-SA"/>
              </w:rPr>
            </w:pPr>
          </w:p>
        </w:tc>
      </w:tr>
      <w:tr w:rsidR="006E0399" w:rsidRPr="00005ABF" w14:paraId="0CE5D2D6" w14:textId="77777777" w:rsidTr="0064429B">
        <w:trPr>
          <w:jc w:val="center"/>
        </w:trPr>
        <w:tc>
          <w:tcPr>
            <w:tcW w:w="0" w:type="auto"/>
            <w:tcMar>
              <w:top w:w="142" w:type="dxa"/>
              <w:bottom w:w="142" w:type="dxa"/>
            </w:tcMar>
            <w:vAlign w:val="center"/>
          </w:tcPr>
          <w:p w14:paraId="64A14332"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199BB5F9"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05A0DF03"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0798297F"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737C9179" w14:textId="77777777" w:rsidR="006049CB" w:rsidRPr="00005ABF" w:rsidRDefault="006049CB" w:rsidP="003F0920">
            <w:pPr>
              <w:suppressAutoHyphens/>
              <w:rPr>
                <w:color w:val="262626" w:themeColor="text1" w:themeTint="D9"/>
                <w:spacing w:val="-1"/>
                <w:sz w:val="20"/>
                <w:lang w:eastAsia="ar-SA"/>
              </w:rPr>
            </w:pPr>
          </w:p>
        </w:tc>
      </w:tr>
      <w:tr w:rsidR="006E0399" w:rsidRPr="00005ABF" w14:paraId="5F40274C" w14:textId="77777777" w:rsidTr="0064429B">
        <w:trPr>
          <w:jc w:val="center"/>
        </w:trPr>
        <w:tc>
          <w:tcPr>
            <w:tcW w:w="0" w:type="auto"/>
            <w:tcMar>
              <w:top w:w="142" w:type="dxa"/>
              <w:bottom w:w="142" w:type="dxa"/>
            </w:tcMar>
            <w:vAlign w:val="center"/>
          </w:tcPr>
          <w:p w14:paraId="43F75B00"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036AD6C9"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34BE90F2"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0DCB6909"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4F893EEF" w14:textId="77777777" w:rsidR="006049CB" w:rsidRPr="00005ABF" w:rsidRDefault="006049CB" w:rsidP="003F0920">
            <w:pPr>
              <w:suppressAutoHyphens/>
              <w:rPr>
                <w:color w:val="262626" w:themeColor="text1" w:themeTint="D9"/>
                <w:spacing w:val="-1"/>
                <w:sz w:val="20"/>
                <w:lang w:eastAsia="ar-SA"/>
              </w:rPr>
            </w:pPr>
          </w:p>
        </w:tc>
      </w:tr>
      <w:tr w:rsidR="006E0399" w:rsidRPr="00005ABF" w14:paraId="47D2158A" w14:textId="77777777" w:rsidTr="0064429B">
        <w:trPr>
          <w:jc w:val="center"/>
        </w:trPr>
        <w:tc>
          <w:tcPr>
            <w:tcW w:w="0" w:type="auto"/>
            <w:tcMar>
              <w:top w:w="142" w:type="dxa"/>
              <w:bottom w:w="142" w:type="dxa"/>
            </w:tcMar>
            <w:vAlign w:val="center"/>
          </w:tcPr>
          <w:p w14:paraId="3B306B99"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4B9C9004"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504DD593"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5507465D"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13232F16" w14:textId="77777777" w:rsidR="006049CB" w:rsidRPr="00005ABF" w:rsidRDefault="006049CB" w:rsidP="003F0920">
            <w:pPr>
              <w:suppressAutoHyphens/>
              <w:rPr>
                <w:color w:val="262626" w:themeColor="text1" w:themeTint="D9"/>
                <w:spacing w:val="-1"/>
                <w:sz w:val="20"/>
                <w:lang w:eastAsia="ar-SA"/>
              </w:rPr>
            </w:pPr>
          </w:p>
        </w:tc>
      </w:tr>
      <w:tr w:rsidR="006E0399" w:rsidRPr="00005ABF" w14:paraId="4D031C4C" w14:textId="77777777" w:rsidTr="0064429B">
        <w:trPr>
          <w:jc w:val="center"/>
        </w:trPr>
        <w:tc>
          <w:tcPr>
            <w:tcW w:w="0" w:type="auto"/>
            <w:tcMar>
              <w:top w:w="142" w:type="dxa"/>
              <w:bottom w:w="142" w:type="dxa"/>
            </w:tcMar>
            <w:vAlign w:val="center"/>
          </w:tcPr>
          <w:p w14:paraId="619131F6"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1A369A9D"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3BD63042"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230628CC" w14:textId="77777777" w:rsidR="006049CB" w:rsidRPr="00005ABF" w:rsidRDefault="006049CB" w:rsidP="003F0920">
            <w:pPr>
              <w:suppressAutoHyphens/>
              <w:rPr>
                <w:color w:val="262626" w:themeColor="text1" w:themeTint="D9"/>
                <w:spacing w:val="-1"/>
                <w:sz w:val="20"/>
                <w:lang w:eastAsia="ar-SA"/>
              </w:rPr>
            </w:pPr>
          </w:p>
        </w:tc>
        <w:tc>
          <w:tcPr>
            <w:tcW w:w="0" w:type="auto"/>
            <w:tcMar>
              <w:top w:w="142" w:type="dxa"/>
              <w:bottom w:w="142" w:type="dxa"/>
            </w:tcMar>
            <w:vAlign w:val="center"/>
          </w:tcPr>
          <w:p w14:paraId="3E57E543" w14:textId="77777777" w:rsidR="006049CB" w:rsidRPr="00005ABF" w:rsidRDefault="006049CB" w:rsidP="003F0920">
            <w:pPr>
              <w:suppressAutoHyphens/>
              <w:rPr>
                <w:color w:val="262626" w:themeColor="text1" w:themeTint="D9"/>
                <w:spacing w:val="-1"/>
                <w:sz w:val="20"/>
                <w:lang w:eastAsia="ar-SA"/>
              </w:rPr>
            </w:pPr>
          </w:p>
        </w:tc>
      </w:tr>
    </w:tbl>
    <w:p w14:paraId="2994FE9B" w14:textId="2356EE2E" w:rsidR="00297DF2" w:rsidRPr="00005ABF" w:rsidRDefault="00447A58" w:rsidP="00447A58">
      <w:pPr>
        <w:tabs>
          <w:tab w:val="left" w:pos="1815"/>
        </w:tabs>
        <w:spacing w:before="120"/>
        <w:jc w:val="center"/>
        <w:rPr>
          <w:color w:val="262626" w:themeColor="text1" w:themeTint="D9"/>
          <w:sz w:val="22"/>
          <w:szCs w:val="22"/>
        </w:rPr>
      </w:pPr>
      <w:r w:rsidRPr="00005ABF">
        <w:rPr>
          <w:color w:val="262626" w:themeColor="text1" w:themeTint="D9"/>
          <w:sz w:val="22"/>
          <w:szCs w:val="22"/>
        </w:rPr>
        <w:t>–––––––––––––––––––––––</w:t>
      </w:r>
    </w:p>
    <w:sectPr w:rsidR="00297DF2" w:rsidRPr="00005ABF" w:rsidSect="00FC4AE1">
      <w:pgSz w:w="16839" w:h="11907" w:orient="landscape" w:code="9"/>
      <w:pgMar w:top="1701" w:right="1134" w:bottom="851"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D6F4A" w14:textId="77777777" w:rsidR="007A2595" w:rsidRDefault="007A2595">
      <w:r>
        <w:separator/>
      </w:r>
    </w:p>
  </w:endnote>
  <w:endnote w:type="continuationSeparator" w:id="0">
    <w:p w14:paraId="51BE2C7C" w14:textId="77777777" w:rsidR="007A2595" w:rsidRDefault="007A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n-lt">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DB1B" w14:textId="77777777" w:rsidR="002D490D" w:rsidRDefault="002D490D">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96C2" w14:textId="77777777" w:rsidR="002D490D" w:rsidRDefault="002D490D">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08FD" w14:textId="77777777" w:rsidR="002D490D" w:rsidRDefault="002D490D">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0DCB" w14:textId="77777777" w:rsidR="007A2595" w:rsidRDefault="007A2595">
      <w:r>
        <w:separator/>
      </w:r>
    </w:p>
  </w:footnote>
  <w:footnote w:type="continuationSeparator" w:id="0">
    <w:p w14:paraId="6FE6946B" w14:textId="77777777" w:rsidR="007A2595" w:rsidRDefault="007A25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3B16" w14:textId="77777777" w:rsidR="002D490D" w:rsidRDefault="002D490D">
    <w:pPr>
      <w:tabs>
        <w:tab w:val="center" w:pos="4153"/>
        <w:tab w:val="right" w:pos="8306"/>
      </w:tabs>
      <w:rPr>
        <w:lang w:eastAsia="lt-LT"/>
      </w:rPr>
    </w:pPr>
  </w:p>
  <w:p w14:paraId="488870CA" w14:textId="77777777" w:rsidR="00C92A05" w:rsidRDefault="00C92A0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3984"/>
      <w:docPartObj>
        <w:docPartGallery w:val="Page Numbers (Top of Page)"/>
        <w:docPartUnique/>
      </w:docPartObj>
    </w:sdtPr>
    <w:sdtEndPr/>
    <w:sdtContent>
      <w:p w14:paraId="58BDC3B6" w14:textId="1A411EAE" w:rsidR="00A439AB" w:rsidRDefault="00A439AB">
        <w:pPr>
          <w:pStyle w:val="Antrats"/>
          <w:jc w:val="center"/>
        </w:pPr>
        <w:r w:rsidRPr="007426DA">
          <w:rPr>
            <w:rFonts w:ascii="Times New Roman" w:hAnsi="Times New Roman"/>
            <w:sz w:val="24"/>
            <w:szCs w:val="24"/>
          </w:rPr>
          <w:fldChar w:fldCharType="begin"/>
        </w:r>
        <w:r w:rsidRPr="007426DA">
          <w:rPr>
            <w:rFonts w:ascii="Times New Roman" w:hAnsi="Times New Roman"/>
            <w:sz w:val="24"/>
            <w:szCs w:val="24"/>
          </w:rPr>
          <w:instrText>PAGE   \* MERGEFORMAT</w:instrText>
        </w:r>
        <w:r w:rsidRPr="007426DA">
          <w:rPr>
            <w:rFonts w:ascii="Times New Roman" w:hAnsi="Times New Roman"/>
            <w:sz w:val="24"/>
            <w:szCs w:val="24"/>
          </w:rPr>
          <w:fldChar w:fldCharType="separate"/>
        </w:r>
        <w:r w:rsidR="0002367C">
          <w:rPr>
            <w:rFonts w:ascii="Times New Roman" w:hAnsi="Times New Roman"/>
            <w:noProof/>
            <w:sz w:val="24"/>
            <w:szCs w:val="24"/>
          </w:rPr>
          <w:t>11</w:t>
        </w:r>
        <w:r w:rsidRPr="007426DA">
          <w:rPr>
            <w:rFonts w:ascii="Times New Roman" w:hAnsi="Times New Roman"/>
            <w:sz w:val="24"/>
            <w:szCs w:val="24"/>
          </w:rPr>
          <w:fldChar w:fldCharType="end"/>
        </w:r>
      </w:p>
    </w:sdtContent>
  </w:sdt>
  <w:p w14:paraId="2090B3B5" w14:textId="4E4DE768" w:rsidR="00C92A05" w:rsidRPr="00A439AB" w:rsidRDefault="00C92A05" w:rsidP="00A439A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51A1" w14:textId="77777777" w:rsidR="002D490D" w:rsidRDefault="002D490D">
    <w:pPr>
      <w:tabs>
        <w:tab w:val="center" w:pos="4819"/>
        <w:tab w:val="right" w:pos="96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973"/>
    <w:multiLevelType w:val="multilevel"/>
    <w:tmpl w:val="2DACACB2"/>
    <w:lvl w:ilvl="0">
      <w:start w:val="1"/>
      <w:numFmt w:val="decimal"/>
      <w:lvlText w:val="%1."/>
      <w:lvlJc w:val="left"/>
      <w:pPr>
        <w:tabs>
          <w:tab w:val="num" w:pos="284"/>
        </w:tabs>
        <w:ind w:firstLine="851"/>
      </w:pPr>
      <w:rPr>
        <w:rFonts w:hint="default"/>
        <w:b w:val="0"/>
        <w:bCs w:val="0"/>
        <w:color w:val="auto"/>
        <w:sz w:val="24"/>
        <w:szCs w:val="24"/>
      </w:rPr>
    </w:lvl>
    <w:lvl w:ilvl="1">
      <w:start w:val="1"/>
      <w:numFmt w:val="decimal"/>
      <w:lvlText w:val="%1.%2."/>
      <w:lvlJc w:val="left"/>
      <w:pPr>
        <w:tabs>
          <w:tab w:val="num" w:pos="426"/>
        </w:tabs>
        <w:ind w:firstLine="851"/>
      </w:pPr>
      <w:rPr>
        <w:rFonts w:hint="default"/>
        <w:b w:val="0"/>
        <w:bCs w:val="0"/>
        <w:color w:val="auto"/>
      </w:rPr>
    </w:lvl>
    <w:lvl w:ilvl="2">
      <w:start w:val="1"/>
      <w:numFmt w:val="decimal"/>
      <w:lvlText w:val="%1.%2.%3."/>
      <w:lvlJc w:val="left"/>
      <w:pPr>
        <w:tabs>
          <w:tab w:val="num" w:pos="0"/>
        </w:tabs>
        <w:ind w:firstLine="851"/>
      </w:pPr>
      <w:rPr>
        <w:rFonts w:hint="default"/>
      </w:rPr>
    </w:lvl>
    <w:lvl w:ilvl="3">
      <w:start w:val="1"/>
      <w:numFmt w:val="decimal"/>
      <w:lvlText w:val="%1.%2.%3.%4."/>
      <w:lvlJc w:val="left"/>
      <w:pPr>
        <w:tabs>
          <w:tab w:val="num" w:pos="0"/>
        </w:tabs>
        <w:ind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B21ACB"/>
    <w:multiLevelType w:val="hybridMultilevel"/>
    <w:tmpl w:val="477E18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912558"/>
    <w:multiLevelType w:val="multilevel"/>
    <w:tmpl w:val="389C39E8"/>
    <w:lvl w:ilvl="0">
      <w:start w:val="1"/>
      <w:numFmt w:val="decimal"/>
      <w:lvlText w:val="%1."/>
      <w:lvlJc w:val="left"/>
      <w:pPr>
        <w:tabs>
          <w:tab w:val="num" w:pos="0"/>
        </w:tabs>
        <w:ind w:firstLine="851"/>
      </w:pPr>
      <w:rPr>
        <w:rFonts w:hint="default"/>
        <w:color w:val="auto"/>
        <w:sz w:val="24"/>
        <w:szCs w:val="24"/>
      </w:rPr>
    </w:lvl>
    <w:lvl w:ilvl="1">
      <w:start w:val="1"/>
      <w:numFmt w:val="decimal"/>
      <w:lvlText w:val="%1.%2."/>
      <w:lvlJc w:val="left"/>
      <w:pPr>
        <w:tabs>
          <w:tab w:val="num" w:pos="0"/>
        </w:tabs>
        <w:ind w:firstLine="851"/>
      </w:pPr>
      <w:rPr>
        <w:rFonts w:hint="default"/>
      </w:rPr>
    </w:lvl>
    <w:lvl w:ilvl="2">
      <w:start w:val="1"/>
      <w:numFmt w:val="decimal"/>
      <w:lvlText w:val="%1.%2.%3."/>
      <w:lvlJc w:val="left"/>
      <w:pPr>
        <w:tabs>
          <w:tab w:val="num" w:pos="0"/>
        </w:tabs>
        <w:ind w:firstLine="851"/>
      </w:pPr>
      <w:rPr>
        <w:rFonts w:hint="default"/>
      </w:rPr>
    </w:lvl>
    <w:lvl w:ilvl="3">
      <w:start w:val="1"/>
      <w:numFmt w:val="decimal"/>
      <w:lvlText w:val="%1.%2.%3.%4."/>
      <w:lvlJc w:val="left"/>
      <w:pPr>
        <w:tabs>
          <w:tab w:val="num" w:pos="0"/>
        </w:tabs>
        <w:ind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A660FC"/>
    <w:multiLevelType w:val="hybridMultilevel"/>
    <w:tmpl w:val="51080260"/>
    <w:lvl w:ilvl="0" w:tplc="6C44C882">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37693"/>
    <w:multiLevelType w:val="hybridMultilevel"/>
    <w:tmpl w:val="A7A00F18"/>
    <w:lvl w:ilvl="0" w:tplc="6CDCCAD0">
      <w:start w:val="1"/>
      <w:numFmt w:val="decimal"/>
      <w:lvlText w:val="%1. "/>
      <w:lvlJc w:val="left"/>
      <w:pPr>
        <w:ind w:left="1440"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17B46C3"/>
    <w:multiLevelType w:val="hybridMultilevel"/>
    <w:tmpl w:val="822EADC4"/>
    <w:lvl w:ilvl="0" w:tplc="B66E0E56">
      <w:start w:val="1"/>
      <w:numFmt w:val="decimal"/>
      <w:lvlText w:val="1.%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509CE"/>
    <w:multiLevelType w:val="hybridMultilevel"/>
    <w:tmpl w:val="8C8A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D7B54"/>
    <w:multiLevelType w:val="hybridMultilevel"/>
    <w:tmpl w:val="F7F29542"/>
    <w:lvl w:ilvl="0" w:tplc="B1CC848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C07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44548"/>
    <w:multiLevelType w:val="hybridMultilevel"/>
    <w:tmpl w:val="3B2C6CE2"/>
    <w:lvl w:ilvl="0" w:tplc="CD269F7E">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DC54D89"/>
    <w:multiLevelType w:val="hybridMultilevel"/>
    <w:tmpl w:val="8F7E7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435F1"/>
    <w:multiLevelType w:val="hybridMultilevel"/>
    <w:tmpl w:val="5140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020D7"/>
    <w:multiLevelType w:val="hybridMultilevel"/>
    <w:tmpl w:val="0FAE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84DF0"/>
    <w:multiLevelType w:val="multilevel"/>
    <w:tmpl w:val="302EC2B6"/>
    <w:lvl w:ilvl="0">
      <w:start w:val="1"/>
      <w:numFmt w:val="decimal"/>
      <w:lvlText w:val="%1. "/>
      <w:lvlJc w:val="left"/>
      <w:pPr>
        <w:tabs>
          <w:tab w:val="num" w:pos="284"/>
        </w:tabs>
        <w:ind w:left="0" w:firstLine="851"/>
      </w:pPr>
      <w:rPr>
        <w:rFonts w:hint="default"/>
        <w:b w:val="0"/>
        <w:bCs w:val="0"/>
        <w:color w:val="auto"/>
        <w:sz w:val="24"/>
        <w:szCs w:val="24"/>
      </w:rPr>
    </w:lvl>
    <w:lvl w:ilvl="1">
      <w:start w:val="1"/>
      <w:numFmt w:val="decimal"/>
      <w:lvlText w:val="%1.%2. "/>
      <w:lvlJc w:val="left"/>
      <w:pPr>
        <w:tabs>
          <w:tab w:val="num" w:pos="426"/>
        </w:tabs>
        <w:ind w:left="0" w:firstLine="851"/>
      </w:pPr>
      <w:rPr>
        <w:rFonts w:hint="default"/>
        <w:b w:val="0"/>
        <w:bCs w:val="0"/>
        <w:color w:val="auto"/>
      </w:rPr>
    </w:lvl>
    <w:lvl w:ilvl="2">
      <w:start w:val="1"/>
      <w:numFmt w:val="decimal"/>
      <w:lvlText w:val="%1.%2.%3. "/>
      <w:lvlJc w:val="left"/>
      <w:pPr>
        <w:tabs>
          <w:tab w:val="num" w:pos="567"/>
        </w:tabs>
        <w:ind w:left="0" w:firstLine="851"/>
      </w:pPr>
      <w:rPr>
        <w:rFonts w:hint="default"/>
      </w:rPr>
    </w:lvl>
    <w:lvl w:ilvl="3">
      <w:start w:val="1"/>
      <w:numFmt w:val="decimal"/>
      <w:lvlText w:val="%1.%2.%3.%4. "/>
      <w:lvlJc w:val="left"/>
      <w:pPr>
        <w:tabs>
          <w:tab w:val="num" w:pos="0"/>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3A35F88"/>
    <w:multiLevelType w:val="hybridMultilevel"/>
    <w:tmpl w:val="61A67D40"/>
    <w:lvl w:ilvl="0" w:tplc="5FFCBF6A">
      <w:start w:val="1"/>
      <w:numFmt w:val="bullet"/>
      <w:lvlText w:val="•"/>
      <w:lvlJc w:val="left"/>
      <w:pPr>
        <w:tabs>
          <w:tab w:val="num" w:pos="720"/>
        </w:tabs>
        <w:ind w:left="720" w:hanging="360"/>
      </w:pPr>
      <w:rPr>
        <w:rFonts w:ascii="Arial" w:hAnsi="Arial" w:hint="default"/>
      </w:rPr>
    </w:lvl>
    <w:lvl w:ilvl="1" w:tplc="CAC4389A" w:tentative="1">
      <w:start w:val="1"/>
      <w:numFmt w:val="bullet"/>
      <w:lvlText w:val="•"/>
      <w:lvlJc w:val="left"/>
      <w:pPr>
        <w:tabs>
          <w:tab w:val="num" w:pos="1440"/>
        </w:tabs>
        <w:ind w:left="1440" w:hanging="360"/>
      </w:pPr>
      <w:rPr>
        <w:rFonts w:ascii="Arial" w:hAnsi="Arial" w:hint="default"/>
      </w:rPr>
    </w:lvl>
    <w:lvl w:ilvl="2" w:tplc="E3F84186" w:tentative="1">
      <w:start w:val="1"/>
      <w:numFmt w:val="bullet"/>
      <w:lvlText w:val="•"/>
      <w:lvlJc w:val="left"/>
      <w:pPr>
        <w:tabs>
          <w:tab w:val="num" w:pos="2160"/>
        </w:tabs>
        <w:ind w:left="2160" w:hanging="360"/>
      </w:pPr>
      <w:rPr>
        <w:rFonts w:ascii="Arial" w:hAnsi="Arial" w:hint="default"/>
      </w:rPr>
    </w:lvl>
    <w:lvl w:ilvl="3" w:tplc="0FDCDDA0" w:tentative="1">
      <w:start w:val="1"/>
      <w:numFmt w:val="bullet"/>
      <w:lvlText w:val="•"/>
      <w:lvlJc w:val="left"/>
      <w:pPr>
        <w:tabs>
          <w:tab w:val="num" w:pos="2880"/>
        </w:tabs>
        <w:ind w:left="2880" w:hanging="360"/>
      </w:pPr>
      <w:rPr>
        <w:rFonts w:ascii="Arial" w:hAnsi="Arial" w:hint="default"/>
      </w:rPr>
    </w:lvl>
    <w:lvl w:ilvl="4" w:tplc="BDC6E342" w:tentative="1">
      <w:start w:val="1"/>
      <w:numFmt w:val="bullet"/>
      <w:lvlText w:val="•"/>
      <w:lvlJc w:val="left"/>
      <w:pPr>
        <w:tabs>
          <w:tab w:val="num" w:pos="3600"/>
        </w:tabs>
        <w:ind w:left="3600" w:hanging="360"/>
      </w:pPr>
      <w:rPr>
        <w:rFonts w:ascii="Arial" w:hAnsi="Arial" w:hint="default"/>
      </w:rPr>
    </w:lvl>
    <w:lvl w:ilvl="5" w:tplc="03CE5B42" w:tentative="1">
      <w:start w:val="1"/>
      <w:numFmt w:val="bullet"/>
      <w:lvlText w:val="•"/>
      <w:lvlJc w:val="left"/>
      <w:pPr>
        <w:tabs>
          <w:tab w:val="num" w:pos="4320"/>
        </w:tabs>
        <w:ind w:left="4320" w:hanging="360"/>
      </w:pPr>
      <w:rPr>
        <w:rFonts w:ascii="Arial" w:hAnsi="Arial" w:hint="default"/>
      </w:rPr>
    </w:lvl>
    <w:lvl w:ilvl="6" w:tplc="83C23D1E" w:tentative="1">
      <w:start w:val="1"/>
      <w:numFmt w:val="bullet"/>
      <w:lvlText w:val="•"/>
      <w:lvlJc w:val="left"/>
      <w:pPr>
        <w:tabs>
          <w:tab w:val="num" w:pos="5040"/>
        </w:tabs>
        <w:ind w:left="5040" w:hanging="360"/>
      </w:pPr>
      <w:rPr>
        <w:rFonts w:ascii="Arial" w:hAnsi="Arial" w:hint="default"/>
      </w:rPr>
    </w:lvl>
    <w:lvl w:ilvl="7" w:tplc="0BB6AA98" w:tentative="1">
      <w:start w:val="1"/>
      <w:numFmt w:val="bullet"/>
      <w:lvlText w:val="•"/>
      <w:lvlJc w:val="left"/>
      <w:pPr>
        <w:tabs>
          <w:tab w:val="num" w:pos="5760"/>
        </w:tabs>
        <w:ind w:left="5760" w:hanging="360"/>
      </w:pPr>
      <w:rPr>
        <w:rFonts w:ascii="Arial" w:hAnsi="Arial" w:hint="default"/>
      </w:rPr>
    </w:lvl>
    <w:lvl w:ilvl="8" w:tplc="1F1A69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EF41FB"/>
    <w:multiLevelType w:val="multilevel"/>
    <w:tmpl w:val="302EC2B6"/>
    <w:lvl w:ilvl="0">
      <w:start w:val="1"/>
      <w:numFmt w:val="decimal"/>
      <w:lvlText w:val="%1. "/>
      <w:lvlJc w:val="left"/>
      <w:pPr>
        <w:tabs>
          <w:tab w:val="num" w:pos="425"/>
        </w:tabs>
        <w:ind w:left="141" w:firstLine="851"/>
      </w:pPr>
      <w:rPr>
        <w:rFonts w:hint="default"/>
        <w:b w:val="0"/>
        <w:bCs w:val="0"/>
        <w:color w:val="auto"/>
        <w:sz w:val="24"/>
        <w:szCs w:val="24"/>
      </w:rPr>
    </w:lvl>
    <w:lvl w:ilvl="1">
      <w:start w:val="1"/>
      <w:numFmt w:val="decimal"/>
      <w:lvlText w:val="%1.%2. "/>
      <w:lvlJc w:val="left"/>
      <w:pPr>
        <w:tabs>
          <w:tab w:val="num" w:pos="426"/>
        </w:tabs>
        <w:ind w:left="0" w:firstLine="851"/>
      </w:pPr>
      <w:rPr>
        <w:rFonts w:hint="default"/>
        <w:b w:val="0"/>
        <w:bCs w:val="0"/>
        <w:color w:val="auto"/>
      </w:rPr>
    </w:lvl>
    <w:lvl w:ilvl="2">
      <w:start w:val="1"/>
      <w:numFmt w:val="decimal"/>
      <w:lvlText w:val="%1.%2.%3. "/>
      <w:lvlJc w:val="left"/>
      <w:pPr>
        <w:tabs>
          <w:tab w:val="num" w:pos="567"/>
        </w:tabs>
        <w:ind w:left="0" w:firstLine="851"/>
      </w:pPr>
      <w:rPr>
        <w:rFonts w:hint="default"/>
      </w:rPr>
    </w:lvl>
    <w:lvl w:ilvl="3">
      <w:start w:val="1"/>
      <w:numFmt w:val="decimal"/>
      <w:lvlText w:val="%1.%2.%3.%4. "/>
      <w:lvlJc w:val="left"/>
      <w:pPr>
        <w:tabs>
          <w:tab w:val="num" w:pos="0"/>
        </w:tabs>
        <w:ind w:left="0"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47C71CA"/>
    <w:multiLevelType w:val="hybridMultilevel"/>
    <w:tmpl w:val="95E4C358"/>
    <w:lvl w:ilvl="0" w:tplc="532E7058">
      <w:start w:val="1"/>
      <w:numFmt w:val="decimal"/>
      <w:lvlText w:val="3.1.%1. "/>
      <w:lvlJc w:val="left"/>
      <w:pPr>
        <w:ind w:left="1571" w:hanging="360"/>
      </w:pPr>
      <w:rPr>
        <w:rFonts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25753434"/>
    <w:multiLevelType w:val="singleLevel"/>
    <w:tmpl w:val="B3B6D086"/>
    <w:lvl w:ilvl="0">
      <w:start w:val="4"/>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18" w15:restartNumberingAfterBreak="0">
    <w:nsid w:val="288D6FF0"/>
    <w:multiLevelType w:val="multilevel"/>
    <w:tmpl w:val="2DACACB2"/>
    <w:lvl w:ilvl="0">
      <w:start w:val="1"/>
      <w:numFmt w:val="decimal"/>
      <w:lvlText w:val="%1."/>
      <w:lvlJc w:val="left"/>
      <w:pPr>
        <w:tabs>
          <w:tab w:val="num" w:pos="284"/>
        </w:tabs>
        <w:ind w:firstLine="851"/>
      </w:pPr>
      <w:rPr>
        <w:rFonts w:hint="default"/>
        <w:b w:val="0"/>
        <w:bCs w:val="0"/>
        <w:color w:val="auto"/>
        <w:sz w:val="24"/>
        <w:szCs w:val="24"/>
      </w:rPr>
    </w:lvl>
    <w:lvl w:ilvl="1">
      <w:start w:val="1"/>
      <w:numFmt w:val="decimal"/>
      <w:lvlText w:val="%1.%2."/>
      <w:lvlJc w:val="left"/>
      <w:pPr>
        <w:tabs>
          <w:tab w:val="num" w:pos="426"/>
        </w:tabs>
        <w:ind w:firstLine="851"/>
      </w:pPr>
      <w:rPr>
        <w:rFonts w:hint="default"/>
        <w:b w:val="0"/>
        <w:bCs w:val="0"/>
        <w:color w:val="auto"/>
      </w:rPr>
    </w:lvl>
    <w:lvl w:ilvl="2">
      <w:start w:val="1"/>
      <w:numFmt w:val="decimal"/>
      <w:lvlText w:val="%1.%2.%3."/>
      <w:lvlJc w:val="left"/>
      <w:pPr>
        <w:tabs>
          <w:tab w:val="num" w:pos="0"/>
        </w:tabs>
        <w:ind w:firstLine="851"/>
      </w:pPr>
      <w:rPr>
        <w:rFonts w:hint="default"/>
      </w:rPr>
    </w:lvl>
    <w:lvl w:ilvl="3">
      <w:start w:val="1"/>
      <w:numFmt w:val="decimal"/>
      <w:lvlText w:val="%1.%2.%3.%4."/>
      <w:lvlJc w:val="left"/>
      <w:pPr>
        <w:tabs>
          <w:tab w:val="num" w:pos="0"/>
        </w:tabs>
        <w:ind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19E3D78"/>
    <w:multiLevelType w:val="hybridMultilevel"/>
    <w:tmpl w:val="2C82DEE0"/>
    <w:lvl w:ilvl="0" w:tplc="F3F8F9A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E4BBA"/>
    <w:multiLevelType w:val="hybridMultilevel"/>
    <w:tmpl w:val="A9082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22" w15:restartNumberingAfterBreak="0">
    <w:nsid w:val="37435120"/>
    <w:multiLevelType w:val="hybridMultilevel"/>
    <w:tmpl w:val="E3D0376A"/>
    <w:lvl w:ilvl="0" w:tplc="6A3039A6">
      <w:start w:val="1"/>
      <w:numFmt w:val="bullet"/>
      <w:lvlText w:val="•"/>
      <w:lvlJc w:val="left"/>
      <w:pPr>
        <w:tabs>
          <w:tab w:val="num" w:pos="720"/>
        </w:tabs>
        <w:ind w:left="720" w:hanging="360"/>
      </w:pPr>
      <w:rPr>
        <w:rFonts w:ascii="+mn-lt" w:hAnsi="+mn-lt" w:hint="default"/>
      </w:rPr>
    </w:lvl>
    <w:lvl w:ilvl="1" w:tplc="1E4E0748" w:tentative="1">
      <w:start w:val="1"/>
      <w:numFmt w:val="bullet"/>
      <w:lvlText w:val="•"/>
      <w:lvlJc w:val="left"/>
      <w:pPr>
        <w:tabs>
          <w:tab w:val="num" w:pos="1440"/>
        </w:tabs>
        <w:ind w:left="1440" w:hanging="360"/>
      </w:pPr>
      <w:rPr>
        <w:rFonts w:ascii="+mn-lt" w:hAnsi="+mn-lt" w:hint="default"/>
      </w:rPr>
    </w:lvl>
    <w:lvl w:ilvl="2" w:tplc="9EA6D12A" w:tentative="1">
      <w:start w:val="1"/>
      <w:numFmt w:val="bullet"/>
      <w:lvlText w:val="•"/>
      <w:lvlJc w:val="left"/>
      <w:pPr>
        <w:tabs>
          <w:tab w:val="num" w:pos="2160"/>
        </w:tabs>
        <w:ind w:left="2160" w:hanging="360"/>
      </w:pPr>
      <w:rPr>
        <w:rFonts w:ascii="+mn-lt" w:hAnsi="+mn-lt" w:hint="default"/>
      </w:rPr>
    </w:lvl>
    <w:lvl w:ilvl="3" w:tplc="BDD07452" w:tentative="1">
      <w:start w:val="1"/>
      <w:numFmt w:val="bullet"/>
      <w:lvlText w:val="•"/>
      <w:lvlJc w:val="left"/>
      <w:pPr>
        <w:tabs>
          <w:tab w:val="num" w:pos="2880"/>
        </w:tabs>
        <w:ind w:left="2880" w:hanging="360"/>
      </w:pPr>
      <w:rPr>
        <w:rFonts w:ascii="+mn-lt" w:hAnsi="+mn-lt" w:hint="default"/>
      </w:rPr>
    </w:lvl>
    <w:lvl w:ilvl="4" w:tplc="E6249390" w:tentative="1">
      <w:start w:val="1"/>
      <w:numFmt w:val="bullet"/>
      <w:lvlText w:val="•"/>
      <w:lvlJc w:val="left"/>
      <w:pPr>
        <w:tabs>
          <w:tab w:val="num" w:pos="3600"/>
        </w:tabs>
        <w:ind w:left="3600" w:hanging="360"/>
      </w:pPr>
      <w:rPr>
        <w:rFonts w:ascii="+mn-lt" w:hAnsi="+mn-lt" w:hint="default"/>
      </w:rPr>
    </w:lvl>
    <w:lvl w:ilvl="5" w:tplc="A6BC2134" w:tentative="1">
      <w:start w:val="1"/>
      <w:numFmt w:val="bullet"/>
      <w:lvlText w:val="•"/>
      <w:lvlJc w:val="left"/>
      <w:pPr>
        <w:tabs>
          <w:tab w:val="num" w:pos="4320"/>
        </w:tabs>
        <w:ind w:left="4320" w:hanging="360"/>
      </w:pPr>
      <w:rPr>
        <w:rFonts w:ascii="+mn-lt" w:hAnsi="+mn-lt" w:hint="default"/>
      </w:rPr>
    </w:lvl>
    <w:lvl w:ilvl="6" w:tplc="1548CCCA" w:tentative="1">
      <w:start w:val="1"/>
      <w:numFmt w:val="bullet"/>
      <w:lvlText w:val="•"/>
      <w:lvlJc w:val="left"/>
      <w:pPr>
        <w:tabs>
          <w:tab w:val="num" w:pos="5040"/>
        </w:tabs>
        <w:ind w:left="5040" w:hanging="360"/>
      </w:pPr>
      <w:rPr>
        <w:rFonts w:ascii="+mn-lt" w:hAnsi="+mn-lt" w:hint="default"/>
      </w:rPr>
    </w:lvl>
    <w:lvl w:ilvl="7" w:tplc="1940FB1C" w:tentative="1">
      <w:start w:val="1"/>
      <w:numFmt w:val="bullet"/>
      <w:lvlText w:val="•"/>
      <w:lvlJc w:val="left"/>
      <w:pPr>
        <w:tabs>
          <w:tab w:val="num" w:pos="5760"/>
        </w:tabs>
        <w:ind w:left="5760" w:hanging="360"/>
      </w:pPr>
      <w:rPr>
        <w:rFonts w:ascii="+mn-lt" w:hAnsi="+mn-lt" w:hint="default"/>
      </w:rPr>
    </w:lvl>
    <w:lvl w:ilvl="8" w:tplc="F8FA2D50" w:tentative="1">
      <w:start w:val="1"/>
      <w:numFmt w:val="bullet"/>
      <w:lvlText w:val="•"/>
      <w:lvlJc w:val="left"/>
      <w:pPr>
        <w:tabs>
          <w:tab w:val="num" w:pos="6480"/>
        </w:tabs>
        <w:ind w:left="6480" w:hanging="360"/>
      </w:pPr>
      <w:rPr>
        <w:rFonts w:ascii="+mn-lt" w:hAnsi="+mn-lt" w:hint="default"/>
      </w:rPr>
    </w:lvl>
  </w:abstractNum>
  <w:abstractNum w:abstractNumId="23" w15:restartNumberingAfterBreak="0">
    <w:nsid w:val="376A257A"/>
    <w:multiLevelType w:val="multilevel"/>
    <w:tmpl w:val="BD68BC04"/>
    <w:lvl w:ilvl="0">
      <w:start w:val="1"/>
      <w:numFmt w:val="decimal"/>
      <w:lvlText w:val="%1. "/>
      <w:lvlJc w:val="left"/>
      <w:pPr>
        <w:ind w:left="0" w:firstLine="0"/>
      </w:pPr>
      <w:rPr>
        <w:rFonts w:ascii="Calibri" w:hAnsi="Calibri" w:hint="default"/>
        <w:b w:val="0"/>
        <w:i w:val="0"/>
        <w:sz w:val="24"/>
      </w:rPr>
    </w:lvl>
    <w:lvl w:ilvl="1">
      <w:start w:val="1"/>
      <w:numFmt w:val="decimal"/>
      <w:lvlText w:val="%1.%2. "/>
      <w:lvlJc w:val="left"/>
      <w:pPr>
        <w:ind w:left="0" w:firstLine="0"/>
      </w:pPr>
      <w:rPr>
        <w:rFonts w:ascii="Calibri" w:hAnsi="Calibri" w:hint="default"/>
        <w:b w:val="0"/>
        <w:i w:val="0"/>
        <w:sz w:val="24"/>
      </w:rPr>
    </w:lvl>
    <w:lvl w:ilvl="2">
      <w:start w:val="1"/>
      <w:numFmt w:val="decimal"/>
      <w:lvlRestart w:val="1"/>
      <w:lvlText w:val="%1.%2.%3. "/>
      <w:lvlJc w:val="left"/>
      <w:pPr>
        <w:ind w:left="0" w:firstLine="0"/>
      </w:pPr>
      <w:rPr>
        <w:rFonts w:ascii="Calibri" w:hAnsi="Calibri" w:hint="default"/>
        <w:b w:val="0"/>
        <w:i w:val="0"/>
        <w:sz w:val="24"/>
      </w:rPr>
    </w:lvl>
    <w:lvl w:ilvl="3">
      <w:start w:val="1"/>
      <w:numFmt w:val="decimal"/>
      <w:lvlText w:val="%1.%2.%3.%4. "/>
      <w:lvlJc w:val="left"/>
      <w:pPr>
        <w:ind w:left="0" w:firstLine="0"/>
      </w:pPr>
      <w:rPr>
        <w:rFonts w:ascii="Calibri" w:hAnsi="Calibri" w:hint="default"/>
        <w:b w:val="0"/>
        <w:i w:val="0"/>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37F166FA"/>
    <w:multiLevelType w:val="hybridMultilevel"/>
    <w:tmpl w:val="B3DC6B84"/>
    <w:lvl w:ilvl="0" w:tplc="5EE85914">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1D31C6"/>
    <w:multiLevelType w:val="hybridMultilevel"/>
    <w:tmpl w:val="AB625AFC"/>
    <w:lvl w:ilvl="0" w:tplc="EF9A8BA8">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AB7BA2"/>
    <w:multiLevelType w:val="hybridMultilevel"/>
    <w:tmpl w:val="4C7EDB02"/>
    <w:lvl w:ilvl="0" w:tplc="80B4F3A6">
      <w:start w:val="1"/>
      <w:numFmt w:val="decimal"/>
      <w:lvlText w:val="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6A1D95"/>
    <w:multiLevelType w:val="hybridMultilevel"/>
    <w:tmpl w:val="323ECAA4"/>
    <w:lvl w:ilvl="0" w:tplc="F3F8F9A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D29B9"/>
    <w:multiLevelType w:val="hybridMultilevel"/>
    <w:tmpl w:val="705C0E5E"/>
    <w:lvl w:ilvl="0" w:tplc="7912186E">
      <w:start w:val="1"/>
      <w:numFmt w:val="decimal"/>
      <w:lvlText w:val="4.%1."/>
      <w:lvlJc w:val="left"/>
      <w:pPr>
        <w:ind w:left="2160" w:hanging="360"/>
      </w:pPr>
      <w:rPr>
        <w:rFonts w:hint="default"/>
        <w:sz w:val="24"/>
        <w:szCs w:val="24"/>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15:restartNumberingAfterBreak="0">
    <w:nsid w:val="43D74A67"/>
    <w:multiLevelType w:val="hybridMultilevel"/>
    <w:tmpl w:val="74E29E82"/>
    <w:lvl w:ilvl="0" w:tplc="83DE4D14">
      <w:start w:val="1"/>
      <w:numFmt w:val="upperLetter"/>
      <w:lvlText w:val="(%1)"/>
      <w:lvlJc w:val="left"/>
      <w:pPr>
        <w:ind w:left="1436" w:hanging="58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44BA6363"/>
    <w:multiLevelType w:val="hybridMultilevel"/>
    <w:tmpl w:val="8924C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505874"/>
    <w:multiLevelType w:val="hybridMultilevel"/>
    <w:tmpl w:val="8D624B50"/>
    <w:lvl w:ilvl="0" w:tplc="C83ADB62">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541EEC"/>
    <w:multiLevelType w:val="hybridMultilevel"/>
    <w:tmpl w:val="F05E0982"/>
    <w:lvl w:ilvl="0" w:tplc="0427000F">
      <w:start w:val="1"/>
      <w:numFmt w:val="decimal"/>
      <w:lvlText w:val="%1."/>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C436241"/>
    <w:multiLevelType w:val="multilevel"/>
    <w:tmpl w:val="2EC48FF0"/>
    <w:lvl w:ilvl="0">
      <w:numFmt w:val="bullet"/>
      <w:lvlText w:val="-"/>
      <w:lvlJc w:val="left"/>
      <w:pPr>
        <w:ind w:left="1620" w:hanging="360"/>
      </w:pPr>
      <w:rPr>
        <w:rFonts w:ascii="Times New Roman" w:eastAsia="Calibri" w:hAnsi="Times New Roman" w:cs="Times New Roman"/>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34" w15:restartNumberingAfterBreak="0">
    <w:nsid w:val="4C940380"/>
    <w:multiLevelType w:val="multilevel"/>
    <w:tmpl w:val="2DACACB2"/>
    <w:lvl w:ilvl="0">
      <w:start w:val="1"/>
      <w:numFmt w:val="decimal"/>
      <w:lvlText w:val="%1."/>
      <w:lvlJc w:val="left"/>
      <w:pPr>
        <w:tabs>
          <w:tab w:val="num" w:pos="284"/>
        </w:tabs>
        <w:ind w:firstLine="851"/>
      </w:pPr>
      <w:rPr>
        <w:rFonts w:hint="default"/>
        <w:b w:val="0"/>
        <w:bCs w:val="0"/>
        <w:color w:val="auto"/>
        <w:sz w:val="24"/>
        <w:szCs w:val="24"/>
      </w:rPr>
    </w:lvl>
    <w:lvl w:ilvl="1">
      <w:start w:val="1"/>
      <w:numFmt w:val="decimal"/>
      <w:lvlText w:val="%1.%2."/>
      <w:lvlJc w:val="left"/>
      <w:pPr>
        <w:tabs>
          <w:tab w:val="num" w:pos="426"/>
        </w:tabs>
        <w:ind w:firstLine="851"/>
      </w:pPr>
      <w:rPr>
        <w:rFonts w:hint="default"/>
        <w:b w:val="0"/>
        <w:bCs w:val="0"/>
        <w:color w:val="auto"/>
      </w:rPr>
    </w:lvl>
    <w:lvl w:ilvl="2">
      <w:start w:val="1"/>
      <w:numFmt w:val="decimal"/>
      <w:lvlText w:val="%1.%2.%3."/>
      <w:lvlJc w:val="left"/>
      <w:pPr>
        <w:tabs>
          <w:tab w:val="num" w:pos="0"/>
        </w:tabs>
        <w:ind w:firstLine="851"/>
      </w:pPr>
      <w:rPr>
        <w:rFonts w:hint="default"/>
      </w:rPr>
    </w:lvl>
    <w:lvl w:ilvl="3">
      <w:start w:val="1"/>
      <w:numFmt w:val="decimal"/>
      <w:lvlText w:val="%1.%2.%3.%4."/>
      <w:lvlJc w:val="left"/>
      <w:pPr>
        <w:tabs>
          <w:tab w:val="num" w:pos="0"/>
        </w:tabs>
        <w:ind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D736E3B"/>
    <w:multiLevelType w:val="hybridMultilevel"/>
    <w:tmpl w:val="2F369338"/>
    <w:lvl w:ilvl="0" w:tplc="72DE395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674BAF"/>
    <w:multiLevelType w:val="hybridMultilevel"/>
    <w:tmpl w:val="8418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2264F8"/>
    <w:multiLevelType w:val="hybridMultilevel"/>
    <w:tmpl w:val="87A8A460"/>
    <w:lvl w:ilvl="0" w:tplc="F3F8F9A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A83615"/>
    <w:multiLevelType w:val="multilevel"/>
    <w:tmpl w:val="00B6A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BEB15A2"/>
    <w:multiLevelType w:val="hybridMultilevel"/>
    <w:tmpl w:val="5E1CC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3FA457B"/>
    <w:multiLevelType w:val="hybridMultilevel"/>
    <w:tmpl w:val="817290E0"/>
    <w:lvl w:ilvl="0" w:tplc="446AF376">
      <w:start w:val="1"/>
      <w:numFmt w:val="bullet"/>
      <w:lvlText w:val="•"/>
      <w:lvlJc w:val="left"/>
      <w:pPr>
        <w:tabs>
          <w:tab w:val="num" w:pos="720"/>
        </w:tabs>
        <w:ind w:left="720" w:hanging="360"/>
      </w:pPr>
      <w:rPr>
        <w:rFonts w:ascii="+mn-lt" w:hAnsi="+mn-lt" w:hint="default"/>
      </w:rPr>
    </w:lvl>
    <w:lvl w:ilvl="1" w:tplc="872AC108" w:tentative="1">
      <w:start w:val="1"/>
      <w:numFmt w:val="bullet"/>
      <w:lvlText w:val="•"/>
      <w:lvlJc w:val="left"/>
      <w:pPr>
        <w:tabs>
          <w:tab w:val="num" w:pos="1440"/>
        </w:tabs>
        <w:ind w:left="1440" w:hanging="360"/>
      </w:pPr>
      <w:rPr>
        <w:rFonts w:ascii="+mn-lt" w:hAnsi="+mn-lt" w:hint="default"/>
      </w:rPr>
    </w:lvl>
    <w:lvl w:ilvl="2" w:tplc="D380685C" w:tentative="1">
      <w:start w:val="1"/>
      <w:numFmt w:val="bullet"/>
      <w:lvlText w:val="•"/>
      <w:lvlJc w:val="left"/>
      <w:pPr>
        <w:tabs>
          <w:tab w:val="num" w:pos="2160"/>
        </w:tabs>
        <w:ind w:left="2160" w:hanging="360"/>
      </w:pPr>
      <w:rPr>
        <w:rFonts w:ascii="+mn-lt" w:hAnsi="+mn-lt" w:hint="default"/>
      </w:rPr>
    </w:lvl>
    <w:lvl w:ilvl="3" w:tplc="14848636" w:tentative="1">
      <w:start w:val="1"/>
      <w:numFmt w:val="bullet"/>
      <w:lvlText w:val="•"/>
      <w:lvlJc w:val="left"/>
      <w:pPr>
        <w:tabs>
          <w:tab w:val="num" w:pos="2880"/>
        </w:tabs>
        <w:ind w:left="2880" w:hanging="360"/>
      </w:pPr>
      <w:rPr>
        <w:rFonts w:ascii="+mn-lt" w:hAnsi="+mn-lt" w:hint="default"/>
      </w:rPr>
    </w:lvl>
    <w:lvl w:ilvl="4" w:tplc="36D88E98" w:tentative="1">
      <w:start w:val="1"/>
      <w:numFmt w:val="bullet"/>
      <w:lvlText w:val="•"/>
      <w:lvlJc w:val="left"/>
      <w:pPr>
        <w:tabs>
          <w:tab w:val="num" w:pos="3600"/>
        </w:tabs>
        <w:ind w:left="3600" w:hanging="360"/>
      </w:pPr>
      <w:rPr>
        <w:rFonts w:ascii="+mn-lt" w:hAnsi="+mn-lt" w:hint="default"/>
      </w:rPr>
    </w:lvl>
    <w:lvl w:ilvl="5" w:tplc="F9BE7570" w:tentative="1">
      <w:start w:val="1"/>
      <w:numFmt w:val="bullet"/>
      <w:lvlText w:val="•"/>
      <w:lvlJc w:val="left"/>
      <w:pPr>
        <w:tabs>
          <w:tab w:val="num" w:pos="4320"/>
        </w:tabs>
        <w:ind w:left="4320" w:hanging="360"/>
      </w:pPr>
      <w:rPr>
        <w:rFonts w:ascii="+mn-lt" w:hAnsi="+mn-lt" w:hint="default"/>
      </w:rPr>
    </w:lvl>
    <w:lvl w:ilvl="6" w:tplc="C1C4FCB0" w:tentative="1">
      <w:start w:val="1"/>
      <w:numFmt w:val="bullet"/>
      <w:lvlText w:val="•"/>
      <w:lvlJc w:val="left"/>
      <w:pPr>
        <w:tabs>
          <w:tab w:val="num" w:pos="5040"/>
        </w:tabs>
        <w:ind w:left="5040" w:hanging="360"/>
      </w:pPr>
      <w:rPr>
        <w:rFonts w:ascii="+mn-lt" w:hAnsi="+mn-lt" w:hint="default"/>
      </w:rPr>
    </w:lvl>
    <w:lvl w:ilvl="7" w:tplc="8E223934" w:tentative="1">
      <w:start w:val="1"/>
      <w:numFmt w:val="bullet"/>
      <w:lvlText w:val="•"/>
      <w:lvlJc w:val="left"/>
      <w:pPr>
        <w:tabs>
          <w:tab w:val="num" w:pos="5760"/>
        </w:tabs>
        <w:ind w:left="5760" w:hanging="360"/>
      </w:pPr>
      <w:rPr>
        <w:rFonts w:ascii="+mn-lt" w:hAnsi="+mn-lt" w:hint="default"/>
      </w:rPr>
    </w:lvl>
    <w:lvl w:ilvl="8" w:tplc="0942A38C" w:tentative="1">
      <w:start w:val="1"/>
      <w:numFmt w:val="bullet"/>
      <w:lvlText w:val="•"/>
      <w:lvlJc w:val="left"/>
      <w:pPr>
        <w:tabs>
          <w:tab w:val="num" w:pos="6480"/>
        </w:tabs>
        <w:ind w:left="6480" w:hanging="360"/>
      </w:pPr>
      <w:rPr>
        <w:rFonts w:ascii="+mn-lt" w:hAnsi="+mn-lt" w:hint="default"/>
      </w:rPr>
    </w:lvl>
  </w:abstractNum>
  <w:abstractNum w:abstractNumId="41" w15:restartNumberingAfterBreak="0">
    <w:nsid w:val="683B5D35"/>
    <w:multiLevelType w:val="multilevel"/>
    <w:tmpl w:val="2DACACB2"/>
    <w:lvl w:ilvl="0">
      <w:start w:val="1"/>
      <w:numFmt w:val="decimal"/>
      <w:lvlText w:val="%1."/>
      <w:lvlJc w:val="left"/>
      <w:pPr>
        <w:tabs>
          <w:tab w:val="num" w:pos="284"/>
        </w:tabs>
        <w:ind w:firstLine="851"/>
      </w:pPr>
      <w:rPr>
        <w:rFonts w:hint="default"/>
        <w:b w:val="0"/>
        <w:bCs w:val="0"/>
        <w:color w:val="auto"/>
        <w:sz w:val="24"/>
        <w:szCs w:val="24"/>
      </w:rPr>
    </w:lvl>
    <w:lvl w:ilvl="1">
      <w:start w:val="1"/>
      <w:numFmt w:val="decimal"/>
      <w:lvlText w:val="%1.%2."/>
      <w:lvlJc w:val="left"/>
      <w:pPr>
        <w:tabs>
          <w:tab w:val="num" w:pos="426"/>
        </w:tabs>
        <w:ind w:firstLine="851"/>
      </w:pPr>
      <w:rPr>
        <w:rFonts w:hint="default"/>
        <w:b w:val="0"/>
        <w:bCs w:val="0"/>
        <w:color w:val="auto"/>
      </w:rPr>
    </w:lvl>
    <w:lvl w:ilvl="2">
      <w:start w:val="1"/>
      <w:numFmt w:val="decimal"/>
      <w:lvlText w:val="%1.%2.%3."/>
      <w:lvlJc w:val="left"/>
      <w:pPr>
        <w:tabs>
          <w:tab w:val="num" w:pos="0"/>
        </w:tabs>
        <w:ind w:firstLine="851"/>
      </w:pPr>
      <w:rPr>
        <w:rFonts w:hint="default"/>
      </w:rPr>
    </w:lvl>
    <w:lvl w:ilvl="3">
      <w:start w:val="1"/>
      <w:numFmt w:val="decimal"/>
      <w:lvlText w:val="%1.%2.%3.%4."/>
      <w:lvlJc w:val="left"/>
      <w:pPr>
        <w:tabs>
          <w:tab w:val="num" w:pos="0"/>
        </w:tabs>
        <w:ind w:firstLine="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84F6706"/>
    <w:multiLevelType w:val="hybridMultilevel"/>
    <w:tmpl w:val="306AA358"/>
    <w:lvl w:ilvl="0" w:tplc="0706D71A">
      <w:start w:val="1"/>
      <w:numFmt w:val="bullet"/>
      <w:lvlText w:val="•"/>
      <w:lvlJc w:val="left"/>
      <w:pPr>
        <w:tabs>
          <w:tab w:val="num" w:pos="720"/>
        </w:tabs>
        <w:ind w:left="720" w:hanging="360"/>
      </w:pPr>
      <w:rPr>
        <w:rFonts w:ascii="+mn-lt" w:hAnsi="+mn-lt" w:hint="default"/>
      </w:rPr>
    </w:lvl>
    <w:lvl w:ilvl="1" w:tplc="8078E238" w:tentative="1">
      <w:start w:val="1"/>
      <w:numFmt w:val="bullet"/>
      <w:lvlText w:val="•"/>
      <w:lvlJc w:val="left"/>
      <w:pPr>
        <w:tabs>
          <w:tab w:val="num" w:pos="1440"/>
        </w:tabs>
        <w:ind w:left="1440" w:hanging="360"/>
      </w:pPr>
      <w:rPr>
        <w:rFonts w:ascii="+mn-lt" w:hAnsi="+mn-lt" w:hint="default"/>
      </w:rPr>
    </w:lvl>
    <w:lvl w:ilvl="2" w:tplc="169474EC" w:tentative="1">
      <w:start w:val="1"/>
      <w:numFmt w:val="bullet"/>
      <w:lvlText w:val="•"/>
      <w:lvlJc w:val="left"/>
      <w:pPr>
        <w:tabs>
          <w:tab w:val="num" w:pos="2160"/>
        </w:tabs>
        <w:ind w:left="2160" w:hanging="360"/>
      </w:pPr>
      <w:rPr>
        <w:rFonts w:ascii="+mn-lt" w:hAnsi="+mn-lt" w:hint="default"/>
      </w:rPr>
    </w:lvl>
    <w:lvl w:ilvl="3" w:tplc="E4868A90" w:tentative="1">
      <w:start w:val="1"/>
      <w:numFmt w:val="bullet"/>
      <w:lvlText w:val="•"/>
      <w:lvlJc w:val="left"/>
      <w:pPr>
        <w:tabs>
          <w:tab w:val="num" w:pos="2880"/>
        </w:tabs>
        <w:ind w:left="2880" w:hanging="360"/>
      </w:pPr>
      <w:rPr>
        <w:rFonts w:ascii="+mn-lt" w:hAnsi="+mn-lt" w:hint="default"/>
      </w:rPr>
    </w:lvl>
    <w:lvl w:ilvl="4" w:tplc="1BFAC5B4" w:tentative="1">
      <w:start w:val="1"/>
      <w:numFmt w:val="bullet"/>
      <w:lvlText w:val="•"/>
      <w:lvlJc w:val="left"/>
      <w:pPr>
        <w:tabs>
          <w:tab w:val="num" w:pos="3600"/>
        </w:tabs>
        <w:ind w:left="3600" w:hanging="360"/>
      </w:pPr>
      <w:rPr>
        <w:rFonts w:ascii="+mn-lt" w:hAnsi="+mn-lt" w:hint="default"/>
      </w:rPr>
    </w:lvl>
    <w:lvl w:ilvl="5" w:tplc="0136BC86" w:tentative="1">
      <w:start w:val="1"/>
      <w:numFmt w:val="bullet"/>
      <w:lvlText w:val="•"/>
      <w:lvlJc w:val="left"/>
      <w:pPr>
        <w:tabs>
          <w:tab w:val="num" w:pos="4320"/>
        </w:tabs>
        <w:ind w:left="4320" w:hanging="360"/>
      </w:pPr>
      <w:rPr>
        <w:rFonts w:ascii="+mn-lt" w:hAnsi="+mn-lt" w:hint="default"/>
      </w:rPr>
    </w:lvl>
    <w:lvl w:ilvl="6" w:tplc="0F00CEB2" w:tentative="1">
      <w:start w:val="1"/>
      <w:numFmt w:val="bullet"/>
      <w:lvlText w:val="•"/>
      <w:lvlJc w:val="left"/>
      <w:pPr>
        <w:tabs>
          <w:tab w:val="num" w:pos="5040"/>
        </w:tabs>
        <w:ind w:left="5040" w:hanging="360"/>
      </w:pPr>
      <w:rPr>
        <w:rFonts w:ascii="+mn-lt" w:hAnsi="+mn-lt" w:hint="default"/>
      </w:rPr>
    </w:lvl>
    <w:lvl w:ilvl="7" w:tplc="27B22AC2" w:tentative="1">
      <w:start w:val="1"/>
      <w:numFmt w:val="bullet"/>
      <w:lvlText w:val="•"/>
      <w:lvlJc w:val="left"/>
      <w:pPr>
        <w:tabs>
          <w:tab w:val="num" w:pos="5760"/>
        </w:tabs>
        <w:ind w:left="5760" w:hanging="360"/>
      </w:pPr>
      <w:rPr>
        <w:rFonts w:ascii="+mn-lt" w:hAnsi="+mn-lt" w:hint="default"/>
      </w:rPr>
    </w:lvl>
    <w:lvl w:ilvl="8" w:tplc="D1C63608" w:tentative="1">
      <w:start w:val="1"/>
      <w:numFmt w:val="bullet"/>
      <w:lvlText w:val="•"/>
      <w:lvlJc w:val="left"/>
      <w:pPr>
        <w:tabs>
          <w:tab w:val="num" w:pos="6480"/>
        </w:tabs>
        <w:ind w:left="6480" w:hanging="360"/>
      </w:pPr>
      <w:rPr>
        <w:rFonts w:ascii="+mn-lt" w:hAnsi="+mn-lt" w:hint="default"/>
      </w:rPr>
    </w:lvl>
  </w:abstractNum>
  <w:abstractNum w:abstractNumId="43" w15:restartNumberingAfterBreak="0">
    <w:nsid w:val="69DF4D2E"/>
    <w:multiLevelType w:val="hybridMultilevel"/>
    <w:tmpl w:val="930478F4"/>
    <w:lvl w:ilvl="0" w:tplc="57527A20">
      <w:start w:val="1"/>
      <w:numFmt w:val="upperRoman"/>
      <w:lvlText w:val="%1 "/>
      <w:lvlJc w:val="left"/>
      <w:pPr>
        <w:tabs>
          <w:tab w:val="num" w:pos="6107"/>
        </w:tabs>
        <w:ind w:left="6107"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6E0E6D6D"/>
    <w:multiLevelType w:val="hybridMultilevel"/>
    <w:tmpl w:val="814A5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04314D5"/>
    <w:multiLevelType w:val="hybridMultilevel"/>
    <w:tmpl w:val="E1B47252"/>
    <w:lvl w:ilvl="0" w:tplc="33B87864">
      <w:start w:val="1"/>
      <w:numFmt w:val="bullet"/>
      <w:lvlText w:val="•"/>
      <w:lvlJc w:val="left"/>
      <w:pPr>
        <w:tabs>
          <w:tab w:val="num" w:pos="720"/>
        </w:tabs>
        <w:ind w:left="720" w:hanging="360"/>
      </w:pPr>
      <w:rPr>
        <w:rFonts w:ascii="Times New Roman" w:hAnsi="Times New Roman" w:hint="default"/>
      </w:rPr>
    </w:lvl>
    <w:lvl w:ilvl="1" w:tplc="1AC45066" w:tentative="1">
      <w:start w:val="1"/>
      <w:numFmt w:val="bullet"/>
      <w:lvlText w:val="•"/>
      <w:lvlJc w:val="left"/>
      <w:pPr>
        <w:tabs>
          <w:tab w:val="num" w:pos="1440"/>
        </w:tabs>
        <w:ind w:left="1440" w:hanging="360"/>
      </w:pPr>
      <w:rPr>
        <w:rFonts w:ascii="Times New Roman" w:hAnsi="Times New Roman" w:hint="default"/>
      </w:rPr>
    </w:lvl>
    <w:lvl w:ilvl="2" w:tplc="F38CDD02" w:tentative="1">
      <w:start w:val="1"/>
      <w:numFmt w:val="bullet"/>
      <w:lvlText w:val="•"/>
      <w:lvlJc w:val="left"/>
      <w:pPr>
        <w:tabs>
          <w:tab w:val="num" w:pos="2160"/>
        </w:tabs>
        <w:ind w:left="2160" w:hanging="360"/>
      </w:pPr>
      <w:rPr>
        <w:rFonts w:ascii="Times New Roman" w:hAnsi="Times New Roman" w:hint="default"/>
      </w:rPr>
    </w:lvl>
    <w:lvl w:ilvl="3" w:tplc="55E80A18" w:tentative="1">
      <w:start w:val="1"/>
      <w:numFmt w:val="bullet"/>
      <w:lvlText w:val="•"/>
      <w:lvlJc w:val="left"/>
      <w:pPr>
        <w:tabs>
          <w:tab w:val="num" w:pos="2880"/>
        </w:tabs>
        <w:ind w:left="2880" w:hanging="360"/>
      </w:pPr>
      <w:rPr>
        <w:rFonts w:ascii="Times New Roman" w:hAnsi="Times New Roman" w:hint="default"/>
      </w:rPr>
    </w:lvl>
    <w:lvl w:ilvl="4" w:tplc="89749D1E" w:tentative="1">
      <w:start w:val="1"/>
      <w:numFmt w:val="bullet"/>
      <w:lvlText w:val="•"/>
      <w:lvlJc w:val="left"/>
      <w:pPr>
        <w:tabs>
          <w:tab w:val="num" w:pos="3600"/>
        </w:tabs>
        <w:ind w:left="3600" w:hanging="360"/>
      </w:pPr>
      <w:rPr>
        <w:rFonts w:ascii="Times New Roman" w:hAnsi="Times New Roman" w:hint="default"/>
      </w:rPr>
    </w:lvl>
    <w:lvl w:ilvl="5" w:tplc="1CF2F1E6" w:tentative="1">
      <w:start w:val="1"/>
      <w:numFmt w:val="bullet"/>
      <w:lvlText w:val="•"/>
      <w:lvlJc w:val="left"/>
      <w:pPr>
        <w:tabs>
          <w:tab w:val="num" w:pos="4320"/>
        </w:tabs>
        <w:ind w:left="4320" w:hanging="360"/>
      </w:pPr>
      <w:rPr>
        <w:rFonts w:ascii="Times New Roman" w:hAnsi="Times New Roman" w:hint="default"/>
      </w:rPr>
    </w:lvl>
    <w:lvl w:ilvl="6" w:tplc="C1A67EDC" w:tentative="1">
      <w:start w:val="1"/>
      <w:numFmt w:val="bullet"/>
      <w:lvlText w:val="•"/>
      <w:lvlJc w:val="left"/>
      <w:pPr>
        <w:tabs>
          <w:tab w:val="num" w:pos="5040"/>
        </w:tabs>
        <w:ind w:left="5040" w:hanging="360"/>
      </w:pPr>
      <w:rPr>
        <w:rFonts w:ascii="Times New Roman" w:hAnsi="Times New Roman" w:hint="default"/>
      </w:rPr>
    </w:lvl>
    <w:lvl w:ilvl="7" w:tplc="45F40650" w:tentative="1">
      <w:start w:val="1"/>
      <w:numFmt w:val="bullet"/>
      <w:lvlText w:val="•"/>
      <w:lvlJc w:val="left"/>
      <w:pPr>
        <w:tabs>
          <w:tab w:val="num" w:pos="5760"/>
        </w:tabs>
        <w:ind w:left="5760" w:hanging="360"/>
      </w:pPr>
      <w:rPr>
        <w:rFonts w:ascii="Times New Roman" w:hAnsi="Times New Roman" w:hint="default"/>
      </w:rPr>
    </w:lvl>
    <w:lvl w:ilvl="8" w:tplc="6EC4D04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5272518"/>
    <w:multiLevelType w:val="hybridMultilevel"/>
    <w:tmpl w:val="9228ADFA"/>
    <w:lvl w:ilvl="0" w:tplc="554E2238">
      <w:start w:val="1"/>
      <w:numFmt w:val="decimal"/>
      <w:lvlText w:val="2.%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15:restartNumberingAfterBreak="0">
    <w:nsid w:val="76253B46"/>
    <w:multiLevelType w:val="multilevel"/>
    <w:tmpl w:val="4468AB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8" w15:restartNumberingAfterBreak="0">
    <w:nsid w:val="7C7740D0"/>
    <w:multiLevelType w:val="hybridMultilevel"/>
    <w:tmpl w:val="16CA8B28"/>
    <w:lvl w:ilvl="0" w:tplc="1FB4BDB2">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F6BDD"/>
    <w:multiLevelType w:val="hybridMultilevel"/>
    <w:tmpl w:val="8A74F126"/>
    <w:lvl w:ilvl="0" w:tplc="E730C55E">
      <w:start w:val="1"/>
      <w:numFmt w:val="bullet"/>
      <w:lvlText w:val="•"/>
      <w:lvlJc w:val="left"/>
      <w:pPr>
        <w:tabs>
          <w:tab w:val="num" w:pos="720"/>
        </w:tabs>
        <w:ind w:left="720" w:hanging="360"/>
      </w:pPr>
      <w:rPr>
        <w:rFonts w:ascii="Times New Roman" w:hAnsi="Times New Roman" w:hint="default"/>
      </w:rPr>
    </w:lvl>
    <w:lvl w:ilvl="1" w:tplc="53CADD58" w:tentative="1">
      <w:start w:val="1"/>
      <w:numFmt w:val="bullet"/>
      <w:lvlText w:val="•"/>
      <w:lvlJc w:val="left"/>
      <w:pPr>
        <w:tabs>
          <w:tab w:val="num" w:pos="1440"/>
        </w:tabs>
        <w:ind w:left="1440" w:hanging="360"/>
      </w:pPr>
      <w:rPr>
        <w:rFonts w:ascii="Times New Roman" w:hAnsi="Times New Roman" w:hint="default"/>
      </w:rPr>
    </w:lvl>
    <w:lvl w:ilvl="2" w:tplc="363AAF44" w:tentative="1">
      <w:start w:val="1"/>
      <w:numFmt w:val="bullet"/>
      <w:lvlText w:val="•"/>
      <w:lvlJc w:val="left"/>
      <w:pPr>
        <w:tabs>
          <w:tab w:val="num" w:pos="2160"/>
        </w:tabs>
        <w:ind w:left="2160" w:hanging="360"/>
      </w:pPr>
      <w:rPr>
        <w:rFonts w:ascii="Times New Roman" w:hAnsi="Times New Roman" w:hint="default"/>
      </w:rPr>
    </w:lvl>
    <w:lvl w:ilvl="3" w:tplc="2F4AAC74" w:tentative="1">
      <w:start w:val="1"/>
      <w:numFmt w:val="bullet"/>
      <w:lvlText w:val="•"/>
      <w:lvlJc w:val="left"/>
      <w:pPr>
        <w:tabs>
          <w:tab w:val="num" w:pos="2880"/>
        </w:tabs>
        <w:ind w:left="2880" w:hanging="360"/>
      </w:pPr>
      <w:rPr>
        <w:rFonts w:ascii="Times New Roman" w:hAnsi="Times New Roman" w:hint="default"/>
      </w:rPr>
    </w:lvl>
    <w:lvl w:ilvl="4" w:tplc="8F44976C" w:tentative="1">
      <w:start w:val="1"/>
      <w:numFmt w:val="bullet"/>
      <w:lvlText w:val="•"/>
      <w:lvlJc w:val="left"/>
      <w:pPr>
        <w:tabs>
          <w:tab w:val="num" w:pos="3600"/>
        </w:tabs>
        <w:ind w:left="3600" w:hanging="360"/>
      </w:pPr>
      <w:rPr>
        <w:rFonts w:ascii="Times New Roman" w:hAnsi="Times New Roman" w:hint="default"/>
      </w:rPr>
    </w:lvl>
    <w:lvl w:ilvl="5" w:tplc="6EA0915A" w:tentative="1">
      <w:start w:val="1"/>
      <w:numFmt w:val="bullet"/>
      <w:lvlText w:val="•"/>
      <w:lvlJc w:val="left"/>
      <w:pPr>
        <w:tabs>
          <w:tab w:val="num" w:pos="4320"/>
        </w:tabs>
        <w:ind w:left="4320" w:hanging="360"/>
      </w:pPr>
      <w:rPr>
        <w:rFonts w:ascii="Times New Roman" w:hAnsi="Times New Roman" w:hint="default"/>
      </w:rPr>
    </w:lvl>
    <w:lvl w:ilvl="6" w:tplc="B0C88D7A" w:tentative="1">
      <w:start w:val="1"/>
      <w:numFmt w:val="bullet"/>
      <w:lvlText w:val="•"/>
      <w:lvlJc w:val="left"/>
      <w:pPr>
        <w:tabs>
          <w:tab w:val="num" w:pos="5040"/>
        </w:tabs>
        <w:ind w:left="5040" w:hanging="360"/>
      </w:pPr>
      <w:rPr>
        <w:rFonts w:ascii="Times New Roman" w:hAnsi="Times New Roman" w:hint="default"/>
      </w:rPr>
    </w:lvl>
    <w:lvl w:ilvl="7" w:tplc="E3E42902" w:tentative="1">
      <w:start w:val="1"/>
      <w:numFmt w:val="bullet"/>
      <w:lvlText w:val="•"/>
      <w:lvlJc w:val="left"/>
      <w:pPr>
        <w:tabs>
          <w:tab w:val="num" w:pos="5760"/>
        </w:tabs>
        <w:ind w:left="5760" w:hanging="360"/>
      </w:pPr>
      <w:rPr>
        <w:rFonts w:ascii="Times New Roman" w:hAnsi="Times New Roman" w:hint="default"/>
      </w:rPr>
    </w:lvl>
    <w:lvl w:ilvl="8" w:tplc="7EBC5F8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3"/>
  </w:num>
  <w:num w:numId="3">
    <w:abstractNumId w:val="2"/>
  </w:num>
  <w:num w:numId="4">
    <w:abstractNumId w:val="17"/>
  </w:num>
  <w:num w:numId="5">
    <w:abstractNumId w:val="32"/>
  </w:num>
  <w:num w:numId="6">
    <w:abstractNumId w:val="21"/>
  </w:num>
  <w:num w:numId="7">
    <w:abstractNumId w:val="35"/>
  </w:num>
  <w:num w:numId="8">
    <w:abstractNumId w:val="9"/>
  </w:num>
  <w:num w:numId="9">
    <w:abstractNumId w:val="43"/>
  </w:num>
  <w:num w:numId="10">
    <w:abstractNumId w:val="7"/>
  </w:num>
  <w:num w:numId="11">
    <w:abstractNumId w:val="10"/>
  </w:num>
  <w:num w:numId="12">
    <w:abstractNumId w:val="8"/>
  </w:num>
  <w:num w:numId="13">
    <w:abstractNumId w:val="14"/>
  </w:num>
  <w:num w:numId="14">
    <w:abstractNumId w:val="30"/>
  </w:num>
  <w:num w:numId="15">
    <w:abstractNumId w:val="29"/>
  </w:num>
  <w:num w:numId="16">
    <w:abstractNumId w:val="47"/>
  </w:num>
  <w:num w:numId="17">
    <w:abstractNumId w:val="48"/>
  </w:num>
  <w:num w:numId="18">
    <w:abstractNumId w:val="20"/>
  </w:num>
  <w:num w:numId="19">
    <w:abstractNumId w:val="39"/>
  </w:num>
  <w:num w:numId="20">
    <w:abstractNumId w:val="44"/>
  </w:num>
  <w:num w:numId="21">
    <w:abstractNumId w:val="5"/>
  </w:num>
  <w:num w:numId="22">
    <w:abstractNumId w:val="1"/>
  </w:num>
  <w:num w:numId="23">
    <w:abstractNumId w:val="31"/>
  </w:num>
  <w:num w:numId="24">
    <w:abstractNumId w:val="3"/>
  </w:num>
  <w:num w:numId="25">
    <w:abstractNumId w:val="25"/>
  </w:num>
  <w:num w:numId="26">
    <w:abstractNumId w:val="28"/>
  </w:num>
  <w:num w:numId="27">
    <w:abstractNumId w:val="34"/>
  </w:num>
  <w:num w:numId="28">
    <w:abstractNumId w:val="41"/>
  </w:num>
  <w:num w:numId="29">
    <w:abstractNumId w:val="36"/>
  </w:num>
  <w:num w:numId="30">
    <w:abstractNumId w:val="0"/>
  </w:num>
  <w:num w:numId="31">
    <w:abstractNumId w:val="24"/>
  </w:num>
  <w:num w:numId="32">
    <w:abstractNumId w:val="26"/>
  </w:num>
  <w:num w:numId="33">
    <w:abstractNumId w:val="16"/>
  </w:num>
  <w:num w:numId="34">
    <w:abstractNumId w:val="38"/>
  </w:num>
  <w:num w:numId="35">
    <w:abstractNumId w:val="33"/>
  </w:num>
  <w:num w:numId="36">
    <w:abstractNumId w:val="46"/>
  </w:num>
  <w:num w:numId="37">
    <w:abstractNumId w:val="6"/>
  </w:num>
  <w:num w:numId="38">
    <w:abstractNumId w:val="18"/>
  </w:num>
  <w:num w:numId="39">
    <w:abstractNumId w:val="12"/>
  </w:num>
  <w:num w:numId="40">
    <w:abstractNumId w:val="19"/>
  </w:num>
  <w:num w:numId="41">
    <w:abstractNumId w:val="37"/>
  </w:num>
  <w:num w:numId="42">
    <w:abstractNumId w:val="27"/>
  </w:num>
  <w:num w:numId="43">
    <w:abstractNumId w:val="11"/>
  </w:num>
  <w:num w:numId="44">
    <w:abstractNumId w:val="49"/>
  </w:num>
  <w:num w:numId="45">
    <w:abstractNumId w:val="22"/>
  </w:num>
  <w:num w:numId="46">
    <w:abstractNumId w:val="40"/>
  </w:num>
  <w:num w:numId="47">
    <w:abstractNumId w:val="42"/>
  </w:num>
  <w:num w:numId="48">
    <w:abstractNumId w:val="45"/>
  </w:num>
  <w:num w:numId="49">
    <w:abstractNumId w:val="2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86"/>
    <w:rsid w:val="000007C5"/>
    <w:rsid w:val="00001EFC"/>
    <w:rsid w:val="00003669"/>
    <w:rsid w:val="00003E2B"/>
    <w:rsid w:val="00004B8D"/>
    <w:rsid w:val="00004BBE"/>
    <w:rsid w:val="00005ABF"/>
    <w:rsid w:val="00010361"/>
    <w:rsid w:val="0002367C"/>
    <w:rsid w:val="000246BB"/>
    <w:rsid w:val="00026A95"/>
    <w:rsid w:val="0003296E"/>
    <w:rsid w:val="00035B6E"/>
    <w:rsid w:val="00037C6E"/>
    <w:rsid w:val="00037DA2"/>
    <w:rsid w:val="00037F08"/>
    <w:rsid w:val="00041719"/>
    <w:rsid w:val="000423D3"/>
    <w:rsid w:val="000425E7"/>
    <w:rsid w:val="0004272A"/>
    <w:rsid w:val="00043D85"/>
    <w:rsid w:val="00045931"/>
    <w:rsid w:val="00045E09"/>
    <w:rsid w:val="000513AD"/>
    <w:rsid w:val="000539A9"/>
    <w:rsid w:val="00057503"/>
    <w:rsid w:val="000622AA"/>
    <w:rsid w:val="0006235E"/>
    <w:rsid w:val="0006723D"/>
    <w:rsid w:val="00073FFD"/>
    <w:rsid w:val="00081E81"/>
    <w:rsid w:val="00083567"/>
    <w:rsid w:val="00085C52"/>
    <w:rsid w:val="00092445"/>
    <w:rsid w:val="00096A7D"/>
    <w:rsid w:val="00096E03"/>
    <w:rsid w:val="000A2876"/>
    <w:rsid w:val="000A4ADB"/>
    <w:rsid w:val="000A5B6C"/>
    <w:rsid w:val="000B0569"/>
    <w:rsid w:val="000B3837"/>
    <w:rsid w:val="000B52B0"/>
    <w:rsid w:val="000B5B69"/>
    <w:rsid w:val="000C0D28"/>
    <w:rsid w:val="000C2177"/>
    <w:rsid w:val="000C27DE"/>
    <w:rsid w:val="000C3C68"/>
    <w:rsid w:val="000C3E96"/>
    <w:rsid w:val="000C7CAA"/>
    <w:rsid w:val="000C7F76"/>
    <w:rsid w:val="000D2ADD"/>
    <w:rsid w:val="000D4882"/>
    <w:rsid w:val="000D75F6"/>
    <w:rsid w:val="000E0C1D"/>
    <w:rsid w:val="000E14CF"/>
    <w:rsid w:val="000E2C3B"/>
    <w:rsid w:val="000E342B"/>
    <w:rsid w:val="000E4924"/>
    <w:rsid w:val="000F1D9C"/>
    <w:rsid w:val="000F308C"/>
    <w:rsid w:val="000F4D36"/>
    <w:rsid w:val="000F5AF5"/>
    <w:rsid w:val="000F6C7F"/>
    <w:rsid w:val="0010024C"/>
    <w:rsid w:val="00101F60"/>
    <w:rsid w:val="00102520"/>
    <w:rsid w:val="00103A1E"/>
    <w:rsid w:val="00103FA7"/>
    <w:rsid w:val="00115142"/>
    <w:rsid w:val="00120912"/>
    <w:rsid w:val="00130828"/>
    <w:rsid w:val="001332C7"/>
    <w:rsid w:val="0013520A"/>
    <w:rsid w:val="00136B17"/>
    <w:rsid w:val="00137D4E"/>
    <w:rsid w:val="00142A4A"/>
    <w:rsid w:val="00144061"/>
    <w:rsid w:val="00147763"/>
    <w:rsid w:val="001519F1"/>
    <w:rsid w:val="00154CA6"/>
    <w:rsid w:val="00155B4C"/>
    <w:rsid w:val="001570AD"/>
    <w:rsid w:val="00157202"/>
    <w:rsid w:val="00157F98"/>
    <w:rsid w:val="00165725"/>
    <w:rsid w:val="001676FB"/>
    <w:rsid w:val="00174439"/>
    <w:rsid w:val="001760DC"/>
    <w:rsid w:val="00176FBC"/>
    <w:rsid w:val="00177378"/>
    <w:rsid w:val="00177ED4"/>
    <w:rsid w:val="00183411"/>
    <w:rsid w:val="00183E01"/>
    <w:rsid w:val="00184A22"/>
    <w:rsid w:val="00184C8B"/>
    <w:rsid w:val="001864C0"/>
    <w:rsid w:val="001875E0"/>
    <w:rsid w:val="00192AB0"/>
    <w:rsid w:val="00194A5A"/>
    <w:rsid w:val="00195998"/>
    <w:rsid w:val="001965F4"/>
    <w:rsid w:val="001A3040"/>
    <w:rsid w:val="001A7AF5"/>
    <w:rsid w:val="001A7B9D"/>
    <w:rsid w:val="001B1828"/>
    <w:rsid w:val="001B2359"/>
    <w:rsid w:val="001B5CF7"/>
    <w:rsid w:val="001B6356"/>
    <w:rsid w:val="001B6B06"/>
    <w:rsid w:val="001B7669"/>
    <w:rsid w:val="001C0A6F"/>
    <w:rsid w:val="001C15BE"/>
    <w:rsid w:val="001C170F"/>
    <w:rsid w:val="001C1997"/>
    <w:rsid w:val="001D0140"/>
    <w:rsid w:val="001D769D"/>
    <w:rsid w:val="001E0049"/>
    <w:rsid w:val="001E12EC"/>
    <w:rsid w:val="001E37BA"/>
    <w:rsid w:val="001E38B2"/>
    <w:rsid w:val="001E4E48"/>
    <w:rsid w:val="001E708E"/>
    <w:rsid w:val="001F1C60"/>
    <w:rsid w:val="00200442"/>
    <w:rsid w:val="00201361"/>
    <w:rsid w:val="00206452"/>
    <w:rsid w:val="00207FF1"/>
    <w:rsid w:val="0022047F"/>
    <w:rsid w:val="00222696"/>
    <w:rsid w:val="00222914"/>
    <w:rsid w:val="00223F04"/>
    <w:rsid w:val="00224C34"/>
    <w:rsid w:val="00224D5E"/>
    <w:rsid w:val="0022523D"/>
    <w:rsid w:val="00225AC4"/>
    <w:rsid w:val="00232B15"/>
    <w:rsid w:val="00233B02"/>
    <w:rsid w:val="00235CFD"/>
    <w:rsid w:val="00236A99"/>
    <w:rsid w:val="00240811"/>
    <w:rsid w:val="00242577"/>
    <w:rsid w:val="0024312A"/>
    <w:rsid w:val="00243949"/>
    <w:rsid w:val="00243956"/>
    <w:rsid w:val="0024490A"/>
    <w:rsid w:val="00245CFF"/>
    <w:rsid w:val="00253B93"/>
    <w:rsid w:val="002549FB"/>
    <w:rsid w:val="00262357"/>
    <w:rsid w:val="002637D0"/>
    <w:rsid w:val="00263E98"/>
    <w:rsid w:val="00264868"/>
    <w:rsid w:val="00271178"/>
    <w:rsid w:val="00271BF9"/>
    <w:rsid w:val="0027492B"/>
    <w:rsid w:val="0028422D"/>
    <w:rsid w:val="002867D3"/>
    <w:rsid w:val="00293370"/>
    <w:rsid w:val="00293DF9"/>
    <w:rsid w:val="0029531B"/>
    <w:rsid w:val="002963AF"/>
    <w:rsid w:val="00297DF2"/>
    <w:rsid w:val="002A43DD"/>
    <w:rsid w:val="002A7008"/>
    <w:rsid w:val="002B0722"/>
    <w:rsid w:val="002B2450"/>
    <w:rsid w:val="002B4BDB"/>
    <w:rsid w:val="002B6382"/>
    <w:rsid w:val="002B6B96"/>
    <w:rsid w:val="002B6D73"/>
    <w:rsid w:val="002C11DD"/>
    <w:rsid w:val="002D490D"/>
    <w:rsid w:val="002D6A2E"/>
    <w:rsid w:val="002D7E97"/>
    <w:rsid w:val="002E114B"/>
    <w:rsid w:val="002E3C1F"/>
    <w:rsid w:val="002E4BFA"/>
    <w:rsid w:val="002E69EF"/>
    <w:rsid w:val="002E6CD4"/>
    <w:rsid w:val="002E7F3F"/>
    <w:rsid w:val="002F2A30"/>
    <w:rsid w:val="002F2C85"/>
    <w:rsid w:val="002F2F6A"/>
    <w:rsid w:val="002F3176"/>
    <w:rsid w:val="002F39C2"/>
    <w:rsid w:val="002F57ED"/>
    <w:rsid w:val="003007DA"/>
    <w:rsid w:val="003009BC"/>
    <w:rsid w:val="00302451"/>
    <w:rsid w:val="00304216"/>
    <w:rsid w:val="0030440A"/>
    <w:rsid w:val="00310B90"/>
    <w:rsid w:val="00311BEF"/>
    <w:rsid w:val="00322878"/>
    <w:rsid w:val="00323376"/>
    <w:rsid w:val="00325C57"/>
    <w:rsid w:val="00325EBA"/>
    <w:rsid w:val="00326C66"/>
    <w:rsid w:val="003276EA"/>
    <w:rsid w:val="00335923"/>
    <w:rsid w:val="003363BC"/>
    <w:rsid w:val="00336963"/>
    <w:rsid w:val="00337B52"/>
    <w:rsid w:val="003428D3"/>
    <w:rsid w:val="00343961"/>
    <w:rsid w:val="00344E19"/>
    <w:rsid w:val="00345CAE"/>
    <w:rsid w:val="00346C61"/>
    <w:rsid w:val="0035170C"/>
    <w:rsid w:val="00360479"/>
    <w:rsid w:val="003615C4"/>
    <w:rsid w:val="00361BD9"/>
    <w:rsid w:val="00361C05"/>
    <w:rsid w:val="003637F8"/>
    <w:rsid w:val="00366517"/>
    <w:rsid w:val="00371955"/>
    <w:rsid w:val="0037363E"/>
    <w:rsid w:val="00375467"/>
    <w:rsid w:val="00381226"/>
    <w:rsid w:val="0038197E"/>
    <w:rsid w:val="00384085"/>
    <w:rsid w:val="00384934"/>
    <w:rsid w:val="00384E50"/>
    <w:rsid w:val="00384F02"/>
    <w:rsid w:val="00385623"/>
    <w:rsid w:val="003859AB"/>
    <w:rsid w:val="0038621B"/>
    <w:rsid w:val="0038758F"/>
    <w:rsid w:val="00387847"/>
    <w:rsid w:val="00393859"/>
    <w:rsid w:val="00394289"/>
    <w:rsid w:val="00394B6E"/>
    <w:rsid w:val="00396260"/>
    <w:rsid w:val="0039634C"/>
    <w:rsid w:val="00397FC4"/>
    <w:rsid w:val="003A1222"/>
    <w:rsid w:val="003A3EE4"/>
    <w:rsid w:val="003A46E2"/>
    <w:rsid w:val="003B3E8C"/>
    <w:rsid w:val="003B4178"/>
    <w:rsid w:val="003B466A"/>
    <w:rsid w:val="003C37B0"/>
    <w:rsid w:val="003C5D15"/>
    <w:rsid w:val="003C649C"/>
    <w:rsid w:val="003C73B0"/>
    <w:rsid w:val="003D245C"/>
    <w:rsid w:val="003D35F0"/>
    <w:rsid w:val="003D3635"/>
    <w:rsid w:val="003D4806"/>
    <w:rsid w:val="003D5E94"/>
    <w:rsid w:val="003E11D0"/>
    <w:rsid w:val="003E492D"/>
    <w:rsid w:val="003E50CC"/>
    <w:rsid w:val="003E76EA"/>
    <w:rsid w:val="003F0920"/>
    <w:rsid w:val="003F0E00"/>
    <w:rsid w:val="003F548D"/>
    <w:rsid w:val="003F57AF"/>
    <w:rsid w:val="003F5D92"/>
    <w:rsid w:val="003F751E"/>
    <w:rsid w:val="003F7691"/>
    <w:rsid w:val="003F7717"/>
    <w:rsid w:val="003F789C"/>
    <w:rsid w:val="00403675"/>
    <w:rsid w:val="0040627D"/>
    <w:rsid w:val="00410EB1"/>
    <w:rsid w:val="00411405"/>
    <w:rsid w:val="00411D76"/>
    <w:rsid w:val="0041311D"/>
    <w:rsid w:val="00414867"/>
    <w:rsid w:val="00414C4F"/>
    <w:rsid w:val="00421464"/>
    <w:rsid w:val="00422847"/>
    <w:rsid w:val="00423357"/>
    <w:rsid w:val="00424B45"/>
    <w:rsid w:val="00425BA5"/>
    <w:rsid w:val="004279EF"/>
    <w:rsid w:val="00427F79"/>
    <w:rsid w:val="0043201D"/>
    <w:rsid w:val="00433A24"/>
    <w:rsid w:val="004346A0"/>
    <w:rsid w:val="00441029"/>
    <w:rsid w:val="004437F5"/>
    <w:rsid w:val="0044468C"/>
    <w:rsid w:val="004449FE"/>
    <w:rsid w:val="00445FDA"/>
    <w:rsid w:val="0044670B"/>
    <w:rsid w:val="00447A58"/>
    <w:rsid w:val="00447BD6"/>
    <w:rsid w:val="00456C18"/>
    <w:rsid w:val="00460447"/>
    <w:rsid w:val="004615C6"/>
    <w:rsid w:val="004630D1"/>
    <w:rsid w:val="00466169"/>
    <w:rsid w:val="00467AB9"/>
    <w:rsid w:val="0047725E"/>
    <w:rsid w:val="0048094C"/>
    <w:rsid w:val="004855AC"/>
    <w:rsid w:val="004867FC"/>
    <w:rsid w:val="00486F2C"/>
    <w:rsid w:val="004870CD"/>
    <w:rsid w:val="00492957"/>
    <w:rsid w:val="004973E7"/>
    <w:rsid w:val="004A066A"/>
    <w:rsid w:val="004A5BC1"/>
    <w:rsid w:val="004B4391"/>
    <w:rsid w:val="004C1064"/>
    <w:rsid w:val="004C1F57"/>
    <w:rsid w:val="004C33EB"/>
    <w:rsid w:val="004C39B0"/>
    <w:rsid w:val="004C4647"/>
    <w:rsid w:val="004D055F"/>
    <w:rsid w:val="004D290B"/>
    <w:rsid w:val="004D4142"/>
    <w:rsid w:val="004D4594"/>
    <w:rsid w:val="004D474D"/>
    <w:rsid w:val="004D4D31"/>
    <w:rsid w:val="004D64CA"/>
    <w:rsid w:val="004D69C9"/>
    <w:rsid w:val="004D6EFA"/>
    <w:rsid w:val="004E02C9"/>
    <w:rsid w:val="004E0B7A"/>
    <w:rsid w:val="004E2EE1"/>
    <w:rsid w:val="004E5719"/>
    <w:rsid w:val="004E61E1"/>
    <w:rsid w:val="004E69B7"/>
    <w:rsid w:val="004E6AC7"/>
    <w:rsid w:val="004F2752"/>
    <w:rsid w:val="004F2E06"/>
    <w:rsid w:val="00501BCD"/>
    <w:rsid w:val="0050200A"/>
    <w:rsid w:val="00506D31"/>
    <w:rsid w:val="0050700D"/>
    <w:rsid w:val="005077F2"/>
    <w:rsid w:val="00510A49"/>
    <w:rsid w:val="00517A67"/>
    <w:rsid w:val="00517F93"/>
    <w:rsid w:val="00523A15"/>
    <w:rsid w:val="00524E90"/>
    <w:rsid w:val="0052703C"/>
    <w:rsid w:val="00530A6E"/>
    <w:rsid w:val="0053210D"/>
    <w:rsid w:val="00532282"/>
    <w:rsid w:val="005329BE"/>
    <w:rsid w:val="00532D18"/>
    <w:rsid w:val="00532D19"/>
    <w:rsid w:val="005338DF"/>
    <w:rsid w:val="00541D02"/>
    <w:rsid w:val="00542B3B"/>
    <w:rsid w:val="00544805"/>
    <w:rsid w:val="00544BB6"/>
    <w:rsid w:val="00550E5F"/>
    <w:rsid w:val="00551705"/>
    <w:rsid w:val="005532F1"/>
    <w:rsid w:val="00553B3A"/>
    <w:rsid w:val="00555B98"/>
    <w:rsid w:val="00555EB5"/>
    <w:rsid w:val="005572F1"/>
    <w:rsid w:val="00557514"/>
    <w:rsid w:val="005578F0"/>
    <w:rsid w:val="00557C44"/>
    <w:rsid w:val="00557D56"/>
    <w:rsid w:val="0056048E"/>
    <w:rsid w:val="0056061B"/>
    <w:rsid w:val="00560A76"/>
    <w:rsid w:val="005650B1"/>
    <w:rsid w:val="005701C5"/>
    <w:rsid w:val="005706A9"/>
    <w:rsid w:val="00572976"/>
    <w:rsid w:val="00574007"/>
    <w:rsid w:val="0057419A"/>
    <w:rsid w:val="00583893"/>
    <w:rsid w:val="00590CBE"/>
    <w:rsid w:val="00592BEF"/>
    <w:rsid w:val="00593491"/>
    <w:rsid w:val="005941B3"/>
    <w:rsid w:val="00596307"/>
    <w:rsid w:val="00597363"/>
    <w:rsid w:val="005A15FC"/>
    <w:rsid w:val="005A188E"/>
    <w:rsid w:val="005A368B"/>
    <w:rsid w:val="005A6881"/>
    <w:rsid w:val="005A7357"/>
    <w:rsid w:val="005A764F"/>
    <w:rsid w:val="005B0381"/>
    <w:rsid w:val="005B0B70"/>
    <w:rsid w:val="005B5852"/>
    <w:rsid w:val="005C02CE"/>
    <w:rsid w:val="005C21F8"/>
    <w:rsid w:val="005C4B24"/>
    <w:rsid w:val="005C59F8"/>
    <w:rsid w:val="005D05E2"/>
    <w:rsid w:val="005D0F67"/>
    <w:rsid w:val="005D2379"/>
    <w:rsid w:val="005D23E9"/>
    <w:rsid w:val="005D62BC"/>
    <w:rsid w:val="005E1EC4"/>
    <w:rsid w:val="005E4E16"/>
    <w:rsid w:val="005E5E14"/>
    <w:rsid w:val="005E617E"/>
    <w:rsid w:val="005E632A"/>
    <w:rsid w:val="005E6420"/>
    <w:rsid w:val="005F0D05"/>
    <w:rsid w:val="005F29A4"/>
    <w:rsid w:val="005F3FD3"/>
    <w:rsid w:val="005F5404"/>
    <w:rsid w:val="0060117C"/>
    <w:rsid w:val="006017FE"/>
    <w:rsid w:val="00603DED"/>
    <w:rsid w:val="006049CB"/>
    <w:rsid w:val="00604B36"/>
    <w:rsid w:val="00607005"/>
    <w:rsid w:val="00607B9B"/>
    <w:rsid w:val="00612674"/>
    <w:rsid w:val="0061289C"/>
    <w:rsid w:val="00617208"/>
    <w:rsid w:val="00620CE9"/>
    <w:rsid w:val="00626AED"/>
    <w:rsid w:val="00633CFC"/>
    <w:rsid w:val="00635495"/>
    <w:rsid w:val="00641CD7"/>
    <w:rsid w:val="00643450"/>
    <w:rsid w:val="006445EB"/>
    <w:rsid w:val="006445FD"/>
    <w:rsid w:val="00645077"/>
    <w:rsid w:val="00647714"/>
    <w:rsid w:val="00651475"/>
    <w:rsid w:val="006524D4"/>
    <w:rsid w:val="00657740"/>
    <w:rsid w:val="006609AB"/>
    <w:rsid w:val="006703B4"/>
    <w:rsid w:val="0067058F"/>
    <w:rsid w:val="00672229"/>
    <w:rsid w:val="00672EEC"/>
    <w:rsid w:val="00672F80"/>
    <w:rsid w:val="006738C7"/>
    <w:rsid w:val="006751B5"/>
    <w:rsid w:val="006752CD"/>
    <w:rsid w:val="006756EF"/>
    <w:rsid w:val="00676A62"/>
    <w:rsid w:val="006833E4"/>
    <w:rsid w:val="00685E92"/>
    <w:rsid w:val="006879D6"/>
    <w:rsid w:val="00692654"/>
    <w:rsid w:val="00693B97"/>
    <w:rsid w:val="00695E5D"/>
    <w:rsid w:val="006A5876"/>
    <w:rsid w:val="006A675A"/>
    <w:rsid w:val="006B163D"/>
    <w:rsid w:val="006B3C49"/>
    <w:rsid w:val="006B6C58"/>
    <w:rsid w:val="006C085E"/>
    <w:rsid w:val="006C0887"/>
    <w:rsid w:val="006C0A6B"/>
    <w:rsid w:val="006C1F41"/>
    <w:rsid w:val="006C2683"/>
    <w:rsid w:val="006C6C61"/>
    <w:rsid w:val="006C7BBE"/>
    <w:rsid w:val="006D00F3"/>
    <w:rsid w:val="006E0399"/>
    <w:rsid w:val="006E2693"/>
    <w:rsid w:val="006E4A7C"/>
    <w:rsid w:val="006F2BFA"/>
    <w:rsid w:val="006F2D26"/>
    <w:rsid w:val="006F3212"/>
    <w:rsid w:val="006F5A7B"/>
    <w:rsid w:val="006F6E7E"/>
    <w:rsid w:val="006F7B2D"/>
    <w:rsid w:val="007015E2"/>
    <w:rsid w:val="00701D31"/>
    <w:rsid w:val="00704DA7"/>
    <w:rsid w:val="00706BD4"/>
    <w:rsid w:val="00710CD3"/>
    <w:rsid w:val="00711158"/>
    <w:rsid w:val="0071340B"/>
    <w:rsid w:val="0072048F"/>
    <w:rsid w:val="00722ED8"/>
    <w:rsid w:val="00723591"/>
    <w:rsid w:val="007235E2"/>
    <w:rsid w:val="007260DA"/>
    <w:rsid w:val="00731039"/>
    <w:rsid w:val="00736903"/>
    <w:rsid w:val="00740266"/>
    <w:rsid w:val="00741915"/>
    <w:rsid w:val="007426DA"/>
    <w:rsid w:val="00744727"/>
    <w:rsid w:val="00752CF3"/>
    <w:rsid w:val="0075419E"/>
    <w:rsid w:val="00755DF8"/>
    <w:rsid w:val="00756DC9"/>
    <w:rsid w:val="00760A40"/>
    <w:rsid w:val="00760D09"/>
    <w:rsid w:val="007619A5"/>
    <w:rsid w:val="00762946"/>
    <w:rsid w:val="00762BB0"/>
    <w:rsid w:val="00764789"/>
    <w:rsid w:val="00765614"/>
    <w:rsid w:val="0077072B"/>
    <w:rsid w:val="00781D31"/>
    <w:rsid w:val="0078201E"/>
    <w:rsid w:val="00786720"/>
    <w:rsid w:val="00786E8E"/>
    <w:rsid w:val="00786EA6"/>
    <w:rsid w:val="00786FD1"/>
    <w:rsid w:val="00796A45"/>
    <w:rsid w:val="007A1632"/>
    <w:rsid w:val="007A23D9"/>
    <w:rsid w:val="007A2595"/>
    <w:rsid w:val="007A2BC4"/>
    <w:rsid w:val="007A4428"/>
    <w:rsid w:val="007A6277"/>
    <w:rsid w:val="007B0A7B"/>
    <w:rsid w:val="007B1279"/>
    <w:rsid w:val="007B1C82"/>
    <w:rsid w:val="007B263E"/>
    <w:rsid w:val="007B2F44"/>
    <w:rsid w:val="007B56EE"/>
    <w:rsid w:val="007B6189"/>
    <w:rsid w:val="007C0FFB"/>
    <w:rsid w:val="007C28FE"/>
    <w:rsid w:val="007C3292"/>
    <w:rsid w:val="007C48E5"/>
    <w:rsid w:val="007C5B30"/>
    <w:rsid w:val="007C604A"/>
    <w:rsid w:val="007D1871"/>
    <w:rsid w:val="007D56F8"/>
    <w:rsid w:val="007D5AF6"/>
    <w:rsid w:val="007D5C25"/>
    <w:rsid w:val="007D6549"/>
    <w:rsid w:val="007E1338"/>
    <w:rsid w:val="007E19EA"/>
    <w:rsid w:val="007E35D1"/>
    <w:rsid w:val="007E6A44"/>
    <w:rsid w:val="007F029B"/>
    <w:rsid w:val="007F3E9E"/>
    <w:rsid w:val="007F428A"/>
    <w:rsid w:val="00802C67"/>
    <w:rsid w:val="00805439"/>
    <w:rsid w:val="00807202"/>
    <w:rsid w:val="008135FF"/>
    <w:rsid w:val="00823CD8"/>
    <w:rsid w:val="00824890"/>
    <w:rsid w:val="008254A3"/>
    <w:rsid w:val="00827CC6"/>
    <w:rsid w:val="00830E0F"/>
    <w:rsid w:val="008376A8"/>
    <w:rsid w:val="00840A51"/>
    <w:rsid w:val="00842B3A"/>
    <w:rsid w:val="00843CFD"/>
    <w:rsid w:val="00844009"/>
    <w:rsid w:val="00845011"/>
    <w:rsid w:val="00847B14"/>
    <w:rsid w:val="00851CD8"/>
    <w:rsid w:val="0085262C"/>
    <w:rsid w:val="00852A9D"/>
    <w:rsid w:val="00853739"/>
    <w:rsid w:val="00854834"/>
    <w:rsid w:val="008558FF"/>
    <w:rsid w:val="00857CCA"/>
    <w:rsid w:val="008615D8"/>
    <w:rsid w:val="00864D11"/>
    <w:rsid w:val="00866646"/>
    <w:rsid w:val="008679C1"/>
    <w:rsid w:val="008701F3"/>
    <w:rsid w:val="00870834"/>
    <w:rsid w:val="00872E06"/>
    <w:rsid w:val="00874AE2"/>
    <w:rsid w:val="0088087B"/>
    <w:rsid w:val="00883880"/>
    <w:rsid w:val="00884986"/>
    <w:rsid w:val="00887096"/>
    <w:rsid w:val="00892937"/>
    <w:rsid w:val="00893849"/>
    <w:rsid w:val="00894132"/>
    <w:rsid w:val="008955DC"/>
    <w:rsid w:val="008A3FFD"/>
    <w:rsid w:val="008A54C9"/>
    <w:rsid w:val="008A63E6"/>
    <w:rsid w:val="008B002C"/>
    <w:rsid w:val="008B271B"/>
    <w:rsid w:val="008B322D"/>
    <w:rsid w:val="008B60DC"/>
    <w:rsid w:val="008B610D"/>
    <w:rsid w:val="008C4B45"/>
    <w:rsid w:val="008D1621"/>
    <w:rsid w:val="008D2CE0"/>
    <w:rsid w:val="008D3A04"/>
    <w:rsid w:val="008D3F6A"/>
    <w:rsid w:val="008D5F83"/>
    <w:rsid w:val="008D61B2"/>
    <w:rsid w:val="008D64AB"/>
    <w:rsid w:val="008D77E6"/>
    <w:rsid w:val="008E027C"/>
    <w:rsid w:val="008E0B9F"/>
    <w:rsid w:val="008E1ED1"/>
    <w:rsid w:val="008F08F8"/>
    <w:rsid w:val="008F3F8E"/>
    <w:rsid w:val="008F4105"/>
    <w:rsid w:val="008F4D85"/>
    <w:rsid w:val="008F585D"/>
    <w:rsid w:val="008F58A7"/>
    <w:rsid w:val="009026B1"/>
    <w:rsid w:val="0090306D"/>
    <w:rsid w:val="00907792"/>
    <w:rsid w:val="009100EE"/>
    <w:rsid w:val="00912FBD"/>
    <w:rsid w:val="00913AD6"/>
    <w:rsid w:val="0091659E"/>
    <w:rsid w:val="00917356"/>
    <w:rsid w:val="00921B0A"/>
    <w:rsid w:val="00924275"/>
    <w:rsid w:val="00924ED1"/>
    <w:rsid w:val="009267DF"/>
    <w:rsid w:val="00926D20"/>
    <w:rsid w:val="00932B5B"/>
    <w:rsid w:val="00937F1D"/>
    <w:rsid w:val="0094012B"/>
    <w:rsid w:val="00940824"/>
    <w:rsid w:val="00941216"/>
    <w:rsid w:val="00946B2E"/>
    <w:rsid w:val="0094700F"/>
    <w:rsid w:val="00951FFA"/>
    <w:rsid w:val="00952A99"/>
    <w:rsid w:val="0095384C"/>
    <w:rsid w:val="00966102"/>
    <w:rsid w:val="009664DF"/>
    <w:rsid w:val="00970382"/>
    <w:rsid w:val="00971268"/>
    <w:rsid w:val="00971681"/>
    <w:rsid w:val="009733CE"/>
    <w:rsid w:val="00982CBC"/>
    <w:rsid w:val="00982FC2"/>
    <w:rsid w:val="00983BC8"/>
    <w:rsid w:val="009843AE"/>
    <w:rsid w:val="00993333"/>
    <w:rsid w:val="009A1D61"/>
    <w:rsid w:val="009A2B6B"/>
    <w:rsid w:val="009A370A"/>
    <w:rsid w:val="009A3864"/>
    <w:rsid w:val="009A6FCA"/>
    <w:rsid w:val="009A7BB9"/>
    <w:rsid w:val="009B0025"/>
    <w:rsid w:val="009B09A2"/>
    <w:rsid w:val="009B47A4"/>
    <w:rsid w:val="009B5E79"/>
    <w:rsid w:val="009B6311"/>
    <w:rsid w:val="009C1D82"/>
    <w:rsid w:val="009C2D6E"/>
    <w:rsid w:val="009C5553"/>
    <w:rsid w:val="009C67E3"/>
    <w:rsid w:val="009C6DF6"/>
    <w:rsid w:val="009C73D4"/>
    <w:rsid w:val="009D2717"/>
    <w:rsid w:val="009D3B45"/>
    <w:rsid w:val="009D4719"/>
    <w:rsid w:val="009D6BC3"/>
    <w:rsid w:val="009E2386"/>
    <w:rsid w:val="009E3D1D"/>
    <w:rsid w:val="009E4FD8"/>
    <w:rsid w:val="009E7117"/>
    <w:rsid w:val="009E74BE"/>
    <w:rsid w:val="009E7DE1"/>
    <w:rsid w:val="009F0530"/>
    <w:rsid w:val="009F0664"/>
    <w:rsid w:val="009F31B1"/>
    <w:rsid w:val="00A0257D"/>
    <w:rsid w:val="00A02611"/>
    <w:rsid w:val="00A058CC"/>
    <w:rsid w:val="00A06B92"/>
    <w:rsid w:val="00A075CA"/>
    <w:rsid w:val="00A10A73"/>
    <w:rsid w:val="00A13059"/>
    <w:rsid w:val="00A134F4"/>
    <w:rsid w:val="00A14CE1"/>
    <w:rsid w:val="00A16495"/>
    <w:rsid w:val="00A1650F"/>
    <w:rsid w:val="00A1781E"/>
    <w:rsid w:val="00A20FAB"/>
    <w:rsid w:val="00A26720"/>
    <w:rsid w:val="00A26DB9"/>
    <w:rsid w:val="00A27397"/>
    <w:rsid w:val="00A30F03"/>
    <w:rsid w:val="00A31AE6"/>
    <w:rsid w:val="00A31BBC"/>
    <w:rsid w:val="00A326CB"/>
    <w:rsid w:val="00A336FF"/>
    <w:rsid w:val="00A37922"/>
    <w:rsid w:val="00A41B60"/>
    <w:rsid w:val="00A41B9C"/>
    <w:rsid w:val="00A4305C"/>
    <w:rsid w:val="00A439AB"/>
    <w:rsid w:val="00A44ACE"/>
    <w:rsid w:val="00A45066"/>
    <w:rsid w:val="00A55DDB"/>
    <w:rsid w:val="00A55ED5"/>
    <w:rsid w:val="00A563FA"/>
    <w:rsid w:val="00A6173B"/>
    <w:rsid w:val="00A61C1F"/>
    <w:rsid w:val="00A62186"/>
    <w:rsid w:val="00A645E1"/>
    <w:rsid w:val="00A67E47"/>
    <w:rsid w:val="00A70024"/>
    <w:rsid w:val="00A709E2"/>
    <w:rsid w:val="00A77E09"/>
    <w:rsid w:val="00A82318"/>
    <w:rsid w:val="00A8348E"/>
    <w:rsid w:val="00A857B1"/>
    <w:rsid w:val="00A858A2"/>
    <w:rsid w:val="00A858A6"/>
    <w:rsid w:val="00A87761"/>
    <w:rsid w:val="00A87CE6"/>
    <w:rsid w:val="00A93A42"/>
    <w:rsid w:val="00A960E6"/>
    <w:rsid w:val="00A97516"/>
    <w:rsid w:val="00AA00A6"/>
    <w:rsid w:val="00AA1BFB"/>
    <w:rsid w:val="00AA3171"/>
    <w:rsid w:val="00AA5412"/>
    <w:rsid w:val="00AA5FDF"/>
    <w:rsid w:val="00AA6EE8"/>
    <w:rsid w:val="00AA771C"/>
    <w:rsid w:val="00AB2D3A"/>
    <w:rsid w:val="00AB2E16"/>
    <w:rsid w:val="00AB39B1"/>
    <w:rsid w:val="00AC1367"/>
    <w:rsid w:val="00AC1EBF"/>
    <w:rsid w:val="00AD0CB4"/>
    <w:rsid w:val="00AD2657"/>
    <w:rsid w:val="00AD503F"/>
    <w:rsid w:val="00AD6F44"/>
    <w:rsid w:val="00AE07CF"/>
    <w:rsid w:val="00AE1C11"/>
    <w:rsid w:val="00AE2448"/>
    <w:rsid w:val="00AE4A1D"/>
    <w:rsid w:val="00AE75C7"/>
    <w:rsid w:val="00AF01FB"/>
    <w:rsid w:val="00AF02C4"/>
    <w:rsid w:val="00AF0EA4"/>
    <w:rsid w:val="00AF4172"/>
    <w:rsid w:val="00AF4FA1"/>
    <w:rsid w:val="00AF6351"/>
    <w:rsid w:val="00AF6891"/>
    <w:rsid w:val="00B03CA6"/>
    <w:rsid w:val="00B0407F"/>
    <w:rsid w:val="00B05394"/>
    <w:rsid w:val="00B05E35"/>
    <w:rsid w:val="00B06FF5"/>
    <w:rsid w:val="00B07C58"/>
    <w:rsid w:val="00B13EFB"/>
    <w:rsid w:val="00B15328"/>
    <w:rsid w:val="00B15564"/>
    <w:rsid w:val="00B17BE4"/>
    <w:rsid w:val="00B21EB7"/>
    <w:rsid w:val="00B27639"/>
    <w:rsid w:val="00B30BE6"/>
    <w:rsid w:val="00B332D8"/>
    <w:rsid w:val="00B33FEB"/>
    <w:rsid w:val="00B35C99"/>
    <w:rsid w:val="00B365B5"/>
    <w:rsid w:val="00B36CD3"/>
    <w:rsid w:val="00B40204"/>
    <w:rsid w:val="00B418AE"/>
    <w:rsid w:val="00B43035"/>
    <w:rsid w:val="00B44ABC"/>
    <w:rsid w:val="00B51131"/>
    <w:rsid w:val="00B53AB0"/>
    <w:rsid w:val="00B53BB2"/>
    <w:rsid w:val="00B5697D"/>
    <w:rsid w:val="00B617C4"/>
    <w:rsid w:val="00B61831"/>
    <w:rsid w:val="00B62786"/>
    <w:rsid w:val="00B63134"/>
    <w:rsid w:val="00B64183"/>
    <w:rsid w:val="00B678B4"/>
    <w:rsid w:val="00B7013D"/>
    <w:rsid w:val="00B720D6"/>
    <w:rsid w:val="00B720E5"/>
    <w:rsid w:val="00B7380F"/>
    <w:rsid w:val="00B75F4D"/>
    <w:rsid w:val="00B77A2A"/>
    <w:rsid w:val="00B82479"/>
    <w:rsid w:val="00B91965"/>
    <w:rsid w:val="00B92528"/>
    <w:rsid w:val="00B9397B"/>
    <w:rsid w:val="00B93C81"/>
    <w:rsid w:val="00B94CD0"/>
    <w:rsid w:val="00B94E22"/>
    <w:rsid w:val="00B94EEE"/>
    <w:rsid w:val="00B96079"/>
    <w:rsid w:val="00B967A2"/>
    <w:rsid w:val="00B96B22"/>
    <w:rsid w:val="00B9750B"/>
    <w:rsid w:val="00BA12AF"/>
    <w:rsid w:val="00BA174D"/>
    <w:rsid w:val="00BA3340"/>
    <w:rsid w:val="00BA4C18"/>
    <w:rsid w:val="00BA4C70"/>
    <w:rsid w:val="00BA5AD0"/>
    <w:rsid w:val="00BA6734"/>
    <w:rsid w:val="00BB00CD"/>
    <w:rsid w:val="00BB05A7"/>
    <w:rsid w:val="00BB1D1D"/>
    <w:rsid w:val="00BB20BF"/>
    <w:rsid w:val="00BB2672"/>
    <w:rsid w:val="00BB2B89"/>
    <w:rsid w:val="00BB3B8F"/>
    <w:rsid w:val="00BB5CC8"/>
    <w:rsid w:val="00BB6E7F"/>
    <w:rsid w:val="00BB72A0"/>
    <w:rsid w:val="00BC3918"/>
    <w:rsid w:val="00BC505D"/>
    <w:rsid w:val="00BC6768"/>
    <w:rsid w:val="00BC6D4E"/>
    <w:rsid w:val="00BC7AB6"/>
    <w:rsid w:val="00BD06F7"/>
    <w:rsid w:val="00BD464D"/>
    <w:rsid w:val="00BD6C3C"/>
    <w:rsid w:val="00BD788B"/>
    <w:rsid w:val="00BE2C9F"/>
    <w:rsid w:val="00BE3201"/>
    <w:rsid w:val="00BE333B"/>
    <w:rsid w:val="00BE437D"/>
    <w:rsid w:val="00BE506C"/>
    <w:rsid w:val="00BF109E"/>
    <w:rsid w:val="00BF1BF5"/>
    <w:rsid w:val="00BF1EDF"/>
    <w:rsid w:val="00BF31CE"/>
    <w:rsid w:val="00BF53E3"/>
    <w:rsid w:val="00C00F08"/>
    <w:rsid w:val="00C021A8"/>
    <w:rsid w:val="00C03918"/>
    <w:rsid w:val="00C07596"/>
    <w:rsid w:val="00C075AB"/>
    <w:rsid w:val="00C12020"/>
    <w:rsid w:val="00C13132"/>
    <w:rsid w:val="00C163BF"/>
    <w:rsid w:val="00C20AA4"/>
    <w:rsid w:val="00C20B64"/>
    <w:rsid w:val="00C24EE4"/>
    <w:rsid w:val="00C277DE"/>
    <w:rsid w:val="00C3415C"/>
    <w:rsid w:val="00C41696"/>
    <w:rsid w:val="00C42AD7"/>
    <w:rsid w:val="00C43AFD"/>
    <w:rsid w:val="00C5060F"/>
    <w:rsid w:val="00C51CF8"/>
    <w:rsid w:val="00C522FF"/>
    <w:rsid w:val="00C57B99"/>
    <w:rsid w:val="00C605C6"/>
    <w:rsid w:val="00C63898"/>
    <w:rsid w:val="00C72447"/>
    <w:rsid w:val="00C75997"/>
    <w:rsid w:val="00C775BC"/>
    <w:rsid w:val="00C80805"/>
    <w:rsid w:val="00C80C52"/>
    <w:rsid w:val="00C8503E"/>
    <w:rsid w:val="00C85546"/>
    <w:rsid w:val="00C85B0E"/>
    <w:rsid w:val="00C91503"/>
    <w:rsid w:val="00C9159C"/>
    <w:rsid w:val="00C92A05"/>
    <w:rsid w:val="00C945B8"/>
    <w:rsid w:val="00C94E5F"/>
    <w:rsid w:val="00C97499"/>
    <w:rsid w:val="00CA0B04"/>
    <w:rsid w:val="00CA3D45"/>
    <w:rsid w:val="00CA4702"/>
    <w:rsid w:val="00CA7589"/>
    <w:rsid w:val="00CA7E23"/>
    <w:rsid w:val="00CB078B"/>
    <w:rsid w:val="00CB3F15"/>
    <w:rsid w:val="00CB5216"/>
    <w:rsid w:val="00CB5A38"/>
    <w:rsid w:val="00CB6266"/>
    <w:rsid w:val="00CB6BC1"/>
    <w:rsid w:val="00CB6C43"/>
    <w:rsid w:val="00CC2A6E"/>
    <w:rsid w:val="00CC4B52"/>
    <w:rsid w:val="00CC7A48"/>
    <w:rsid w:val="00CD10CB"/>
    <w:rsid w:val="00CD142C"/>
    <w:rsid w:val="00CD2486"/>
    <w:rsid w:val="00CD6EEC"/>
    <w:rsid w:val="00CD7947"/>
    <w:rsid w:val="00CE3060"/>
    <w:rsid w:val="00CE4DEB"/>
    <w:rsid w:val="00CE6510"/>
    <w:rsid w:val="00CF05AB"/>
    <w:rsid w:val="00CF2ED2"/>
    <w:rsid w:val="00CF3767"/>
    <w:rsid w:val="00CF3C0B"/>
    <w:rsid w:val="00CF42DB"/>
    <w:rsid w:val="00CF4ECD"/>
    <w:rsid w:val="00CF506E"/>
    <w:rsid w:val="00CF5F39"/>
    <w:rsid w:val="00D02345"/>
    <w:rsid w:val="00D0392A"/>
    <w:rsid w:val="00D05344"/>
    <w:rsid w:val="00D10F38"/>
    <w:rsid w:val="00D12060"/>
    <w:rsid w:val="00D15903"/>
    <w:rsid w:val="00D16FC8"/>
    <w:rsid w:val="00D21B83"/>
    <w:rsid w:val="00D21E90"/>
    <w:rsid w:val="00D37A27"/>
    <w:rsid w:val="00D41014"/>
    <w:rsid w:val="00D41C4C"/>
    <w:rsid w:val="00D46E2E"/>
    <w:rsid w:val="00D47030"/>
    <w:rsid w:val="00D508EF"/>
    <w:rsid w:val="00D52EDC"/>
    <w:rsid w:val="00D537A3"/>
    <w:rsid w:val="00D54EA5"/>
    <w:rsid w:val="00D61463"/>
    <w:rsid w:val="00D6327D"/>
    <w:rsid w:val="00D63905"/>
    <w:rsid w:val="00D64A9A"/>
    <w:rsid w:val="00D65156"/>
    <w:rsid w:val="00D6525B"/>
    <w:rsid w:val="00D70AC4"/>
    <w:rsid w:val="00D71B04"/>
    <w:rsid w:val="00D73B49"/>
    <w:rsid w:val="00D75FFC"/>
    <w:rsid w:val="00D814AB"/>
    <w:rsid w:val="00D81752"/>
    <w:rsid w:val="00D82011"/>
    <w:rsid w:val="00D84DC7"/>
    <w:rsid w:val="00D86B49"/>
    <w:rsid w:val="00D93024"/>
    <w:rsid w:val="00D9517D"/>
    <w:rsid w:val="00D96E54"/>
    <w:rsid w:val="00DA3DA0"/>
    <w:rsid w:val="00DA46B6"/>
    <w:rsid w:val="00DA68C6"/>
    <w:rsid w:val="00DA6A27"/>
    <w:rsid w:val="00DB4BDD"/>
    <w:rsid w:val="00DB53B3"/>
    <w:rsid w:val="00DC39A0"/>
    <w:rsid w:val="00DC3D97"/>
    <w:rsid w:val="00DC4375"/>
    <w:rsid w:val="00DC671E"/>
    <w:rsid w:val="00DD1E63"/>
    <w:rsid w:val="00DD3ABD"/>
    <w:rsid w:val="00DD55FF"/>
    <w:rsid w:val="00DE08D6"/>
    <w:rsid w:val="00DE0BDD"/>
    <w:rsid w:val="00DE40CD"/>
    <w:rsid w:val="00DE4BCC"/>
    <w:rsid w:val="00DE77D1"/>
    <w:rsid w:val="00DF1A48"/>
    <w:rsid w:val="00DF3BB0"/>
    <w:rsid w:val="00DF6877"/>
    <w:rsid w:val="00DF6B4F"/>
    <w:rsid w:val="00E01CE0"/>
    <w:rsid w:val="00E0231A"/>
    <w:rsid w:val="00E03A3D"/>
    <w:rsid w:val="00E073CB"/>
    <w:rsid w:val="00E07EE0"/>
    <w:rsid w:val="00E1041E"/>
    <w:rsid w:val="00E1423A"/>
    <w:rsid w:val="00E17177"/>
    <w:rsid w:val="00E21BFD"/>
    <w:rsid w:val="00E22FE1"/>
    <w:rsid w:val="00E30E55"/>
    <w:rsid w:val="00E370AD"/>
    <w:rsid w:val="00E3762D"/>
    <w:rsid w:val="00E4186A"/>
    <w:rsid w:val="00E420D3"/>
    <w:rsid w:val="00E506E9"/>
    <w:rsid w:val="00E56B5D"/>
    <w:rsid w:val="00E60F6F"/>
    <w:rsid w:val="00E64C17"/>
    <w:rsid w:val="00E7270B"/>
    <w:rsid w:val="00E74C1A"/>
    <w:rsid w:val="00E7668C"/>
    <w:rsid w:val="00E831B2"/>
    <w:rsid w:val="00E84260"/>
    <w:rsid w:val="00E8445A"/>
    <w:rsid w:val="00E85C95"/>
    <w:rsid w:val="00E90636"/>
    <w:rsid w:val="00E911CA"/>
    <w:rsid w:val="00E9148B"/>
    <w:rsid w:val="00E91F1B"/>
    <w:rsid w:val="00E94705"/>
    <w:rsid w:val="00E95564"/>
    <w:rsid w:val="00E9784A"/>
    <w:rsid w:val="00E97AA9"/>
    <w:rsid w:val="00E97C19"/>
    <w:rsid w:val="00EA14E1"/>
    <w:rsid w:val="00EA4C63"/>
    <w:rsid w:val="00EA7E3A"/>
    <w:rsid w:val="00EB213F"/>
    <w:rsid w:val="00EB6765"/>
    <w:rsid w:val="00ED08F5"/>
    <w:rsid w:val="00ED0F3B"/>
    <w:rsid w:val="00ED15EB"/>
    <w:rsid w:val="00ED1C71"/>
    <w:rsid w:val="00ED369D"/>
    <w:rsid w:val="00ED3931"/>
    <w:rsid w:val="00ED4E12"/>
    <w:rsid w:val="00ED7D13"/>
    <w:rsid w:val="00EE21A4"/>
    <w:rsid w:val="00EE3708"/>
    <w:rsid w:val="00EE3D33"/>
    <w:rsid w:val="00EE434C"/>
    <w:rsid w:val="00EE448E"/>
    <w:rsid w:val="00EE5E01"/>
    <w:rsid w:val="00EE7111"/>
    <w:rsid w:val="00EF0A89"/>
    <w:rsid w:val="00EF13B5"/>
    <w:rsid w:val="00EF543F"/>
    <w:rsid w:val="00EF5D0C"/>
    <w:rsid w:val="00F022EA"/>
    <w:rsid w:val="00F02580"/>
    <w:rsid w:val="00F026AD"/>
    <w:rsid w:val="00F057AE"/>
    <w:rsid w:val="00F05D88"/>
    <w:rsid w:val="00F05F54"/>
    <w:rsid w:val="00F12124"/>
    <w:rsid w:val="00F14AAC"/>
    <w:rsid w:val="00F20954"/>
    <w:rsid w:val="00F21369"/>
    <w:rsid w:val="00F21A9C"/>
    <w:rsid w:val="00F22DD6"/>
    <w:rsid w:val="00F2335D"/>
    <w:rsid w:val="00F24614"/>
    <w:rsid w:val="00F251F1"/>
    <w:rsid w:val="00F25A27"/>
    <w:rsid w:val="00F25E5E"/>
    <w:rsid w:val="00F27410"/>
    <w:rsid w:val="00F332DE"/>
    <w:rsid w:val="00F3440A"/>
    <w:rsid w:val="00F4006B"/>
    <w:rsid w:val="00F41AD3"/>
    <w:rsid w:val="00F41D48"/>
    <w:rsid w:val="00F43AC5"/>
    <w:rsid w:val="00F45932"/>
    <w:rsid w:val="00F45EF1"/>
    <w:rsid w:val="00F47792"/>
    <w:rsid w:val="00F50D31"/>
    <w:rsid w:val="00F54167"/>
    <w:rsid w:val="00F570C5"/>
    <w:rsid w:val="00F602E1"/>
    <w:rsid w:val="00F616EB"/>
    <w:rsid w:val="00F61F3B"/>
    <w:rsid w:val="00F62803"/>
    <w:rsid w:val="00F62D84"/>
    <w:rsid w:val="00F63F5B"/>
    <w:rsid w:val="00F73AFF"/>
    <w:rsid w:val="00F73D15"/>
    <w:rsid w:val="00F74CCB"/>
    <w:rsid w:val="00F808C1"/>
    <w:rsid w:val="00F82340"/>
    <w:rsid w:val="00F82992"/>
    <w:rsid w:val="00F829E7"/>
    <w:rsid w:val="00F82B47"/>
    <w:rsid w:val="00F8618A"/>
    <w:rsid w:val="00F8670C"/>
    <w:rsid w:val="00F878A7"/>
    <w:rsid w:val="00F87A45"/>
    <w:rsid w:val="00F91756"/>
    <w:rsid w:val="00F9381F"/>
    <w:rsid w:val="00F9657F"/>
    <w:rsid w:val="00F9756F"/>
    <w:rsid w:val="00FA3287"/>
    <w:rsid w:val="00FA3786"/>
    <w:rsid w:val="00FA3913"/>
    <w:rsid w:val="00FA3C62"/>
    <w:rsid w:val="00FB28D3"/>
    <w:rsid w:val="00FB6D7B"/>
    <w:rsid w:val="00FB78AD"/>
    <w:rsid w:val="00FC0766"/>
    <w:rsid w:val="00FC0778"/>
    <w:rsid w:val="00FC3AC1"/>
    <w:rsid w:val="00FC4AE1"/>
    <w:rsid w:val="00FC54D2"/>
    <w:rsid w:val="00FC5DDF"/>
    <w:rsid w:val="00FD11D8"/>
    <w:rsid w:val="00FD1BF0"/>
    <w:rsid w:val="00FD5858"/>
    <w:rsid w:val="00FD62F9"/>
    <w:rsid w:val="00FD6659"/>
    <w:rsid w:val="00FD7376"/>
    <w:rsid w:val="00FE17E9"/>
    <w:rsid w:val="00FE4A02"/>
    <w:rsid w:val="00FE7DD5"/>
    <w:rsid w:val="00FF00CA"/>
    <w:rsid w:val="00FF1542"/>
    <w:rsid w:val="00FF2C3D"/>
    <w:rsid w:val="00FF346B"/>
    <w:rsid w:val="00FF6143"/>
    <w:rsid w:val="00FF7FB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colormru v:ext="edit" colors="#9cf,#6f9"/>
    </o:shapedefaults>
    <o:shapelayout v:ext="edit">
      <o:idmap v:ext="edit" data="1"/>
    </o:shapelayout>
  </w:shapeDefaults>
  <w:decimalSymbol w:val=","/>
  <w:listSeparator w:val=";"/>
  <w14:docId w14:val="65D8B9B6"/>
  <w15:docId w15:val="{2A18E357-D577-414D-8CB1-A080444B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ACE"/>
    <w:rPr>
      <w:sz w:val="24"/>
      <w:lang w:val="lt-LT"/>
    </w:rPr>
  </w:style>
  <w:style w:type="paragraph" w:styleId="Antrat1">
    <w:name w:val="heading 1"/>
    <w:basedOn w:val="prastasis"/>
    <w:next w:val="prastasis"/>
    <w:link w:val="Antrat1Diagrama"/>
    <w:qFormat/>
    <w:rsid w:val="002F39C2"/>
    <w:pPr>
      <w:keepNext/>
      <w:widowControl w:val="0"/>
      <w:shd w:val="clear" w:color="auto" w:fill="FFFFFF"/>
      <w:autoSpaceDE w:val="0"/>
      <w:autoSpaceDN w:val="0"/>
      <w:adjustRightInd w:val="0"/>
      <w:jc w:val="center"/>
      <w:outlineLvl w:val="0"/>
    </w:pPr>
    <w:rPr>
      <w:b/>
      <w:bCs/>
      <w:color w:val="000000"/>
      <w:spacing w:val="-1"/>
      <w:sz w:val="36"/>
      <w:szCs w:val="36"/>
    </w:rPr>
  </w:style>
  <w:style w:type="paragraph" w:styleId="Antrat2">
    <w:name w:val="heading 2"/>
    <w:basedOn w:val="prastasis"/>
    <w:next w:val="prastasis"/>
    <w:link w:val="Antrat2Diagrama"/>
    <w:qFormat/>
    <w:rsid w:val="002F39C2"/>
    <w:pPr>
      <w:keepNext/>
      <w:widowControl w:val="0"/>
      <w:shd w:val="clear" w:color="auto" w:fill="FFFFFF"/>
      <w:autoSpaceDE w:val="0"/>
      <w:autoSpaceDN w:val="0"/>
      <w:adjustRightInd w:val="0"/>
      <w:ind w:left="6005" w:firstLine="516"/>
      <w:outlineLvl w:val="1"/>
    </w:pPr>
    <w:rPr>
      <w:color w:val="000000"/>
      <w:spacing w:val="-4"/>
      <w:sz w:val="25"/>
      <w:szCs w:val="25"/>
    </w:rPr>
  </w:style>
  <w:style w:type="paragraph" w:styleId="Antrat3">
    <w:name w:val="heading 3"/>
    <w:basedOn w:val="prastasis"/>
    <w:next w:val="prastasis"/>
    <w:link w:val="Antrat3Diagrama"/>
    <w:qFormat/>
    <w:rsid w:val="002F39C2"/>
    <w:pPr>
      <w:keepNext/>
      <w:widowControl w:val="0"/>
      <w:autoSpaceDE w:val="0"/>
      <w:autoSpaceDN w:val="0"/>
      <w:adjustRightInd w:val="0"/>
      <w:jc w:val="center"/>
      <w:outlineLvl w:val="2"/>
    </w:pPr>
    <w:rPr>
      <w:b/>
      <w:bCs/>
      <w:sz w:val="32"/>
      <w:szCs w:val="32"/>
      <w:lang w:val="en-US"/>
    </w:rPr>
  </w:style>
  <w:style w:type="paragraph" w:styleId="Antrat4">
    <w:name w:val="heading 4"/>
    <w:basedOn w:val="prastasis"/>
    <w:next w:val="prastasis"/>
    <w:link w:val="Antrat4Diagrama"/>
    <w:qFormat/>
    <w:rsid w:val="002F39C2"/>
    <w:pPr>
      <w:keepNext/>
      <w:widowControl w:val="0"/>
      <w:shd w:val="clear" w:color="auto" w:fill="FFFFFF"/>
      <w:tabs>
        <w:tab w:val="left" w:pos="1276"/>
      </w:tabs>
      <w:autoSpaceDE w:val="0"/>
      <w:autoSpaceDN w:val="0"/>
      <w:adjustRightInd w:val="0"/>
      <w:ind w:firstLine="2268"/>
      <w:jc w:val="both"/>
      <w:outlineLvl w:val="3"/>
    </w:pPr>
    <w:rPr>
      <w:b/>
      <w:bCs/>
      <w:color w:val="000000"/>
      <w:spacing w:val="-4"/>
      <w:szCs w:val="24"/>
      <w:u w:val="single"/>
    </w:rPr>
  </w:style>
  <w:style w:type="paragraph" w:styleId="Antrat5">
    <w:name w:val="heading 5"/>
    <w:basedOn w:val="prastasis"/>
    <w:next w:val="prastasis"/>
    <w:link w:val="Antrat5Diagrama"/>
    <w:qFormat/>
    <w:rsid w:val="002F39C2"/>
    <w:pPr>
      <w:keepNext/>
      <w:widowControl w:val="0"/>
      <w:shd w:val="clear" w:color="auto" w:fill="FFFFFF"/>
      <w:autoSpaceDE w:val="0"/>
      <w:autoSpaceDN w:val="0"/>
      <w:adjustRightInd w:val="0"/>
      <w:ind w:left="5387"/>
      <w:outlineLvl w:val="4"/>
    </w:pPr>
    <w:rPr>
      <w:color w:val="000000"/>
      <w:szCs w:val="24"/>
    </w:rPr>
  </w:style>
  <w:style w:type="paragraph" w:styleId="Antrat6">
    <w:name w:val="heading 6"/>
    <w:basedOn w:val="prastasis"/>
    <w:next w:val="prastasis"/>
    <w:link w:val="Antrat6Diagrama"/>
    <w:qFormat/>
    <w:rsid w:val="002F39C2"/>
    <w:pPr>
      <w:keepNext/>
      <w:widowControl w:val="0"/>
      <w:autoSpaceDE w:val="0"/>
      <w:autoSpaceDN w:val="0"/>
      <w:adjustRightInd w:val="0"/>
      <w:jc w:val="center"/>
      <w:outlineLvl w:val="5"/>
    </w:pPr>
    <w:rPr>
      <w:b/>
      <w:bCs/>
      <w:sz w:val="32"/>
      <w:szCs w:val="32"/>
    </w:rPr>
  </w:style>
  <w:style w:type="paragraph" w:styleId="Antrat8">
    <w:name w:val="heading 8"/>
    <w:basedOn w:val="prastasis"/>
    <w:next w:val="prastasis"/>
    <w:link w:val="Antrat8Diagrama"/>
    <w:qFormat/>
    <w:rsid w:val="002F39C2"/>
    <w:pPr>
      <w:keepNext/>
      <w:widowControl w:val="0"/>
      <w:autoSpaceDE w:val="0"/>
      <w:autoSpaceDN w:val="0"/>
      <w:adjustRightInd w:val="0"/>
      <w:jc w:val="center"/>
      <w:outlineLvl w:val="7"/>
    </w:pPr>
    <w:rPr>
      <w:b/>
      <w:bCs/>
      <w:sz w:val="36"/>
      <w:szCs w:val="36"/>
    </w:rPr>
  </w:style>
  <w:style w:type="paragraph" w:styleId="Antrat9">
    <w:name w:val="heading 9"/>
    <w:basedOn w:val="prastasis"/>
    <w:next w:val="prastasis"/>
    <w:link w:val="Antrat9Diagrama"/>
    <w:qFormat/>
    <w:rsid w:val="002F39C2"/>
    <w:pPr>
      <w:keepNext/>
      <w:widowControl w:val="0"/>
      <w:autoSpaceDE w:val="0"/>
      <w:autoSpaceDN w:val="0"/>
      <w:adjustRightInd w:val="0"/>
      <w:ind w:firstLine="5328"/>
      <w:outlineLvl w:val="8"/>
    </w:pPr>
    <w:rPr>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Pr>
      <w:rFonts w:ascii="Calibri" w:eastAsia="Times New Roman" w:hAnsi="Calibri" w:cs="Times New Roman"/>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7D56F8"/>
    <w:rPr>
      <w:rFonts w:ascii="Segoe UI" w:hAnsi="Segoe UI" w:cs="Segoe UI"/>
      <w:sz w:val="18"/>
      <w:szCs w:val="18"/>
    </w:rPr>
  </w:style>
  <w:style w:type="character" w:customStyle="1" w:styleId="DebesliotekstasDiagrama">
    <w:name w:val="Debesėlio tekstas Diagrama"/>
    <w:link w:val="Debesliotekstas"/>
    <w:rsid w:val="007D56F8"/>
    <w:rPr>
      <w:rFonts w:ascii="Segoe UI" w:hAnsi="Segoe UI" w:cs="Segoe UI"/>
      <w:sz w:val="18"/>
      <w:szCs w:val="18"/>
      <w:lang w:eastAsia="en-US"/>
    </w:rPr>
  </w:style>
  <w:style w:type="paragraph" w:styleId="prastasiniatinklio">
    <w:name w:val="Normal (Web)"/>
    <w:basedOn w:val="prastasis"/>
    <w:uiPriority w:val="99"/>
    <w:unhideWhenUsed/>
    <w:rsid w:val="007D56F8"/>
    <w:pPr>
      <w:spacing w:before="100" w:beforeAutospacing="1" w:after="100" w:afterAutospacing="1"/>
    </w:pPr>
    <w:rPr>
      <w:szCs w:val="24"/>
      <w:lang w:eastAsia="lt-LT"/>
    </w:rPr>
  </w:style>
  <w:style w:type="character" w:customStyle="1" w:styleId="Antrat1Diagrama">
    <w:name w:val="Antraštė 1 Diagrama"/>
    <w:link w:val="Antrat1"/>
    <w:rsid w:val="002F39C2"/>
    <w:rPr>
      <w:b/>
      <w:bCs/>
      <w:color w:val="000000"/>
      <w:spacing w:val="-1"/>
      <w:sz w:val="36"/>
      <w:szCs w:val="36"/>
      <w:shd w:val="clear" w:color="auto" w:fill="FFFFFF"/>
      <w:lang w:eastAsia="en-US"/>
    </w:rPr>
  </w:style>
  <w:style w:type="character" w:customStyle="1" w:styleId="Antrat2Diagrama">
    <w:name w:val="Antraštė 2 Diagrama"/>
    <w:link w:val="Antrat2"/>
    <w:rsid w:val="002F39C2"/>
    <w:rPr>
      <w:color w:val="000000"/>
      <w:spacing w:val="-4"/>
      <w:sz w:val="25"/>
      <w:szCs w:val="25"/>
      <w:shd w:val="clear" w:color="auto" w:fill="FFFFFF"/>
      <w:lang w:eastAsia="en-US"/>
    </w:rPr>
  </w:style>
  <w:style w:type="character" w:customStyle="1" w:styleId="Antrat3Diagrama">
    <w:name w:val="Antraštė 3 Diagrama"/>
    <w:link w:val="Antrat3"/>
    <w:rsid w:val="002F39C2"/>
    <w:rPr>
      <w:b/>
      <w:bCs/>
      <w:sz w:val="32"/>
      <w:szCs w:val="32"/>
      <w:lang w:val="en-US" w:eastAsia="en-US"/>
    </w:rPr>
  </w:style>
  <w:style w:type="character" w:customStyle="1" w:styleId="Antrat4Diagrama">
    <w:name w:val="Antraštė 4 Diagrama"/>
    <w:link w:val="Antrat4"/>
    <w:rsid w:val="002F39C2"/>
    <w:rPr>
      <w:b/>
      <w:bCs/>
      <w:color w:val="000000"/>
      <w:spacing w:val="-4"/>
      <w:sz w:val="24"/>
      <w:szCs w:val="24"/>
      <w:u w:val="single"/>
      <w:shd w:val="clear" w:color="auto" w:fill="FFFFFF"/>
      <w:lang w:eastAsia="en-US"/>
    </w:rPr>
  </w:style>
  <w:style w:type="character" w:customStyle="1" w:styleId="Antrat5Diagrama">
    <w:name w:val="Antraštė 5 Diagrama"/>
    <w:link w:val="Antrat5"/>
    <w:rsid w:val="002F39C2"/>
    <w:rPr>
      <w:color w:val="000000"/>
      <w:sz w:val="24"/>
      <w:szCs w:val="24"/>
      <w:shd w:val="clear" w:color="auto" w:fill="FFFFFF"/>
      <w:lang w:eastAsia="en-US"/>
    </w:rPr>
  </w:style>
  <w:style w:type="character" w:customStyle="1" w:styleId="Antrat6Diagrama">
    <w:name w:val="Antraštė 6 Diagrama"/>
    <w:link w:val="Antrat6"/>
    <w:rsid w:val="002F39C2"/>
    <w:rPr>
      <w:b/>
      <w:bCs/>
      <w:sz w:val="32"/>
      <w:szCs w:val="32"/>
      <w:lang w:eastAsia="en-US"/>
    </w:rPr>
  </w:style>
  <w:style w:type="character" w:customStyle="1" w:styleId="Antrat8Diagrama">
    <w:name w:val="Antraštė 8 Diagrama"/>
    <w:link w:val="Antrat8"/>
    <w:rsid w:val="002F39C2"/>
    <w:rPr>
      <w:b/>
      <w:bCs/>
      <w:sz w:val="36"/>
      <w:szCs w:val="36"/>
      <w:lang w:eastAsia="en-US"/>
    </w:rPr>
  </w:style>
  <w:style w:type="character" w:customStyle="1" w:styleId="Antrat9Diagrama">
    <w:name w:val="Antraštė 9 Diagrama"/>
    <w:link w:val="Antrat9"/>
    <w:rsid w:val="002F39C2"/>
    <w:rPr>
      <w:b/>
      <w:bCs/>
      <w:sz w:val="24"/>
      <w:szCs w:val="24"/>
      <w:lang w:val="en-US" w:eastAsia="en-US"/>
    </w:rPr>
  </w:style>
  <w:style w:type="paragraph" w:styleId="Pagrindinistekstas2">
    <w:name w:val="Body Text 2"/>
    <w:basedOn w:val="prastasis"/>
    <w:link w:val="Pagrindinistekstas2Diagrama"/>
    <w:rsid w:val="002F39C2"/>
    <w:pPr>
      <w:widowControl w:val="0"/>
      <w:shd w:val="clear" w:color="auto" w:fill="FFFFFF"/>
      <w:autoSpaceDE w:val="0"/>
      <w:autoSpaceDN w:val="0"/>
      <w:adjustRightInd w:val="0"/>
      <w:ind w:left="6237" w:firstLine="516"/>
    </w:pPr>
    <w:rPr>
      <w:color w:val="000000"/>
      <w:spacing w:val="-4"/>
      <w:szCs w:val="24"/>
    </w:rPr>
  </w:style>
  <w:style w:type="character" w:customStyle="1" w:styleId="Pagrindinistekstas2Diagrama">
    <w:name w:val="Pagrindinis tekstas 2 Diagrama"/>
    <w:link w:val="Pagrindinistekstas2"/>
    <w:rsid w:val="002F39C2"/>
    <w:rPr>
      <w:color w:val="000000"/>
      <w:spacing w:val="-4"/>
      <w:sz w:val="24"/>
      <w:szCs w:val="24"/>
      <w:shd w:val="clear" w:color="auto" w:fill="FFFFFF"/>
      <w:lang w:eastAsia="en-US"/>
    </w:rPr>
  </w:style>
  <w:style w:type="paragraph" w:styleId="Pagrindiniotekstotrauka2">
    <w:name w:val="Body Text Indent 2"/>
    <w:basedOn w:val="prastasis"/>
    <w:link w:val="Pagrindiniotekstotrauka2Diagrama"/>
    <w:rsid w:val="002F39C2"/>
    <w:pPr>
      <w:widowControl w:val="0"/>
      <w:shd w:val="clear" w:color="auto" w:fill="FFFFFF"/>
      <w:autoSpaceDE w:val="0"/>
      <w:autoSpaceDN w:val="0"/>
      <w:adjustRightInd w:val="0"/>
      <w:ind w:left="6005" w:firstLine="516"/>
    </w:pPr>
    <w:rPr>
      <w:color w:val="000000"/>
      <w:spacing w:val="-4"/>
      <w:szCs w:val="24"/>
    </w:rPr>
  </w:style>
  <w:style w:type="character" w:customStyle="1" w:styleId="Pagrindiniotekstotrauka2Diagrama">
    <w:name w:val="Pagrindinio teksto įtrauka 2 Diagrama"/>
    <w:link w:val="Pagrindiniotekstotrauka2"/>
    <w:rsid w:val="002F39C2"/>
    <w:rPr>
      <w:color w:val="000000"/>
      <w:spacing w:val="-4"/>
      <w:sz w:val="24"/>
      <w:szCs w:val="24"/>
      <w:shd w:val="clear" w:color="auto" w:fill="FFFFFF"/>
      <w:lang w:eastAsia="en-US"/>
    </w:rPr>
  </w:style>
  <w:style w:type="paragraph" w:styleId="Pagrindiniotekstotrauka3">
    <w:name w:val="Body Text Indent 3"/>
    <w:basedOn w:val="prastasis"/>
    <w:link w:val="Pagrindiniotekstotrauka3Diagrama"/>
    <w:rsid w:val="002F39C2"/>
    <w:pPr>
      <w:widowControl w:val="0"/>
      <w:shd w:val="clear" w:color="auto" w:fill="FFFFFF"/>
      <w:autoSpaceDE w:val="0"/>
      <w:autoSpaceDN w:val="0"/>
      <w:adjustRightInd w:val="0"/>
      <w:ind w:left="5387"/>
    </w:pPr>
    <w:rPr>
      <w:color w:val="000000"/>
      <w:spacing w:val="-4"/>
      <w:szCs w:val="24"/>
    </w:rPr>
  </w:style>
  <w:style w:type="character" w:customStyle="1" w:styleId="Pagrindiniotekstotrauka3Diagrama">
    <w:name w:val="Pagrindinio teksto įtrauka 3 Diagrama"/>
    <w:link w:val="Pagrindiniotekstotrauka3"/>
    <w:rsid w:val="002F39C2"/>
    <w:rPr>
      <w:color w:val="000000"/>
      <w:spacing w:val="-4"/>
      <w:sz w:val="24"/>
      <w:szCs w:val="24"/>
      <w:shd w:val="clear" w:color="auto" w:fill="FFFFFF"/>
      <w:lang w:eastAsia="en-US"/>
    </w:rPr>
  </w:style>
  <w:style w:type="character" w:styleId="Puslapionumeris">
    <w:name w:val="page number"/>
    <w:basedOn w:val="Numatytasispastraiposriftas"/>
    <w:rsid w:val="002F39C2"/>
  </w:style>
  <w:style w:type="paragraph" w:customStyle="1" w:styleId="Pagrindinistekstas1">
    <w:name w:val="Pagrindinis tekstas1"/>
    <w:rsid w:val="002F39C2"/>
    <w:pPr>
      <w:ind w:firstLine="312"/>
      <w:jc w:val="both"/>
    </w:pPr>
    <w:rPr>
      <w:rFonts w:ascii="TimesLT" w:hAnsi="TimesLT" w:cs="TimesLT"/>
    </w:rPr>
  </w:style>
  <w:style w:type="character" w:styleId="Komentaronuoroda">
    <w:name w:val="annotation reference"/>
    <w:semiHidden/>
    <w:rsid w:val="002F39C2"/>
    <w:rPr>
      <w:sz w:val="16"/>
      <w:szCs w:val="16"/>
    </w:rPr>
  </w:style>
  <w:style w:type="paragraph" w:styleId="Komentarotekstas">
    <w:name w:val="annotation text"/>
    <w:basedOn w:val="prastasis"/>
    <w:link w:val="KomentarotekstasDiagrama"/>
    <w:semiHidden/>
    <w:rsid w:val="002F39C2"/>
    <w:pPr>
      <w:widowControl w:val="0"/>
      <w:autoSpaceDE w:val="0"/>
      <w:autoSpaceDN w:val="0"/>
      <w:adjustRightInd w:val="0"/>
    </w:pPr>
    <w:rPr>
      <w:sz w:val="20"/>
      <w:lang w:val="en-US"/>
    </w:rPr>
  </w:style>
  <w:style w:type="character" w:customStyle="1" w:styleId="KomentarotekstasDiagrama">
    <w:name w:val="Komentaro tekstas Diagrama"/>
    <w:link w:val="Komentarotekstas"/>
    <w:semiHidden/>
    <w:rsid w:val="002F39C2"/>
    <w:rPr>
      <w:lang w:val="en-US" w:eastAsia="en-US"/>
    </w:rPr>
  </w:style>
  <w:style w:type="paragraph" w:styleId="Pagrindiniotekstotrauka">
    <w:name w:val="Body Text Indent"/>
    <w:basedOn w:val="prastasis"/>
    <w:link w:val="PagrindiniotekstotraukaDiagrama"/>
    <w:rsid w:val="002F39C2"/>
    <w:pPr>
      <w:widowControl w:val="0"/>
      <w:autoSpaceDE w:val="0"/>
      <w:autoSpaceDN w:val="0"/>
      <w:adjustRightInd w:val="0"/>
      <w:spacing w:after="120"/>
      <w:ind w:left="283"/>
    </w:pPr>
    <w:rPr>
      <w:sz w:val="20"/>
      <w:lang w:val="en-US"/>
    </w:rPr>
  </w:style>
  <w:style w:type="character" w:customStyle="1" w:styleId="PagrindiniotekstotraukaDiagrama">
    <w:name w:val="Pagrindinio teksto įtrauka Diagrama"/>
    <w:link w:val="Pagrindiniotekstotrauka"/>
    <w:rsid w:val="002F39C2"/>
    <w:rPr>
      <w:lang w:val="en-US" w:eastAsia="en-US"/>
    </w:rPr>
  </w:style>
  <w:style w:type="paragraph" w:styleId="Pavadinimas">
    <w:name w:val="Title"/>
    <w:basedOn w:val="prastasis"/>
    <w:link w:val="PavadinimasDiagrama"/>
    <w:qFormat/>
    <w:rsid w:val="002F39C2"/>
    <w:pPr>
      <w:jc w:val="center"/>
    </w:pPr>
    <w:rPr>
      <w:b/>
      <w:bCs/>
      <w:szCs w:val="24"/>
    </w:rPr>
  </w:style>
  <w:style w:type="character" w:customStyle="1" w:styleId="PavadinimasDiagrama">
    <w:name w:val="Pavadinimas Diagrama"/>
    <w:link w:val="Pavadinimas"/>
    <w:rsid w:val="002F39C2"/>
    <w:rPr>
      <w:b/>
      <w:bCs/>
      <w:sz w:val="24"/>
      <w:szCs w:val="24"/>
      <w:lang w:eastAsia="en-US"/>
    </w:rPr>
  </w:style>
  <w:style w:type="paragraph" w:styleId="Komentarotema">
    <w:name w:val="annotation subject"/>
    <w:basedOn w:val="Komentarotekstas"/>
    <w:next w:val="Komentarotekstas"/>
    <w:link w:val="KomentarotemaDiagrama"/>
    <w:semiHidden/>
    <w:rsid w:val="002F39C2"/>
    <w:rPr>
      <w:b/>
      <w:bCs/>
    </w:rPr>
  </w:style>
  <w:style w:type="character" w:customStyle="1" w:styleId="KomentarotemaDiagrama">
    <w:name w:val="Komentaro tema Diagrama"/>
    <w:link w:val="Komentarotema"/>
    <w:semiHidden/>
    <w:rsid w:val="002F39C2"/>
    <w:rPr>
      <w:b/>
      <w:bCs/>
      <w:lang w:val="en-US" w:eastAsia="en-US"/>
    </w:rPr>
  </w:style>
  <w:style w:type="table" w:styleId="Lentelstinklelis">
    <w:name w:val="Table Grid"/>
    <w:basedOn w:val="prastojilentel"/>
    <w:uiPriority w:val="39"/>
    <w:rsid w:val="002F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2F39C2"/>
    <w:pPr>
      <w:widowControl w:val="0"/>
      <w:autoSpaceDE w:val="0"/>
      <w:autoSpaceDN w:val="0"/>
      <w:adjustRightInd w:val="0"/>
      <w:spacing w:after="120"/>
    </w:pPr>
    <w:rPr>
      <w:sz w:val="20"/>
      <w:lang w:val="en-US"/>
    </w:rPr>
  </w:style>
  <w:style w:type="character" w:customStyle="1" w:styleId="PagrindinistekstasDiagrama">
    <w:name w:val="Pagrindinis tekstas Diagrama"/>
    <w:link w:val="Pagrindinistekstas"/>
    <w:rsid w:val="002F39C2"/>
    <w:rPr>
      <w:lang w:val="en-US" w:eastAsia="en-US"/>
    </w:rPr>
  </w:style>
  <w:style w:type="paragraph" w:customStyle="1" w:styleId="CentrBold">
    <w:name w:val="CentrBold"/>
    <w:rsid w:val="002F39C2"/>
    <w:pPr>
      <w:jc w:val="center"/>
    </w:pPr>
    <w:rPr>
      <w:rFonts w:ascii="TimesLT" w:hAnsi="TimesLT" w:cs="TimesLT"/>
      <w:b/>
      <w:bCs/>
      <w:caps/>
      <w:lang w:val="en-GB"/>
    </w:rPr>
  </w:style>
  <w:style w:type="character" w:styleId="Grietas">
    <w:name w:val="Strong"/>
    <w:uiPriority w:val="22"/>
    <w:qFormat/>
    <w:rsid w:val="002F39C2"/>
    <w:rPr>
      <w:b/>
      <w:bCs/>
    </w:rPr>
  </w:style>
  <w:style w:type="character" w:customStyle="1" w:styleId="FontStyle21">
    <w:name w:val="Font Style21"/>
    <w:uiPriority w:val="99"/>
    <w:rsid w:val="002F39C2"/>
    <w:rPr>
      <w:rFonts w:ascii="Times New Roman" w:hAnsi="Times New Roman" w:cs="Times New Roman"/>
      <w:sz w:val="22"/>
      <w:szCs w:val="22"/>
    </w:rPr>
  </w:style>
  <w:style w:type="character" w:styleId="Hipersaitas">
    <w:name w:val="Hyperlink"/>
    <w:unhideWhenUsed/>
    <w:rsid w:val="00224D5E"/>
    <w:rPr>
      <w:color w:val="0563C1"/>
      <w:u w:val="single"/>
    </w:rPr>
  </w:style>
  <w:style w:type="character" w:customStyle="1" w:styleId="UnresolvedMention">
    <w:name w:val="Unresolved Mention"/>
    <w:uiPriority w:val="99"/>
    <w:semiHidden/>
    <w:unhideWhenUsed/>
    <w:rsid w:val="00224D5E"/>
    <w:rPr>
      <w:color w:val="605E5C"/>
      <w:shd w:val="clear" w:color="auto" w:fill="E1DFDD"/>
    </w:rPr>
  </w:style>
  <w:style w:type="paragraph" w:customStyle="1" w:styleId="Default">
    <w:name w:val="Default"/>
    <w:rsid w:val="002F57ED"/>
    <w:pPr>
      <w:autoSpaceDE w:val="0"/>
      <w:autoSpaceDN w:val="0"/>
      <w:adjustRightInd w:val="0"/>
    </w:pPr>
    <w:rPr>
      <w:color w:val="000000"/>
      <w:sz w:val="24"/>
      <w:szCs w:val="24"/>
      <w:lang w:val="lt-LT" w:eastAsia="lt-LT"/>
    </w:rPr>
  </w:style>
  <w:style w:type="character" w:customStyle="1" w:styleId="highlight">
    <w:name w:val="highlight"/>
    <w:basedOn w:val="Numatytasispastraiposriftas"/>
    <w:rsid w:val="00843CFD"/>
  </w:style>
  <w:style w:type="character" w:styleId="Emfaz">
    <w:name w:val="Emphasis"/>
    <w:uiPriority w:val="20"/>
    <w:qFormat/>
    <w:rsid w:val="003B3E8C"/>
    <w:rPr>
      <w:i/>
      <w:iCs/>
    </w:rPr>
  </w:style>
  <w:style w:type="paragraph" w:styleId="Sraopastraipa">
    <w:name w:val="List Paragraph"/>
    <w:basedOn w:val="prastasis"/>
    <w:uiPriority w:val="34"/>
    <w:qFormat/>
    <w:rsid w:val="00C91503"/>
    <w:pPr>
      <w:ind w:left="720"/>
      <w:contextualSpacing/>
    </w:pPr>
  </w:style>
  <w:style w:type="paragraph" w:styleId="Pataisymai">
    <w:name w:val="Revision"/>
    <w:hidden/>
    <w:semiHidden/>
    <w:rsid w:val="00456C18"/>
    <w:rPr>
      <w:sz w:val="24"/>
      <w:lang w:val="lt-LT"/>
    </w:rPr>
  </w:style>
  <w:style w:type="character" w:styleId="Perirtashipersaitas">
    <w:name w:val="FollowedHyperlink"/>
    <w:basedOn w:val="Numatytasispastraiposriftas"/>
    <w:semiHidden/>
    <w:unhideWhenUsed/>
    <w:rsid w:val="00557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07593">
      <w:bodyDiv w:val="1"/>
      <w:marLeft w:val="0"/>
      <w:marRight w:val="0"/>
      <w:marTop w:val="0"/>
      <w:marBottom w:val="0"/>
      <w:divBdr>
        <w:top w:val="none" w:sz="0" w:space="0" w:color="auto"/>
        <w:left w:val="none" w:sz="0" w:space="0" w:color="auto"/>
        <w:bottom w:val="none" w:sz="0" w:space="0" w:color="auto"/>
        <w:right w:val="none" w:sz="0" w:space="0" w:color="auto"/>
      </w:divBdr>
      <w:divsChild>
        <w:div w:id="890263636">
          <w:marLeft w:val="0"/>
          <w:marRight w:val="0"/>
          <w:marTop w:val="0"/>
          <w:marBottom w:val="0"/>
          <w:divBdr>
            <w:top w:val="none" w:sz="0" w:space="0" w:color="auto"/>
            <w:left w:val="none" w:sz="0" w:space="0" w:color="auto"/>
            <w:bottom w:val="none" w:sz="0" w:space="0" w:color="auto"/>
            <w:right w:val="none" w:sz="0" w:space="0" w:color="auto"/>
          </w:divBdr>
        </w:div>
      </w:divsChild>
    </w:div>
    <w:div w:id="692001133">
      <w:bodyDiv w:val="1"/>
      <w:marLeft w:val="0"/>
      <w:marRight w:val="0"/>
      <w:marTop w:val="0"/>
      <w:marBottom w:val="0"/>
      <w:divBdr>
        <w:top w:val="none" w:sz="0" w:space="0" w:color="auto"/>
        <w:left w:val="none" w:sz="0" w:space="0" w:color="auto"/>
        <w:bottom w:val="none" w:sz="0" w:space="0" w:color="auto"/>
        <w:right w:val="none" w:sz="0" w:space="0" w:color="auto"/>
      </w:divBdr>
      <w:divsChild>
        <w:div w:id="1558588964">
          <w:marLeft w:val="547"/>
          <w:marRight w:val="0"/>
          <w:marTop w:val="0"/>
          <w:marBottom w:val="0"/>
          <w:divBdr>
            <w:top w:val="none" w:sz="0" w:space="0" w:color="auto"/>
            <w:left w:val="none" w:sz="0" w:space="0" w:color="auto"/>
            <w:bottom w:val="none" w:sz="0" w:space="0" w:color="auto"/>
            <w:right w:val="none" w:sz="0" w:space="0" w:color="auto"/>
          </w:divBdr>
        </w:div>
      </w:divsChild>
    </w:div>
    <w:div w:id="810440631">
      <w:bodyDiv w:val="1"/>
      <w:marLeft w:val="0"/>
      <w:marRight w:val="0"/>
      <w:marTop w:val="0"/>
      <w:marBottom w:val="0"/>
      <w:divBdr>
        <w:top w:val="none" w:sz="0" w:space="0" w:color="auto"/>
        <w:left w:val="none" w:sz="0" w:space="0" w:color="auto"/>
        <w:bottom w:val="none" w:sz="0" w:space="0" w:color="auto"/>
        <w:right w:val="none" w:sz="0" w:space="0" w:color="auto"/>
      </w:divBdr>
      <w:divsChild>
        <w:div w:id="1371419926">
          <w:marLeft w:val="547"/>
          <w:marRight w:val="0"/>
          <w:marTop w:val="0"/>
          <w:marBottom w:val="0"/>
          <w:divBdr>
            <w:top w:val="none" w:sz="0" w:space="0" w:color="auto"/>
            <w:left w:val="none" w:sz="0" w:space="0" w:color="auto"/>
            <w:bottom w:val="none" w:sz="0" w:space="0" w:color="auto"/>
            <w:right w:val="none" w:sz="0" w:space="0" w:color="auto"/>
          </w:divBdr>
        </w:div>
      </w:divsChild>
    </w:div>
    <w:div w:id="1145076915">
      <w:bodyDiv w:val="1"/>
      <w:marLeft w:val="0"/>
      <w:marRight w:val="0"/>
      <w:marTop w:val="0"/>
      <w:marBottom w:val="0"/>
      <w:divBdr>
        <w:top w:val="none" w:sz="0" w:space="0" w:color="auto"/>
        <w:left w:val="none" w:sz="0" w:space="0" w:color="auto"/>
        <w:bottom w:val="none" w:sz="0" w:space="0" w:color="auto"/>
        <w:right w:val="none" w:sz="0" w:space="0" w:color="auto"/>
      </w:divBdr>
      <w:divsChild>
        <w:div w:id="1475485970">
          <w:marLeft w:val="547"/>
          <w:marRight w:val="0"/>
          <w:marTop w:val="0"/>
          <w:marBottom w:val="0"/>
          <w:divBdr>
            <w:top w:val="none" w:sz="0" w:space="0" w:color="auto"/>
            <w:left w:val="none" w:sz="0" w:space="0" w:color="auto"/>
            <w:bottom w:val="none" w:sz="0" w:space="0" w:color="auto"/>
            <w:right w:val="none" w:sz="0" w:space="0" w:color="auto"/>
          </w:divBdr>
        </w:div>
      </w:divsChild>
    </w:div>
    <w:div w:id="1302269305">
      <w:bodyDiv w:val="1"/>
      <w:marLeft w:val="0"/>
      <w:marRight w:val="0"/>
      <w:marTop w:val="0"/>
      <w:marBottom w:val="0"/>
      <w:divBdr>
        <w:top w:val="none" w:sz="0" w:space="0" w:color="auto"/>
        <w:left w:val="none" w:sz="0" w:space="0" w:color="auto"/>
        <w:bottom w:val="none" w:sz="0" w:space="0" w:color="auto"/>
        <w:right w:val="none" w:sz="0" w:space="0" w:color="auto"/>
      </w:divBdr>
      <w:divsChild>
        <w:div w:id="545485927">
          <w:marLeft w:val="547"/>
          <w:marRight w:val="0"/>
          <w:marTop w:val="0"/>
          <w:marBottom w:val="0"/>
          <w:divBdr>
            <w:top w:val="none" w:sz="0" w:space="0" w:color="auto"/>
            <w:left w:val="none" w:sz="0" w:space="0" w:color="auto"/>
            <w:bottom w:val="none" w:sz="0" w:space="0" w:color="auto"/>
            <w:right w:val="none" w:sz="0" w:space="0" w:color="auto"/>
          </w:divBdr>
        </w:div>
      </w:divsChild>
    </w:div>
    <w:div w:id="1355113104">
      <w:bodyDiv w:val="1"/>
      <w:marLeft w:val="0"/>
      <w:marRight w:val="0"/>
      <w:marTop w:val="0"/>
      <w:marBottom w:val="0"/>
      <w:divBdr>
        <w:top w:val="none" w:sz="0" w:space="0" w:color="auto"/>
        <w:left w:val="none" w:sz="0" w:space="0" w:color="auto"/>
        <w:bottom w:val="none" w:sz="0" w:space="0" w:color="auto"/>
        <w:right w:val="none" w:sz="0" w:space="0" w:color="auto"/>
      </w:divBdr>
      <w:divsChild>
        <w:div w:id="7417127">
          <w:marLeft w:val="547"/>
          <w:marRight w:val="0"/>
          <w:marTop w:val="0"/>
          <w:marBottom w:val="0"/>
          <w:divBdr>
            <w:top w:val="none" w:sz="0" w:space="0" w:color="auto"/>
            <w:left w:val="none" w:sz="0" w:space="0" w:color="auto"/>
            <w:bottom w:val="none" w:sz="0" w:space="0" w:color="auto"/>
            <w:right w:val="none" w:sz="0" w:space="0" w:color="auto"/>
          </w:divBdr>
        </w:div>
      </w:divsChild>
    </w:div>
    <w:div w:id="1423338270">
      <w:bodyDiv w:val="1"/>
      <w:marLeft w:val="0"/>
      <w:marRight w:val="0"/>
      <w:marTop w:val="0"/>
      <w:marBottom w:val="0"/>
      <w:divBdr>
        <w:top w:val="none" w:sz="0" w:space="0" w:color="auto"/>
        <w:left w:val="none" w:sz="0" w:space="0" w:color="auto"/>
        <w:bottom w:val="none" w:sz="0" w:space="0" w:color="auto"/>
        <w:right w:val="none" w:sz="0" w:space="0" w:color="auto"/>
      </w:divBdr>
    </w:div>
    <w:div w:id="1436359899">
      <w:bodyDiv w:val="1"/>
      <w:marLeft w:val="0"/>
      <w:marRight w:val="0"/>
      <w:marTop w:val="0"/>
      <w:marBottom w:val="0"/>
      <w:divBdr>
        <w:top w:val="none" w:sz="0" w:space="0" w:color="auto"/>
        <w:left w:val="none" w:sz="0" w:space="0" w:color="auto"/>
        <w:bottom w:val="none" w:sz="0" w:space="0" w:color="auto"/>
        <w:right w:val="none" w:sz="0" w:space="0" w:color="auto"/>
      </w:divBdr>
      <w:divsChild>
        <w:div w:id="169488413">
          <w:marLeft w:val="547"/>
          <w:marRight w:val="0"/>
          <w:marTop w:val="0"/>
          <w:marBottom w:val="0"/>
          <w:divBdr>
            <w:top w:val="none" w:sz="0" w:space="0" w:color="auto"/>
            <w:left w:val="none" w:sz="0" w:space="0" w:color="auto"/>
            <w:bottom w:val="none" w:sz="0" w:space="0" w:color="auto"/>
            <w:right w:val="none" w:sz="0" w:space="0" w:color="auto"/>
          </w:divBdr>
        </w:div>
      </w:divsChild>
    </w:div>
    <w:div w:id="1550220254">
      <w:bodyDiv w:val="1"/>
      <w:marLeft w:val="0"/>
      <w:marRight w:val="0"/>
      <w:marTop w:val="0"/>
      <w:marBottom w:val="0"/>
      <w:divBdr>
        <w:top w:val="none" w:sz="0" w:space="0" w:color="auto"/>
        <w:left w:val="none" w:sz="0" w:space="0" w:color="auto"/>
        <w:bottom w:val="none" w:sz="0" w:space="0" w:color="auto"/>
        <w:right w:val="none" w:sz="0" w:space="0" w:color="auto"/>
      </w:divBdr>
    </w:div>
    <w:div w:id="1724720181">
      <w:bodyDiv w:val="1"/>
      <w:marLeft w:val="0"/>
      <w:marRight w:val="0"/>
      <w:marTop w:val="0"/>
      <w:marBottom w:val="0"/>
      <w:divBdr>
        <w:top w:val="none" w:sz="0" w:space="0" w:color="auto"/>
        <w:left w:val="none" w:sz="0" w:space="0" w:color="auto"/>
        <w:bottom w:val="none" w:sz="0" w:space="0" w:color="auto"/>
        <w:right w:val="none" w:sz="0" w:space="0" w:color="auto"/>
      </w:divBdr>
      <w:divsChild>
        <w:div w:id="828332204">
          <w:marLeft w:val="547"/>
          <w:marRight w:val="0"/>
          <w:marTop w:val="0"/>
          <w:marBottom w:val="0"/>
          <w:divBdr>
            <w:top w:val="none" w:sz="0" w:space="0" w:color="auto"/>
            <w:left w:val="none" w:sz="0" w:space="0" w:color="auto"/>
            <w:bottom w:val="none" w:sz="0" w:space="0" w:color="auto"/>
            <w:right w:val="none" w:sz="0" w:space="0" w:color="auto"/>
          </w:divBdr>
        </w:div>
      </w:divsChild>
    </w:div>
    <w:div w:id="1768622306">
      <w:bodyDiv w:val="1"/>
      <w:marLeft w:val="0"/>
      <w:marRight w:val="0"/>
      <w:marTop w:val="0"/>
      <w:marBottom w:val="0"/>
      <w:divBdr>
        <w:top w:val="none" w:sz="0" w:space="0" w:color="auto"/>
        <w:left w:val="none" w:sz="0" w:space="0" w:color="auto"/>
        <w:bottom w:val="none" w:sz="0" w:space="0" w:color="auto"/>
        <w:right w:val="none" w:sz="0" w:space="0" w:color="auto"/>
      </w:divBdr>
    </w:div>
    <w:div w:id="1809740922">
      <w:bodyDiv w:val="1"/>
      <w:marLeft w:val="0"/>
      <w:marRight w:val="0"/>
      <w:marTop w:val="0"/>
      <w:marBottom w:val="0"/>
      <w:divBdr>
        <w:top w:val="none" w:sz="0" w:space="0" w:color="auto"/>
        <w:left w:val="none" w:sz="0" w:space="0" w:color="auto"/>
        <w:bottom w:val="none" w:sz="0" w:space="0" w:color="auto"/>
        <w:right w:val="none" w:sz="0" w:space="0" w:color="auto"/>
      </w:divBdr>
    </w:div>
    <w:div w:id="1983344555">
      <w:bodyDiv w:val="1"/>
      <w:marLeft w:val="0"/>
      <w:marRight w:val="0"/>
      <w:marTop w:val="0"/>
      <w:marBottom w:val="0"/>
      <w:divBdr>
        <w:top w:val="none" w:sz="0" w:space="0" w:color="auto"/>
        <w:left w:val="none" w:sz="0" w:space="0" w:color="auto"/>
        <w:bottom w:val="none" w:sz="0" w:space="0" w:color="auto"/>
        <w:right w:val="none" w:sz="0" w:space="0" w:color="auto"/>
      </w:divBdr>
      <w:divsChild>
        <w:div w:id="1633513997">
          <w:marLeft w:val="547"/>
          <w:marRight w:val="0"/>
          <w:marTop w:val="0"/>
          <w:marBottom w:val="0"/>
          <w:divBdr>
            <w:top w:val="none" w:sz="0" w:space="0" w:color="auto"/>
            <w:left w:val="none" w:sz="0" w:space="0" w:color="auto"/>
            <w:bottom w:val="none" w:sz="0" w:space="0" w:color="auto"/>
            <w:right w:val="none" w:sz="0" w:space="0" w:color="auto"/>
          </w:divBdr>
        </w:div>
      </w:divsChild>
    </w:div>
    <w:div w:id="2100176152">
      <w:bodyDiv w:val="1"/>
      <w:marLeft w:val="0"/>
      <w:marRight w:val="0"/>
      <w:marTop w:val="0"/>
      <w:marBottom w:val="0"/>
      <w:divBdr>
        <w:top w:val="none" w:sz="0" w:space="0" w:color="auto"/>
        <w:left w:val="none" w:sz="0" w:space="0" w:color="auto"/>
        <w:bottom w:val="none" w:sz="0" w:space="0" w:color="auto"/>
        <w:right w:val="none" w:sz="0" w:space="0" w:color="auto"/>
      </w:divBdr>
      <w:divsChild>
        <w:div w:id="1191065073">
          <w:marLeft w:val="0"/>
          <w:marRight w:val="0"/>
          <w:marTop w:val="0"/>
          <w:marBottom w:val="0"/>
          <w:divBdr>
            <w:top w:val="none" w:sz="0" w:space="0" w:color="auto"/>
            <w:left w:val="none" w:sz="0" w:space="0" w:color="auto"/>
            <w:bottom w:val="none" w:sz="0" w:space="0" w:color="auto"/>
            <w:right w:val="none" w:sz="0" w:space="0" w:color="auto"/>
          </w:divBdr>
          <w:divsChild>
            <w:div w:id="2000885645">
              <w:marLeft w:val="0"/>
              <w:marRight w:val="0"/>
              <w:marTop w:val="0"/>
              <w:marBottom w:val="0"/>
              <w:divBdr>
                <w:top w:val="none" w:sz="0" w:space="0" w:color="auto"/>
                <w:left w:val="none" w:sz="0" w:space="0" w:color="auto"/>
                <w:bottom w:val="none" w:sz="0" w:space="0" w:color="auto"/>
                <w:right w:val="none" w:sz="0" w:space="0" w:color="auto"/>
              </w:divBdr>
            </w:div>
            <w:div w:id="26495403">
              <w:marLeft w:val="0"/>
              <w:marRight w:val="0"/>
              <w:marTop w:val="0"/>
              <w:marBottom w:val="0"/>
              <w:divBdr>
                <w:top w:val="none" w:sz="0" w:space="0" w:color="auto"/>
                <w:left w:val="none" w:sz="0" w:space="0" w:color="auto"/>
                <w:bottom w:val="none" w:sz="0" w:space="0" w:color="auto"/>
                <w:right w:val="none" w:sz="0" w:space="0" w:color="auto"/>
              </w:divBdr>
            </w:div>
          </w:divsChild>
        </w:div>
        <w:div w:id="1739129061">
          <w:marLeft w:val="0"/>
          <w:marRight w:val="0"/>
          <w:marTop w:val="0"/>
          <w:marBottom w:val="0"/>
          <w:divBdr>
            <w:top w:val="none" w:sz="0" w:space="0" w:color="auto"/>
            <w:left w:val="none" w:sz="0" w:space="0" w:color="auto"/>
            <w:bottom w:val="none" w:sz="0" w:space="0" w:color="auto"/>
            <w:right w:val="none" w:sz="0" w:space="0" w:color="auto"/>
          </w:divBdr>
        </w:div>
        <w:div w:id="130727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microsoft.com/office/2007/relationships/diagramDrawing" Target="diagrams/drawing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2.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B85F0E-90A1-4786-8071-F9D1EA3ECF99}"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en-US"/>
        </a:p>
      </dgm:t>
    </dgm:pt>
    <dgm:pt modelId="{47DCB6DB-EFE4-482D-A435-F6244504C0F0}">
      <dgm:prSet phldrT="[Tekstas]" custT="1"/>
      <dgm:spPr>
        <a:solidFill>
          <a:schemeClr val="bg1">
            <a:lumMod val="85000"/>
          </a:schemeClr>
        </a:solidFill>
        <a:ln w="9525">
          <a:solidFill>
            <a:schemeClr val="bg1">
              <a:lumMod val="85000"/>
            </a:schemeClr>
          </a:solidFill>
          <a:round/>
          <a:headEnd/>
          <a:tailEnd/>
        </a:ln>
      </dgm:spPr>
      <dgm:t>
        <a:bodyPr rot="0" vert="horz" wrap="square" lIns="91440" tIns="45720" rIns="91440" bIns="45720" anchor="t" anchorCtr="0"/>
        <a:lstStyle/>
        <a:p>
          <a:pPr algn="ctr">
            <a:spcAft>
              <a:spcPts val="0"/>
            </a:spcAft>
          </a:pPr>
          <a:r>
            <a:rPr lang="lt-LT" sz="1100" b="1">
              <a:solidFill>
                <a:schemeClr val="bg2">
                  <a:lumMod val="25000"/>
                </a:schemeClr>
              </a:solidFill>
              <a:latin typeface="+mn-lt"/>
              <a:cs typeface="Times New Roman" panose="02020603050405020304" pitchFamily="18" charset="0"/>
            </a:rPr>
            <a:t>Kas nėra </a:t>
          </a:r>
          <a:r>
            <a:rPr lang="en-US" sz="1100" b="1" i="0">
              <a:solidFill>
                <a:schemeClr val="bg2">
                  <a:lumMod val="25000"/>
                </a:schemeClr>
              </a:solidFill>
              <a:latin typeface="+mn-lt"/>
              <a:cs typeface="Times New Roman" panose="02020603050405020304" pitchFamily="18" charset="0"/>
            </a:rPr>
            <a:t>laikoma smurtu</a:t>
          </a:r>
          <a:r>
            <a:rPr lang="lt-LT" sz="1100" b="1" i="0">
              <a:solidFill>
                <a:schemeClr val="bg2">
                  <a:lumMod val="25000"/>
                </a:schemeClr>
              </a:solidFill>
              <a:latin typeface="+mn-lt"/>
              <a:cs typeface="Times New Roman" panose="02020603050405020304" pitchFamily="18" charset="0"/>
            </a:rPr>
            <a:t> ir priekabiavimu</a:t>
          </a:r>
          <a:r>
            <a:rPr lang="en-US" sz="1100" b="1" i="0">
              <a:solidFill>
                <a:schemeClr val="bg2">
                  <a:lumMod val="25000"/>
                </a:schemeClr>
              </a:solidFill>
              <a:latin typeface="+mn-lt"/>
              <a:cs typeface="Times New Roman" panose="02020603050405020304" pitchFamily="18" charset="0"/>
            </a:rPr>
            <a:t>?</a:t>
          </a:r>
          <a:endParaRPr lang="lt-LT" sz="1100" b="1" i="0">
            <a:solidFill>
              <a:schemeClr val="bg2">
                <a:lumMod val="25000"/>
              </a:schemeClr>
            </a:solidFill>
            <a:latin typeface="+mn-lt"/>
            <a:cs typeface="Times New Roman" panose="02020603050405020304" pitchFamily="18" charset="0"/>
          </a:endParaRPr>
        </a:p>
        <a:p>
          <a:pPr algn="just">
            <a:spcAft>
              <a:spcPts val="0"/>
            </a:spcAft>
          </a:pPr>
          <a:r>
            <a:rPr lang="lt-LT" sz="1100" b="0" i="0">
              <a:solidFill>
                <a:schemeClr val="bg2">
                  <a:lumMod val="25000"/>
                </a:schemeClr>
              </a:solidFill>
              <a:latin typeface="+mn-lt"/>
              <a:cs typeface="Times New Roman" panose="02020603050405020304" pitchFamily="18" charset="0"/>
            </a:rPr>
            <a:t>Dažniausiai pasitaikantys atvejai, kuomet teisėtus darbdavio veiksmus, darbuotojas gali nepagrįstai įvertinti kaip smurtą ir priekabiavimą:</a:t>
          </a:r>
          <a:endParaRPr lang="en-US" sz="1100">
            <a:solidFill>
              <a:schemeClr val="bg2">
                <a:lumMod val="25000"/>
              </a:schemeClr>
            </a:solidFill>
            <a:latin typeface="+mn-lt"/>
            <a:cs typeface="Times New Roman" panose="02020603050405020304" pitchFamily="18" charset="0"/>
          </a:endParaRPr>
        </a:p>
      </dgm:t>
    </dgm:pt>
    <dgm:pt modelId="{46EB2E73-D65D-4EB0-AC3C-16DF3E96BD0C}" type="parTrans" cxnId="{EED3DFEA-5B12-4B95-951B-A884A693BC27}">
      <dgm:prSet/>
      <dgm:spPr/>
      <dgm:t>
        <a:bodyPr/>
        <a:lstStyle/>
        <a:p>
          <a:pPr algn="ctr"/>
          <a:endParaRPr lang="en-US"/>
        </a:p>
      </dgm:t>
    </dgm:pt>
    <dgm:pt modelId="{A7C22F5B-75E8-46D1-9D17-4C408C22934F}" type="sibTrans" cxnId="{EED3DFEA-5B12-4B95-951B-A884A693BC27}">
      <dgm:prSet/>
      <dgm:spPr/>
      <dgm:t>
        <a:bodyPr/>
        <a:lstStyle/>
        <a:p>
          <a:pPr algn="ctr"/>
          <a:endParaRPr lang="en-US"/>
        </a:p>
      </dgm:t>
    </dgm:pt>
    <dgm:pt modelId="{CDCFA9DD-83E3-4AF4-9F52-5FDFC33BE240}">
      <dgm:prSet phldrT="[Tekstas]" custT="1"/>
      <dgm:spPr>
        <a:ln w="12700">
          <a:solidFill>
            <a:schemeClr val="bg1">
              <a:lumMod val="85000"/>
            </a:schemeClr>
          </a:solidFill>
        </a:ln>
      </dgm:spPr>
      <dgm:t>
        <a:bodyPr/>
        <a:lstStyle/>
        <a:p>
          <a:pPr algn="just"/>
          <a:r>
            <a:rPr lang="lt-LT" sz="1100" b="0" i="0">
              <a:solidFill>
                <a:schemeClr val="bg2">
                  <a:lumMod val="25000"/>
                </a:schemeClr>
              </a:solidFill>
              <a:latin typeface="+mn-lt"/>
              <a:cs typeface="Times New Roman" panose="02020603050405020304" pitchFamily="18" charset="0"/>
            </a:rPr>
            <a:t>R</a:t>
          </a:r>
          <a:r>
            <a:rPr lang="en-US" sz="1100" b="0" i="0">
              <a:solidFill>
                <a:schemeClr val="bg2">
                  <a:lumMod val="25000"/>
                </a:schemeClr>
              </a:solidFill>
              <a:latin typeface="+mn-lt"/>
              <a:cs typeface="Times New Roman" panose="02020603050405020304" pitchFamily="18" charset="0"/>
            </a:rPr>
            <a:t>eiklumas</a:t>
          </a:r>
          <a:r>
            <a:rPr lang="lt-LT" sz="1100" b="0" i="0">
              <a:solidFill>
                <a:schemeClr val="bg2">
                  <a:lumMod val="25000"/>
                </a:schemeClr>
              </a:solidFill>
              <a:latin typeface="+mn-lt"/>
              <a:cs typeface="Times New Roman" panose="02020603050405020304" pitchFamily="18" charset="0"/>
            </a:rPr>
            <a:t> – darbdavys gali tikrinti, ar darbuotojas laikosi darbo sutartimi pavestų pareigų, reikalauti laikytis lokalinių teisės aktų reikalavimų (atvykti į darbą laiku, drausti palikti darbo vietą be tiesioginio vadovo leidimo ir kt.).</a:t>
          </a:r>
          <a:endParaRPr lang="en-US" sz="1100">
            <a:solidFill>
              <a:schemeClr val="bg2">
                <a:lumMod val="25000"/>
              </a:schemeClr>
            </a:solidFill>
            <a:latin typeface="+mn-lt"/>
            <a:cs typeface="Times New Roman" panose="02020603050405020304" pitchFamily="18" charset="0"/>
          </a:endParaRPr>
        </a:p>
      </dgm:t>
    </dgm:pt>
    <dgm:pt modelId="{F3359844-6167-48F9-8562-5E3EA29743CC}" type="parTrans" cxnId="{EC1B76C4-F1C2-4D01-A27E-71BCDC0707F0}">
      <dgm:prSet/>
      <dgm:spPr>
        <a:ln>
          <a:solidFill>
            <a:schemeClr val="bg2">
              <a:lumMod val="25000"/>
            </a:schemeClr>
          </a:solidFill>
        </a:ln>
      </dgm:spPr>
      <dgm:t>
        <a:bodyPr/>
        <a:lstStyle/>
        <a:p>
          <a:pPr algn="ctr"/>
          <a:endParaRPr lang="en-US"/>
        </a:p>
      </dgm:t>
    </dgm:pt>
    <dgm:pt modelId="{1067C271-4D81-4B11-9B19-490C8750541D}" type="sibTrans" cxnId="{EC1B76C4-F1C2-4D01-A27E-71BCDC0707F0}">
      <dgm:prSet/>
      <dgm:spPr/>
      <dgm:t>
        <a:bodyPr/>
        <a:lstStyle/>
        <a:p>
          <a:pPr algn="ctr"/>
          <a:endParaRPr lang="en-US"/>
        </a:p>
      </dgm:t>
    </dgm:pt>
    <dgm:pt modelId="{27A78634-1987-4FB9-9B3A-77EBF843606B}">
      <dgm:prSet phldrT="[Tekstas]" custT="1"/>
      <dgm:spPr>
        <a:ln w="12700">
          <a:solidFill>
            <a:schemeClr val="bg1">
              <a:lumMod val="85000"/>
            </a:schemeClr>
          </a:solidFill>
        </a:ln>
      </dgm:spPr>
      <dgm:t>
        <a:bodyPr/>
        <a:lstStyle/>
        <a:p>
          <a:pPr algn="just"/>
          <a:r>
            <a:rPr lang="lt-LT" sz="1100" b="0" i="0">
              <a:solidFill>
                <a:schemeClr val="bg2">
                  <a:lumMod val="25000"/>
                </a:schemeClr>
              </a:solidFill>
              <a:latin typeface="+mn-lt"/>
              <a:cs typeface="Times New Roman" panose="02020603050405020304" pitchFamily="18" charset="0"/>
            </a:rPr>
            <a:t>Klaidingas smurto ir priekabiavimo suvokimas – darbuotojas </a:t>
          </a:r>
          <a:r>
            <a:rPr lang="lt-LT" sz="1100" b="0" i="0">
              <a:solidFill>
                <a:sysClr val="windowText" lastClr="000000"/>
              </a:solidFill>
              <a:latin typeface="+mn-lt"/>
              <a:cs typeface="Times New Roman" panose="02020603050405020304" pitchFamily="18" charset="0"/>
            </a:rPr>
            <a:t>gali nežinoti teisės aktų reikalavimų, kurių privalo laikytis, tinkamai nėra susipažinęs su gimnazijos vidaus </a:t>
          </a:r>
          <a:r>
            <a:rPr lang="lt-LT" sz="1100" b="0" i="0">
              <a:solidFill>
                <a:schemeClr val="bg2">
                  <a:lumMod val="25000"/>
                </a:schemeClr>
              </a:solidFill>
              <a:latin typeface="+mn-lt"/>
              <a:cs typeface="Times New Roman" panose="02020603050405020304" pitchFamily="18" charset="0"/>
            </a:rPr>
            <a:t>(norminiais) teisės aktais ir pan.</a:t>
          </a:r>
          <a:endParaRPr lang="en-US" sz="1100">
            <a:solidFill>
              <a:schemeClr val="bg2">
                <a:lumMod val="25000"/>
              </a:schemeClr>
            </a:solidFill>
            <a:latin typeface="+mn-lt"/>
            <a:cs typeface="Times New Roman" panose="02020603050405020304" pitchFamily="18" charset="0"/>
          </a:endParaRPr>
        </a:p>
      </dgm:t>
    </dgm:pt>
    <dgm:pt modelId="{D11B3D38-E53D-4E1A-B438-C299DA573982}" type="parTrans" cxnId="{4AC1C0A0-014C-4EC6-96F3-9B7825E0359C}">
      <dgm:prSet/>
      <dgm:spPr>
        <a:ln>
          <a:solidFill>
            <a:schemeClr val="bg2">
              <a:lumMod val="25000"/>
            </a:schemeClr>
          </a:solidFill>
        </a:ln>
      </dgm:spPr>
      <dgm:t>
        <a:bodyPr/>
        <a:lstStyle/>
        <a:p>
          <a:pPr algn="ctr"/>
          <a:endParaRPr lang="en-US"/>
        </a:p>
      </dgm:t>
    </dgm:pt>
    <dgm:pt modelId="{C29384E3-CB68-4ADF-AEA8-3B0F55195C67}" type="sibTrans" cxnId="{4AC1C0A0-014C-4EC6-96F3-9B7825E0359C}">
      <dgm:prSet/>
      <dgm:spPr/>
      <dgm:t>
        <a:bodyPr/>
        <a:lstStyle/>
        <a:p>
          <a:pPr algn="ctr"/>
          <a:endParaRPr lang="en-US"/>
        </a:p>
      </dgm:t>
    </dgm:pt>
    <dgm:pt modelId="{2E51E12A-7F54-4CAC-8022-5D71C994C00E}">
      <dgm:prSet phldrT="[Tekstas]" custT="1"/>
      <dgm:spPr>
        <a:ln w="12700">
          <a:solidFill>
            <a:schemeClr val="bg1">
              <a:lumMod val="85000"/>
            </a:schemeClr>
          </a:solidFill>
        </a:ln>
      </dgm:spPr>
      <dgm:t>
        <a:bodyPr/>
        <a:lstStyle/>
        <a:p>
          <a:pPr algn="just"/>
          <a:r>
            <a:rPr lang="lt-LT" sz="1100" b="0" i="0">
              <a:solidFill>
                <a:schemeClr val="bg2">
                  <a:lumMod val="25000"/>
                </a:schemeClr>
              </a:solidFill>
              <a:latin typeface="+mn-lt"/>
              <a:cs typeface="Times New Roman" panose="02020603050405020304" pitchFamily="18" charset="0"/>
            </a:rPr>
            <a:t>Tarp darbdavio ir darbuotojo kilę nesusipratimai / diskusijos / nuomonių nesutapimai savaime negali būti vertinami kaip smurtas ir priekabiavimas.</a:t>
          </a:r>
          <a:endParaRPr lang="en-US" sz="1100">
            <a:solidFill>
              <a:schemeClr val="bg2">
                <a:lumMod val="25000"/>
              </a:schemeClr>
            </a:solidFill>
            <a:latin typeface="+mn-lt"/>
            <a:cs typeface="Times New Roman" panose="02020603050405020304" pitchFamily="18" charset="0"/>
          </a:endParaRPr>
        </a:p>
      </dgm:t>
    </dgm:pt>
    <dgm:pt modelId="{DC045977-AB9C-4FD8-950F-FF12B6CF4036}" type="parTrans" cxnId="{A31A5CA9-AFFB-4EE0-8F4B-97FF48316FAA}">
      <dgm:prSet/>
      <dgm:spPr>
        <a:ln>
          <a:solidFill>
            <a:schemeClr val="bg2">
              <a:lumMod val="25000"/>
            </a:schemeClr>
          </a:solidFill>
        </a:ln>
      </dgm:spPr>
      <dgm:t>
        <a:bodyPr/>
        <a:lstStyle/>
        <a:p>
          <a:pPr algn="ctr"/>
          <a:endParaRPr lang="en-US"/>
        </a:p>
      </dgm:t>
    </dgm:pt>
    <dgm:pt modelId="{7BF06A61-6329-4AD7-92D8-A6AEFAFAE125}" type="sibTrans" cxnId="{A31A5CA9-AFFB-4EE0-8F4B-97FF48316FAA}">
      <dgm:prSet/>
      <dgm:spPr/>
      <dgm:t>
        <a:bodyPr/>
        <a:lstStyle/>
        <a:p>
          <a:pPr algn="ctr"/>
          <a:endParaRPr lang="en-US"/>
        </a:p>
      </dgm:t>
    </dgm:pt>
    <dgm:pt modelId="{2B5F11EE-E932-483B-816F-190119D72F18}">
      <dgm:prSet phldrT="[Tekstas]" custT="1"/>
      <dgm:spPr>
        <a:ln w="12700">
          <a:solidFill>
            <a:schemeClr val="bg1">
              <a:lumMod val="85000"/>
            </a:schemeClr>
          </a:solidFill>
        </a:ln>
      </dgm:spPr>
      <dgm:t>
        <a:bodyPr/>
        <a:lstStyle/>
        <a:p>
          <a:pPr algn="just"/>
          <a:r>
            <a:rPr lang="lt-LT" sz="1100" b="0" i="0">
              <a:solidFill>
                <a:schemeClr val="bg2">
                  <a:lumMod val="25000"/>
                </a:schemeClr>
              </a:solidFill>
              <a:latin typeface="+mn-lt"/>
              <a:cs typeface="Times New Roman" panose="02020603050405020304" pitchFamily="18" charset="0"/>
            </a:rPr>
            <a:t>Pagrįsta darbinė kritika – darbdavys turi teisę vertinti darbuotojo dalykines savybes, darbo rezultatus. V</a:t>
          </a:r>
          <a:r>
            <a:rPr lang="en-US" sz="1100" b="0" i="0">
              <a:solidFill>
                <a:schemeClr val="bg2">
                  <a:lumMod val="25000"/>
                </a:schemeClr>
              </a:solidFill>
              <a:latin typeface="+mn-lt"/>
              <a:cs typeface="Times New Roman" panose="02020603050405020304" pitchFamily="18" charset="0"/>
            </a:rPr>
            <a:t>eiklos vertinimo metu darbuotojui gali būti įvardijami jo atliekamo darbo trūkumai ir privalumai, išreiškiamos pastabos.</a:t>
          </a:r>
          <a:r>
            <a:rPr lang="lt-LT" sz="1100" b="0" i="0">
              <a:solidFill>
                <a:schemeClr val="bg2">
                  <a:lumMod val="25000"/>
                </a:schemeClr>
              </a:solidFill>
              <a:latin typeface="+mn-lt"/>
              <a:cs typeface="Times New Roman" panose="02020603050405020304" pitchFamily="18" charset="0"/>
            </a:rPr>
            <a:t> </a:t>
          </a:r>
          <a:endParaRPr lang="en-US" sz="1100">
            <a:solidFill>
              <a:schemeClr val="bg2">
                <a:lumMod val="25000"/>
              </a:schemeClr>
            </a:solidFill>
            <a:latin typeface="+mn-lt"/>
            <a:cs typeface="Times New Roman" panose="02020603050405020304" pitchFamily="18" charset="0"/>
          </a:endParaRPr>
        </a:p>
      </dgm:t>
    </dgm:pt>
    <dgm:pt modelId="{04F96AA0-4D54-4E67-A7CC-B93BCA57FECE}" type="parTrans" cxnId="{724CD56C-3219-4F96-AF6B-6ACAA267B5EC}">
      <dgm:prSet/>
      <dgm:spPr>
        <a:ln>
          <a:solidFill>
            <a:schemeClr val="bg2">
              <a:lumMod val="25000"/>
            </a:schemeClr>
          </a:solidFill>
        </a:ln>
      </dgm:spPr>
      <dgm:t>
        <a:bodyPr/>
        <a:lstStyle/>
        <a:p>
          <a:pPr algn="ctr"/>
          <a:endParaRPr lang="en-US"/>
        </a:p>
      </dgm:t>
    </dgm:pt>
    <dgm:pt modelId="{70C81FC5-EFF6-476F-8684-C300AEC989AC}" type="sibTrans" cxnId="{724CD56C-3219-4F96-AF6B-6ACAA267B5EC}">
      <dgm:prSet/>
      <dgm:spPr/>
      <dgm:t>
        <a:bodyPr/>
        <a:lstStyle/>
        <a:p>
          <a:pPr algn="ctr"/>
          <a:endParaRPr lang="en-US"/>
        </a:p>
      </dgm:t>
    </dgm:pt>
    <dgm:pt modelId="{70428AE8-30D3-4637-8A72-EB03B4BF5952}" type="pres">
      <dgm:prSet presAssocID="{BEB85F0E-90A1-4786-8071-F9D1EA3ECF99}" presName="Name0" presStyleCnt="0">
        <dgm:presLayoutVars>
          <dgm:chMax val="1"/>
          <dgm:chPref val="1"/>
          <dgm:dir/>
          <dgm:animOne val="branch"/>
          <dgm:animLvl val="lvl"/>
        </dgm:presLayoutVars>
      </dgm:prSet>
      <dgm:spPr/>
      <dgm:t>
        <a:bodyPr/>
        <a:lstStyle/>
        <a:p>
          <a:endParaRPr lang="lt-LT"/>
        </a:p>
      </dgm:t>
    </dgm:pt>
    <dgm:pt modelId="{942A3CEE-E709-4501-B9DD-A29EA8E13B62}" type="pres">
      <dgm:prSet presAssocID="{47DCB6DB-EFE4-482D-A435-F6244504C0F0}" presName="singleCycle" presStyleCnt="0"/>
      <dgm:spPr/>
    </dgm:pt>
    <dgm:pt modelId="{4305EC7B-090B-4C2F-A476-163099C5D1F3}" type="pres">
      <dgm:prSet presAssocID="{47DCB6DB-EFE4-482D-A435-F6244504C0F0}" presName="singleCenter" presStyleLbl="node1" presStyleIdx="0" presStyleCnt="5" custScaleX="224492" custScaleY="103434" custLinFactNeighborX="-65786" custLinFactNeighborY="2131">
        <dgm:presLayoutVars>
          <dgm:chMax val="7"/>
          <dgm:chPref val="7"/>
        </dgm:presLayoutVars>
      </dgm:prSet>
      <dgm:spPr>
        <a:xfrm>
          <a:off x="0" y="1535389"/>
          <a:ext cx="2662166" cy="1087435"/>
        </a:xfrm>
        <a:prstGeom prst="roundRect">
          <a:avLst/>
        </a:prstGeom>
      </dgm:spPr>
      <dgm:t>
        <a:bodyPr/>
        <a:lstStyle/>
        <a:p>
          <a:endParaRPr lang="lt-LT"/>
        </a:p>
      </dgm:t>
    </dgm:pt>
    <dgm:pt modelId="{115F84D4-25B4-4852-B776-C19ECB9E1C22}" type="pres">
      <dgm:prSet presAssocID="{F3359844-6167-48F9-8562-5E3EA29743CC}" presName="Name56" presStyleLbl="parChTrans1D2" presStyleIdx="0" presStyleCnt="4"/>
      <dgm:spPr/>
      <dgm:t>
        <a:bodyPr/>
        <a:lstStyle/>
        <a:p>
          <a:endParaRPr lang="lt-LT"/>
        </a:p>
      </dgm:t>
    </dgm:pt>
    <dgm:pt modelId="{5388E999-6B5A-48FB-85F4-72F32EE46EFB}" type="pres">
      <dgm:prSet presAssocID="{CDCFA9DD-83E3-4AF4-9F52-5FDFC33BE240}" presName="text0" presStyleLbl="node1" presStyleIdx="1" presStyleCnt="5" custScaleX="395143" custScaleY="117298" custRadScaleRad="93229" custRadScaleInc="162774">
        <dgm:presLayoutVars>
          <dgm:bulletEnabled val="1"/>
        </dgm:presLayoutVars>
      </dgm:prSet>
      <dgm:spPr/>
      <dgm:t>
        <a:bodyPr/>
        <a:lstStyle/>
        <a:p>
          <a:endParaRPr lang="lt-LT"/>
        </a:p>
      </dgm:t>
    </dgm:pt>
    <dgm:pt modelId="{8186F9FB-8206-4468-90BE-6D30DAF83A4B}" type="pres">
      <dgm:prSet presAssocID="{D11B3D38-E53D-4E1A-B438-C299DA573982}" presName="Name56" presStyleLbl="parChTrans1D2" presStyleIdx="1" presStyleCnt="4"/>
      <dgm:spPr/>
      <dgm:t>
        <a:bodyPr/>
        <a:lstStyle/>
        <a:p>
          <a:endParaRPr lang="lt-LT"/>
        </a:p>
      </dgm:t>
    </dgm:pt>
    <dgm:pt modelId="{435935D1-4DC1-4D3B-BBEB-C11616B1B378}" type="pres">
      <dgm:prSet presAssocID="{27A78634-1987-4FB9-9B3A-77EBF843606B}" presName="text0" presStyleLbl="node1" presStyleIdx="2" presStyleCnt="5" custScaleX="373432" custScaleY="114460" custRadScaleRad="93857" custRadScaleInc="68701">
        <dgm:presLayoutVars>
          <dgm:bulletEnabled val="1"/>
        </dgm:presLayoutVars>
      </dgm:prSet>
      <dgm:spPr/>
      <dgm:t>
        <a:bodyPr/>
        <a:lstStyle/>
        <a:p>
          <a:endParaRPr lang="lt-LT"/>
        </a:p>
      </dgm:t>
    </dgm:pt>
    <dgm:pt modelId="{B4AA57F3-E1DE-4D61-9D98-323C66A62E18}" type="pres">
      <dgm:prSet presAssocID="{DC045977-AB9C-4FD8-950F-FF12B6CF4036}" presName="Name56" presStyleLbl="parChTrans1D2" presStyleIdx="2" presStyleCnt="4"/>
      <dgm:spPr/>
      <dgm:t>
        <a:bodyPr/>
        <a:lstStyle/>
        <a:p>
          <a:endParaRPr lang="lt-LT"/>
        </a:p>
      </dgm:t>
    </dgm:pt>
    <dgm:pt modelId="{241E9C81-078D-408D-A9A9-10981C9DAA78}" type="pres">
      <dgm:prSet presAssocID="{2E51E12A-7F54-4CAC-8022-5D71C994C00E}" presName="text0" presStyleLbl="node1" presStyleIdx="3" presStyleCnt="5" custScaleX="307910" custScaleY="99486" custRadScaleRad="151898" custRadScaleInc="103093">
        <dgm:presLayoutVars>
          <dgm:bulletEnabled val="1"/>
        </dgm:presLayoutVars>
      </dgm:prSet>
      <dgm:spPr/>
      <dgm:t>
        <a:bodyPr/>
        <a:lstStyle/>
        <a:p>
          <a:endParaRPr lang="lt-LT"/>
        </a:p>
      </dgm:t>
    </dgm:pt>
    <dgm:pt modelId="{2A409095-318D-42B5-828C-D9EEC3B4249F}" type="pres">
      <dgm:prSet presAssocID="{04F96AA0-4D54-4E67-A7CC-B93BCA57FECE}" presName="Name56" presStyleLbl="parChTrans1D2" presStyleIdx="3" presStyleCnt="4"/>
      <dgm:spPr/>
      <dgm:t>
        <a:bodyPr/>
        <a:lstStyle/>
        <a:p>
          <a:endParaRPr lang="lt-LT"/>
        </a:p>
      </dgm:t>
    </dgm:pt>
    <dgm:pt modelId="{9D46D70F-6A56-4AB5-AF58-A47EBA626D8C}" type="pres">
      <dgm:prSet presAssocID="{2B5F11EE-E932-483B-816F-190119D72F18}" presName="text0" presStyleLbl="node1" presStyleIdx="4" presStyleCnt="5" custScaleX="451970" custScaleY="104587" custRadScaleRad="113574" custRadScaleInc="126604">
        <dgm:presLayoutVars>
          <dgm:bulletEnabled val="1"/>
        </dgm:presLayoutVars>
      </dgm:prSet>
      <dgm:spPr/>
      <dgm:t>
        <a:bodyPr/>
        <a:lstStyle/>
        <a:p>
          <a:endParaRPr lang="lt-LT"/>
        </a:p>
      </dgm:t>
    </dgm:pt>
  </dgm:ptLst>
  <dgm:cxnLst>
    <dgm:cxn modelId="{A46342BE-3CE5-4D60-B5A0-3D7F5B3F7892}" type="presOf" srcId="{DC045977-AB9C-4FD8-950F-FF12B6CF4036}" destId="{B4AA57F3-E1DE-4D61-9D98-323C66A62E18}" srcOrd="0" destOrd="0" presId="urn:microsoft.com/office/officeart/2008/layout/RadialCluster"/>
    <dgm:cxn modelId="{ECD0C0EF-3F7E-4DBA-B263-497A673C2AC1}" type="presOf" srcId="{2B5F11EE-E932-483B-816F-190119D72F18}" destId="{9D46D70F-6A56-4AB5-AF58-A47EBA626D8C}" srcOrd="0" destOrd="0" presId="urn:microsoft.com/office/officeart/2008/layout/RadialCluster"/>
    <dgm:cxn modelId="{51E4B2B5-E63D-4342-8399-91F8B682E734}" type="presOf" srcId="{CDCFA9DD-83E3-4AF4-9F52-5FDFC33BE240}" destId="{5388E999-6B5A-48FB-85F4-72F32EE46EFB}" srcOrd="0" destOrd="0" presId="urn:microsoft.com/office/officeart/2008/layout/RadialCluster"/>
    <dgm:cxn modelId="{3CD42E49-B6CD-48AA-9252-A778BAE5527C}" type="presOf" srcId="{27A78634-1987-4FB9-9B3A-77EBF843606B}" destId="{435935D1-4DC1-4D3B-BBEB-C11616B1B378}" srcOrd="0" destOrd="0" presId="urn:microsoft.com/office/officeart/2008/layout/RadialCluster"/>
    <dgm:cxn modelId="{59AE4077-3766-4C29-A138-BAD597D3031C}" type="presOf" srcId="{2E51E12A-7F54-4CAC-8022-5D71C994C00E}" destId="{241E9C81-078D-408D-A9A9-10981C9DAA78}" srcOrd="0" destOrd="0" presId="urn:microsoft.com/office/officeart/2008/layout/RadialCluster"/>
    <dgm:cxn modelId="{EED3DFEA-5B12-4B95-951B-A884A693BC27}" srcId="{BEB85F0E-90A1-4786-8071-F9D1EA3ECF99}" destId="{47DCB6DB-EFE4-482D-A435-F6244504C0F0}" srcOrd="0" destOrd="0" parTransId="{46EB2E73-D65D-4EB0-AC3C-16DF3E96BD0C}" sibTransId="{A7C22F5B-75E8-46D1-9D17-4C408C22934F}"/>
    <dgm:cxn modelId="{3DB3E349-5273-4F4F-9928-7F66D77BCB44}" type="presOf" srcId="{47DCB6DB-EFE4-482D-A435-F6244504C0F0}" destId="{4305EC7B-090B-4C2F-A476-163099C5D1F3}" srcOrd="0" destOrd="0" presId="urn:microsoft.com/office/officeart/2008/layout/RadialCluster"/>
    <dgm:cxn modelId="{724CD56C-3219-4F96-AF6B-6ACAA267B5EC}" srcId="{47DCB6DB-EFE4-482D-A435-F6244504C0F0}" destId="{2B5F11EE-E932-483B-816F-190119D72F18}" srcOrd="3" destOrd="0" parTransId="{04F96AA0-4D54-4E67-A7CC-B93BCA57FECE}" sibTransId="{70C81FC5-EFF6-476F-8684-C300AEC989AC}"/>
    <dgm:cxn modelId="{0A55EDEB-9071-4B5D-9001-21785ADB4561}" type="presOf" srcId="{BEB85F0E-90A1-4786-8071-F9D1EA3ECF99}" destId="{70428AE8-30D3-4637-8A72-EB03B4BF5952}" srcOrd="0" destOrd="0" presId="urn:microsoft.com/office/officeart/2008/layout/RadialCluster"/>
    <dgm:cxn modelId="{D034505F-483E-4BE6-808E-18FBE2932197}" type="presOf" srcId="{04F96AA0-4D54-4E67-A7CC-B93BCA57FECE}" destId="{2A409095-318D-42B5-828C-D9EEC3B4249F}" srcOrd="0" destOrd="0" presId="urn:microsoft.com/office/officeart/2008/layout/RadialCluster"/>
    <dgm:cxn modelId="{EC1B76C4-F1C2-4D01-A27E-71BCDC0707F0}" srcId="{47DCB6DB-EFE4-482D-A435-F6244504C0F0}" destId="{CDCFA9DD-83E3-4AF4-9F52-5FDFC33BE240}" srcOrd="0" destOrd="0" parTransId="{F3359844-6167-48F9-8562-5E3EA29743CC}" sibTransId="{1067C271-4D81-4B11-9B19-490C8750541D}"/>
    <dgm:cxn modelId="{A31A5CA9-AFFB-4EE0-8F4B-97FF48316FAA}" srcId="{47DCB6DB-EFE4-482D-A435-F6244504C0F0}" destId="{2E51E12A-7F54-4CAC-8022-5D71C994C00E}" srcOrd="2" destOrd="0" parTransId="{DC045977-AB9C-4FD8-950F-FF12B6CF4036}" sibTransId="{7BF06A61-6329-4AD7-92D8-A6AEFAFAE125}"/>
    <dgm:cxn modelId="{91FC071A-09D5-4BE9-94F5-F129B44EE62C}" type="presOf" srcId="{F3359844-6167-48F9-8562-5E3EA29743CC}" destId="{115F84D4-25B4-4852-B776-C19ECB9E1C22}" srcOrd="0" destOrd="0" presId="urn:microsoft.com/office/officeart/2008/layout/RadialCluster"/>
    <dgm:cxn modelId="{461753C6-89AC-46D5-98FB-5B644CE43AB3}" type="presOf" srcId="{D11B3D38-E53D-4E1A-B438-C299DA573982}" destId="{8186F9FB-8206-4468-90BE-6D30DAF83A4B}" srcOrd="0" destOrd="0" presId="urn:microsoft.com/office/officeart/2008/layout/RadialCluster"/>
    <dgm:cxn modelId="{4AC1C0A0-014C-4EC6-96F3-9B7825E0359C}" srcId="{47DCB6DB-EFE4-482D-A435-F6244504C0F0}" destId="{27A78634-1987-4FB9-9B3A-77EBF843606B}" srcOrd="1" destOrd="0" parTransId="{D11B3D38-E53D-4E1A-B438-C299DA573982}" sibTransId="{C29384E3-CB68-4ADF-AEA8-3B0F55195C67}"/>
    <dgm:cxn modelId="{DE09E686-2CA6-49CE-A947-323EA0E6F702}" type="presParOf" srcId="{70428AE8-30D3-4637-8A72-EB03B4BF5952}" destId="{942A3CEE-E709-4501-B9DD-A29EA8E13B62}" srcOrd="0" destOrd="0" presId="urn:microsoft.com/office/officeart/2008/layout/RadialCluster"/>
    <dgm:cxn modelId="{AFCC8ED5-7A84-4E11-B268-8F9398AE3C85}" type="presParOf" srcId="{942A3CEE-E709-4501-B9DD-A29EA8E13B62}" destId="{4305EC7B-090B-4C2F-A476-163099C5D1F3}" srcOrd="0" destOrd="0" presId="urn:microsoft.com/office/officeart/2008/layout/RadialCluster"/>
    <dgm:cxn modelId="{A6C81E75-7656-4970-A42D-A5AC71E2B36D}" type="presParOf" srcId="{942A3CEE-E709-4501-B9DD-A29EA8E13B62}" destId="{115F84D4-25B4-4852-B776-C19ECB9E1C22}" srcOrd="1" destOrd="0" presId="urn:microsoft.com/office/officeart/2008/layout/RadialCluster"/>
    <dgm:cxn modelId="{6D8B82E0-BE77-4853-B9A0-F316CB3C02E0}" type="presParOf" srcId="{942A3CEE-E709-4501-B9DD-A29EA8E13B62}" destId="{5388E999-6B5A-48FB-85F4-72F32EE46EFB}" srcOrd="2" destOrd="0" presId="urn:microsoft.com/office/officeart/2008/layout/RadialCluster"/>
    <dgm:cxn modelId="{AE0AF887-4D8F-43FA-A1EE-18C153E4792D}" type="presParOf" srcId="{942A3CEE-E709-4501-B9DD-A29EA8E13B62}" destId="{8186F9FB-8206-4468-90BE-6D30DAF83A4B}" srcOrd="3" destOrd="0" presId="urn:microsoft.com/office/officeart/2008/layout/RadialCluster"/>
    <dgm:cxn modelId="{480C55C9-FEF0-4345-800E-DAF4392733E5}" type="presParOf" srcId="{942A3CEE-E709-4501-B9DD-A29EA8E13B62}" destId="{435935D1-4DC1-4D3B-BBEB-C11616B1B378}" srcOrd="4" destOrd="0" presId="urn:microsoft.com/office/officeart/2008/layout/RadialCluster"/>
    <dgm:cxn modelId="{6FD71EC3-7C6F-4D6D-946A-BF394C505791}" type="presParOf" srcId="{942A3CEE-E709-4501-B9DD-A29EA8E13B62}" destId="{B4AA57F3-E1DE-4D61-9D98-323C66A62E18}" srcOrd="5" destOrd="0" presId="urn:microsoft.com/office/officeart/2008/layout/RadialCluster"/>
    <dgm:cxn modelId="{A1AB65E0-D12B-47DF-A158-D65EFEC7A7AC}" type="presParOf" srcId="{942A3CEE-E709-4501-B9DD-A29EA8E13B62}" destId="{241E9C81-078D-408D-A9A9-10981C9DAA78}" srcOrd="6" destOrd="0" presId="urn:microsoft.com/office/officeart/2008/layout/RadialCluster"/>
    <dgm:cxn modelId="{0DBC9139-5FA5-4448-89D5-53B5B84E30D3}" type="presParOf" srcId="{942A3CEE-E709-4501-B9DD-A29EA8E13B62}" destId="{2A409095-318D-42B5-828C-D9EEC3B4249F}" srcOrd="7" destOrd="0" presId="urn:microsoft.com/office/officeart/2008/layout/RadialCluster"/>
    <dgm:cxn modelId="{E05AF9FF-1581-43D3-9DF7-3D843920BF47}" type="presParOf" srcId="{942A3CEE-E709-4501-B9DD-A29EA8E13B62}" destId="{9D46D70F-6A56-4AB5-AF58-A47EBA626D8C}" srcOrd="8"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4D93C25-BB41-46C5-A972-D4AA2BC5276A}"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16B029D6-4994-47AE-80E2-D9E78441C326}">
      <dgm:prSet phldrT="[Tekstas]" custT="1">
        <dgm:style>
          <a:lnRef idx="2">
            <a:schemeClr val="dk1"/>
          </a:lnRef>
          <a:fillRef idx="1">
            <a:schemeClr val="lt1"/>
          </a:fillRef>
          <a:effectRef idx="0">
            <a:schemeClr val="dk1"/>
          </a:effectRef>
          <a:fontRef idx="minor">
            <a:schemeClr val="dk1"/>
          </a:fontRef>
        </dgm:style>
      </dgm:prSet>
      <dgm:spPr>
        <a:ln w="12700">
          <a:solidFill>
            <a:schemeClr val="bg1">
              <a:lumMod val="85000"/>
            </a:schemeClr>
          </a:solidFill>
        </a:ln>
      </dgm:spPr>
      <dgm:t>
        <a:bodyPr/>
        <a:lstStyle/>
        <a:p>
          <a:pPr algn="just"/>
          <a:r>
            <a:rPr lang="lt-LT" sz="1050">
              <a:solidFill>
                <a:schemeClr val="bg2">
                  <a:lumMod val="25000"/>
                </a:schemeClr>
              </a:solidFill>
              <a:latin typeface="+mn-lt"/>
              <a:cs typeface="Times New Roman" panose="02020603050405020304" pitchFamily="18" charset="0"/>
            </a:rPr>
            <a:t>Kiekvienas darbuotojas privalo gerbti kito asmens orumą, mandagiai ir pagarbiai bendrauti su kitais, savo elgesiu užtikrinti darbo aplinką, kurioje kitas asmuo nepatirtų priešiškų, neetiškų, žeminančių, agresyvių, užgaulių, įžeidžiančių veiksmų.</a:t>
          </a:r>
          <a:endParaRPr lang="en-US" sz="1050">
            <a:solidFill>
              <a:schemeClr val="bg2">
                <a:lumMod val="25000"/>
              </a:schemeClr>
            </a:solidFill>
            <a:latin typeface="+mn-lt"/>
          </a:endParaRPr>
        </a:p>
      </dgm:t>
    </dgm:pt>
    <dgm:pt modelId="{C9951C1C-62A2-40F7-BE5E-BBAC22667F07}" type="parTrans" cxnId="{EA91C0C6-C528-4269-A257-7FBCFCC80C90}">
      <dgm:prSet/>
      <dgm:spPr/>
      <dgm:t>
        <a:bodyPr/>
        <a:lstStyle/>
        <a:p>
          <a:endParaRPr lang="en-US"/>
        </a:p>
      </dgm:t>
    </dgm:pt>
    <dgm:pt modelId="{FAA8923D-787D-407B-B614-F08E9A0AF5C7}" type="sibTrans" cxnId="{EA91C0C6-C528-4269-A257-7FBCFCC80C90}">
      <dgm:prSet/>
      <dgm:spPr>
        <a:ln w="12700">
          <a:solidFill>
            <a:schemeClr val="bg1">
              <a:lumMod val="85000"/>
            </a:schemeClr>
          </a:solidFill>
        </a:ln>
      </dgm:spPr>
      <dgm:t>
        <a:bodyPr/>
        <a:lstStyle/>
        <a:p>
          <a:endParaRPr lang="en-US"/>
        </a:p>
      </dgm:t>
    </dgm:pt>
    <dgm:pt modelId="{0FEDC8AC-CBFF-4206-8EAF-16484005E5A9}">
      <dgm:prSet phldrT="[Tekstas]" custT="1">
        <dgm:style>
          <a:lnRef idx="2">
            <a:schemeClr val="dk1"/>
          </a:lnRef>
          <a:fillRef idx="1">
            <a:schemeClr val="lt1"/>
          </a:fillRef>
          <a:effectRef idx="0">
            <a:schemeClr val="dk1"/>
          </a:effectRef>
          <a:fontRef idx="minor">
            <a:schemeClr val="dk1"/>
          </a:fontRef>
        </dgm:style>
      </dgm:prSet>
      <dgm:spPr>
        <a:ln w="12700">
          <a:solidFill>
            <a:schemeClr val="bg1">
              <a:lumMod val="85000"/>
            </a:schemeClr>
          </a:solidFill>
        </a:ln>
      </dgm:spPr>
      <dgm:t>
        <a:bodyPr/>
        <a:lstStyle/>
        <a:p>
          <a:pPr algn="just"/>
          <a:r>
            <a:rPr lang="lt-LT" sz="1050">
              <a:solidFill>
                <a:schemeClr val="bg2">
                  <a:lumMod val="25000"/>
                </a:schemeClr>
              </a:solidFill>
              <a:latin typeface="+mn-lt"/>
              <a:cs typeface="Times New Roman" panose="02020603050405020304" pitchFamily="18" charset="0"/>
            </a:rPr>
            <a:t>Draudžiama priekabiauti ir (ar) smurtauti, neetiškai ir nepagarbiai elgtis su darbuotojais ir kitais asmenimis. Netoleruojama bet kokia smurto ir priekabiavimo forma.</a:t>
          </a:r>
          <a:endParaRPr lang="en-US" sz="1050">
            <a:solidFill>
              <a:schemeClr val="bg2">
                <a:lumMod val="25000"/>
              </a:schemeClr>
            </a:solidFill>
            <a:latin typeface="+mn-lt"/>
            <a:cs typeface="Times New Roman" panose="02020603050405020304" pitchFamily="18" charset="0"/>
          </a:endParaRPr>
        </a:p>
      </dgm:t>
    </dgm:pt>
    <dgm:pt modelId="{5CE13D27-B64D-40CE-A112-D5CC05455A3A}" type="parTrans" cxnId="{18DDDDE5-4527-43AF-BD1C-43D3B87D3C8E}">
      <dgm:prSet/>
      <dgm:spPr/>
      <dgm:t>
        <a:bodyPr/>
        <a:lstStyle/>
        <a:p>
          <a:endParaRPr lang="en-US"/>
        </a:p>
      </dgm:t>
    </dgm:pt>
    <dgm:pt modelId="{6344C639-73DE-49C3-8CC6-0A91FD63A4DE}" type="sibTrans" cxnId="{18DDDDE5-4527-43AF-BD1C-43D3B87D3C8E}">
      <dgm:prSet/>
      <dgm:spPr>
        <a:ln w="12700">
          <a:solidFill>
            <a:schemeClr val="bg1">
              <a:lumMod val="85000"/>
            </a:schemeClr>
          </a:solidFill>
        </a:ln>
      </dgm:spPr>
      <dgm:t>
        <a:bodyPr/>
        <a:lstStyle/>
        <a:p>
          <a:endParaRPr lang="en-US"/>
        </a:p>
      </dgm:t>
    </dgm:pt>
    <dgm:pt modelId="{0F9A44D8-5469-41B9-A047-4ED09F6773D0}">
      <dgm:prSet phldrT="[Tekstas]" custT="1">
        <dgm:style>
          <a:lnRef idx="2">
            <a:schemeClr val="dk1"/>
          </a:lnRef>
          <a:fillRef idx="1">
            <a:schemeClr val="lt1"/>
          </a:fillRef>
          <a:effectRef idx="0">
            <a:schemeClr val="dk1"/>
          </a:effectRef>
          <a:fontRef idx="minor">
            <a:schemeClr val="dk1"/>
          </a:fontRef>
        </dgm:style>
      </dgm:prSet>
      <dgm:spPr>
        <a:ln w="12700">
          <a:solidFill>
            <a:schemeClr val="bg1">
              <a:lumMod val="85000"/>
            </a:schemeClr>
          </a:solidFill>
        </a:ln>
      </dgm:spPr>
      <dgm:t>
        <a:bodyPr/>
        <a:lstStyle/>
        <a:p>
          <a:pPr algn="just">
            <a:spcAft>
              <a:spcPts val="0"/>
            </a:spcAft>
          </a:pPr>
          <a:r>
            <a:rPr lang="lt-LT" sz="1050">
              <a:solidFill>
                <a:schemeClr val="bg2">
                  <a:lumMod val="25000"/>
                </a:schemeClr>
              </a:solidFill>
              <a:latin typeface="+mn-lt"/>
              <a:cs typeface="Times New Roman" panose="02020603050405020304" pitchFamily="18" charset="0"/>
            </a:rPr>
            <a:t>Nagrinėjami visi gauti pranešimai dėl smurto ir priekabiavimo darbe ir sprendžiami visi su tuo susiję konfliktai.</a:t>
          </a:r>
        </a:p>
        <a:p>
          <a:pPr algn="just">
            <a:spcAft>
              <a:spcPct val="35000"/>
            </a:spcAft>
          </a:pPr>
          <a:r>
            <a:rPr lang="en-US" sz="1050">
              <a:solidFill>
                <a:schemeClr val="bg2">
                  <a:lumMod val="25000"/>
                </a:schemeClr>
              </a:solidFill>
              <a:latin typeface="+mn-lt"/>
              <a:cs typeface="Times New Roman" panose="02020603050405020304" pitchFamily="18" charset="0"/>
            </a:rPr>
            <a:t>S</a:t>
          </a:r>
          <a:r>
            <a:rPr lang="lt-LT" sz="1050">
              <a:solidFill>
                <a:schemeClr val="bg2">
                  <a:lumMod val="25000"/>
                </a:schemeClr>
              </a:solidFill>
              <a:latin typeface="+mn-lt"/>
              <a:cs typeface="Times New Roman" panose="02020603050405020304" pitchFamily="18" charset="0"/>
            </a:rPr>
            <a:t>prendimai priimami laikantis objektyvumo ir nešališkumo principų.</a:t>
          </a:r>
          <a:endParaRPr lang="en-US" sz="1050">
            <a:solidFill>
              <a:schemeClr val="bg2">
                <a:lumMod val="25000"/>
              </a:schemeClr>
            </a:solidFill>
            <a:latin typeface="+mn-lt"/>
            <a:cs typeface="Times New Roman" panose="02020603050405020304" pitchFamily="18" charset="0"/>
          </a:endParaRPr>
        </a:p>
      </dgm:t>
    </dgm:pt>
    <dgm:pt modelId="{9908DA03-85F5-4C03-B88A-EDF682A956E2}" type="parTrans" cxnId="{3F2179FF-9231-42C8-B4C1-594D111CC122}">
      <dgm:prSet/>
      <dgm:spPr/>
      <dgm:t>
        <a:bodyPr/>
        <a:lstStyle/>
        <a:p>
          <a:endParaRPr lang="en-US"/>
        </a:p>
      </dgm:t>
    </dgm:pt>
    <dgm:pt modelId="{0EEAB2B8-6E22-4FD9-8B3D-CA9A1B12B643}" type="sibTrans" cxnId="{3F2179FF-9231-42C8-B4C1-594D111CC122}">
      <dgm:prSet/>
      <dgm:spPr>
        <a:ln w="12700">
          <a:solidFill>
            <a:schemeClr val="bg1">
              <a:lumMod val="85000"/>
            </a:schemeClr>
          </a:solidFill>
        </a:ln>
      </dgm:spPr>
      <dgm:t>
        <a:bodyPr/>
        <a:lstStyle/>
        <a:p>
          <a:endParaRPr lang="en-US"/>
        </a:p>
      </dgm:t>
    </dgm:pt>
    <dgm:pt modelId="{EB34DF80-96A6-4D67-8BDF-FB5CA8319AAF}">
      <dgm:prSet phldrT="[Tekstas]" custT="1">
        <dgm:style>
          <a:lnRef idx="2">
            <a:schemeClr val="dk1"/>
          </a:lnRef>
          <a:fillRef idx="1">
            <a:schemeClr val="lt1"/>
          </a:fillRef>
          <a:effectRef idx="0">
            <a:schemeClr val="dk1"/>
          </a:effectRef>
          <a:fontRef idx="minor">
            <a:schemeClr val="dk1"/>
          </a:fontRef>
        </dgm:style>
      </dgm:prSet>
      <dgm:spPr>
        <a:ln w="12700">
          <a:solidFill>
            <a:schemeClr val="bg1">
              <a:lumMod val="85000"/>
            </a:schemeClr>
          </a:solidFill>
        </a:ln>
      </dgm:spPr>
      <dgm:t>
        <a:bodyPr/>
        <a:lstStyle/>
        <a:p>
          <a:pPr algn="just">
            <a:spcAft>
              <a:spcPts val="0"/>
            </a:spcAft>
          </a:pPr>
          <a:r>
            <a:rPr lang="lt-LT" sz="1050">
              <a:solidFill>
                <a:schemeClr val="bg2">
                  <a:lumMod val="25000"/>
                </a:schemeClr>
              </a:solidFill>
              <a:latin typeface="+mn-lt"/>
              <a:cs typeface="Times New Roman" panose="02020603050405020304" pitchFamily="18" charset="0"/>
            </a:rPr>
            <a:t>Esant poreikiui, turi būti konsultuojamasi psichosocialinio darbo sąlygų gerinimo klausimais su kitų įmonių, įstaigų ar organizacijų specialistais.</a:t>
          </a:r>
          <a:endParaRPr lang="en-US" sz="1050">
            <a:solidFill>
              <a:schemeClr val="bg2">
                <a:lumMod val="25000"/>
              </a:schemeClr>
            </a:solidFill>
            <a:latin typeface="+mn-lt"/>
            <a:cs typeface="Times New Roman" panose="02020603050405020304" pitchFamily="18" charset="0"/>
          </a:endParaRPr>
        </a:p>
      </dgm:t>
    </dgm:pt>
    <dgm:pt modelId="{C22C68C8-71D8-4B11-AD7F-E68E7994F9BA}" type="parTrans" cxnId="{1A185EED-2216-4551-9C4D-50E5CBE7D80A}">
      <dgm:prSet/>
      <dgm:spPr/>
      <dgm:t>
        <a:bodyPr/>
        <a:lstStyle/>
        <a:p>
          <a:endParaRPr lang="en-US"/>
        </a:p>
      </dgm:t>
    </dgm:pt>
    <dgm:pt modelId="{1D53D53F-621D-443F-83F3-343D6C299360}" type="sibTrans" cxnId="{1A185EED-2216-4551-9C4D-50E5CBE7D80A}">
      <dgm:prSet/>
      <dgm:spPr>
        <a:ln w="12700">
          <a:solidFill>
            <a:schemeClr val="bg1">
              <a:lumMod val="85000"/>
            </a:schemeClr>
          </a:solidFill>
        </a:ln>
      </dgm:spPr>
      <dgm:t>
        <a:bodyPr/>
        <a:lstStyle/>
        <a:p>
          <a:endParaRPr lang="en-US"/>
        </a:p>
      </dgm:t>
    </dgm:pt>
    <dgm:pt modelId="{DBC63E29-FEE0-4ABF-8800-C3C366F2301B}">
      <dgm:prSet custT="1">
        <dgm:style>
          <a:lnRef idx="2">
            <a:schemeClr val="dk1"/>
          </a:lnRef>
          <a:fillRef idx="1">
            <a:schemeClr val="lt1"/>
          </a:fillRef>
          <a:effectRef idx="0">
            <a:schemeClr val="dk1"/>
          </a:effectRef>
          <a:fontRef idx="minor">
            <a:schemeClr val="dk1"/>
          </a:fontRef>
        </dgm:style>
      </dgm:prSet>
      <dgm:spPr>
        <a:ln w="12700">
          <a:solidFill>
            <a:schemeClr val="bg1">
              <a:lumMod val="85000"/>
            </a:schemeClr>
          </a:solidFill>
        </a:ln>
      </dgm:spPr>
      <dgm:t>
        <a:bodyPr/>
        <a:lstStyle/>
        <a:p>
          <a:pPr algn="just"/>
          <a:r>
            <a:rPr lang="lt-LT" sz="1050">
              <a:solidFill>
                <a:schemeClr val="bg2">
                  <a:lumMod val="25000"/>
                </a:schemeClr>
              </a:solidFill>
              <a:latin typeface="+mn-lt"/>
              <a:cs typeface="Times New Roman" panose="02020603050405020304" pitchFamily="18" charset="0"/>
            </a:rPr>
            <a:t>Visi asmenys, susiję su smurto ir priekabiavimo darbe atveju, turi galimybę išsakyti savo požiūrį.</a:t>
          </a:r>
          <a:endParaRPr lang="en-US" sz="1050">
            <a:solidFill>
              <a:schemeClr val="bg2">
                <a:lumMod val="25000"/>
              </a:schemeClr>
            </a:solidFill>
            <a:latin typeface="+mn-lt"/>
            <a:cs typeface="Times New Roman" panose="02020603050405020304" pitchFamily="18" charset="0"/>
          </a:endParaRPr>
        </a:p>
      </dgm:t>
    </dgm:pt>
    <dgm:pt modelId="{3EA03F5F-A750-488F-BAE7-4A4722D29B4F}" type="parTrans" cxnId="{D689FE46-46D5-4CC6-9947-85FF9F7C3E1B}">
      <dgm:prSet/>
      <dgm:spPr/>
      <dgm:t>
        <a:bodyPr/>
        <a:lstStyle/>
        <a:p>
          <a:endParaRPr lang="en-US"/>
        </a:p>
      </dgm:t>
    </dgm:pt>
    <dgm:pt modelId="{89948B66-0345-4225-AB48-27FDC31F4658}" type="sibTrans" cxnId="{D689FE46-46D5-4CC6-9947-85FF9F7C3E1B}">
      <dgm:prSet/>
      <dgm:spPr>
        <a:ln w="12700">
          <a:solidFill>
            <a:schemeClr val="bg1">
              <a:lumMod val="85000"/>
            </a:schemeClr>
          </a:solidFill>
        </a:ln>
      </dgm:spPr>
      <dgm:t>
        <a:bodyPr/>
        <a:lstStyle/>
        <a:p>
          <a:endParaRPr lang="en-US"/>
        </a:p>
      </dgm:t>
    </dgm:pt>
    <dgm:pt modelId="{28033EC2-69BC-4EF3-8F5F-B4B6C0938095}">
      <dgm:prSet custT="1">
        <dgm:style>
          <a:lnRef idx="2">
            <a:schemeClr val="dk1"/>
          </a:lnRef>
          <a:fillRef idx="1">
            <a:schemeClr val="lt1"/>
          </a:fillRef>
          <a:effectRef idx="0">
            <a:schemeClr val="dk1"/>
          </a:effectRef>
          <a:fontRef idx="minor">
            <a:schemeClr val="dk1"/>
          </a:fontRef>
        </dgm:style>
      </dgm:prSet>
      <dgm:spPr>
        <a:ln w="12700">
          <a:solidFill>
            <a:schemeClr val="bg1">
              <a:lumMod val="85000"/>
            </a:schemeClr>
          </a:solidFill>
        </a:ln>
      </dgm:spPr>
      <dgm:t>
        <a:bodyPr/>
        <a:lstStyle/>
        <a:p>
          <a:pPr algn="just"/>
          <a:r>
            <a:rPr lang="en-US" sz="1050">
              <a:solidFill>
                <a:schemeClr val="bg2">
                  <a:lumMod val="25000"/>
                </a:schemeClr>
              </a:solidFill>
              <a:latin typeface="+mn-lt"/>
              <a:cs typeface="Times New Roman" panose="02020603050405020304" pitchFamily="18" charset="0"/>
            </a:rPr>
            <a:t>Svarbu k</a:t>
          </a:r>
          <a:r>
            <a:rPr lang="lt-LT" sz="1050">
              <a:solidFill>
                <a:schemeClr val="bg2">
                  <a:lumMod val="25000"/>
                </a:schemeClr>
              </a:solidFill>
              <a:latin typeface="+mn-lt"/>
              <a:cs typeface="Times New Roman" panose="02020603050405020304" pitchFamily="18" charset="0"/>
            </a:rPr>
            <a:t>iek įmanoma greičiau sustabdyti arba pakeisti nepriimtinus veiksmus</a:t>
          </a:r>
          <a:r>
            <a:rPr lang="en-US" sz="1050">
              <a:solidFill>
                <a:schemeClr val="bg2">
                  <a:lumMod val="25000"/>
                </a:schemeClr>
              </a:solidFill>
              <a:latin typeface="Times New Roman" panose="02020603050405020304" pitchFamily="18" charset="0"/>
              <a:cs typeface="Times New Roman" panose="02020603050405020304" pitchFamily="18" charset="0"/>
            </a:rPr>
            <a:t>.</a:t>
          </a:r>
          <a:r>
            <a:rPr lang="lt-LT" sz="1050">
              <a:solidFill>
                <a:schemeClr val="bg2">
                  <a:lumMod val="25000"/>
                </a:schemeClr>
              </a:solidFill>
              <a:latin typeface="Times New Roman" panose="02020603050405020304" pitchFamily="18" charset="0"/>
              <a:cs typeface="Times New Roman" panose="02020603050405020304" pitchFamily="18" charset="0"/>
            </a:rPr>
            <a:t> </a:t>
          </a:r>
          <a:endParaRPr lang="en-US" sz="1050">
            <a:solidFill>
              <a:schemeClr val="bg2">
                <a:lumMod val="25000"/>
              </a:schemeClr>
            </a:solidFill>
          </a:endParaRPr>
        </a:p>
      </dgm:t>
    </dgm:pt>
    <dgm:pt modelId="{147683C1-1E1A-4399-856F-B3DDF4412325}" type="parTrans" cxnId="{CD9DC549-4F24-4898-9262-F5F0C6D76682}">
      <dgm:prSet/>
      <dgm:spPr/>
      <dgm:t>
        <a:bodyPr/>
        <a:lstStyle/>
        <a:p>
          <a:endParaRPr lang="en-US"/>
        </a:p>
      </dgm:t>
    </dgm:pt>
    <dgm:pt modelId="{A18D21C9-525D-4628-B1A0-DF4A317E6DF3}" type="sibTrans" cxnId="{CD9DC549-4F24-4898-9262-F5F0C6D76682}">
      <dgm:prSet/>
      <dgm:spPr>
        <a:ln w="12700">
          <a:solidFill>
            <a:schemeClr val="bg1">
              <a:lumMod val="85000"/>
            </a:schemeClr>
          </a:solidFill>
        </a:ln>
      </dgm:spPr>
      <dgm:t>
        <a:bodyPr/>
        <a:lstStyle/>
        <a:p>
          <a:endParaRPr lang="en-US"/>
        </a:p>
      </dgm:t>
    </dgm:pt>
    <dgm:pt modelId="{B5AB0BAE-0365-4362-B101-843C0E696257}" type="pres">
      <dgm:prSet presAssocID="{C4D93C25-BB41-46C5-A972-D4AA2BC5276A}" presName="cycle" presStyleCnt="0">
        <dgm:presLayoutVars>
          <dgm:dir/>
          <dgm:resizeHandles val="exact"/>
        </dgm:presLayoutVars>
      </dgm:prSet>
      <dgm:spPr/>
      <dgm:t>
        <a:bodyPr/>
        <a:lstStyle/>
        <a:p>
          <a:endParaRPr lang="lt-LT"/>
        </a:p>
      </dgm:t>
    </dgm:pt>
    <dgm:pt modelId="{3F9F2AD7-7193-4612-A1BE-F9458BDB0040}" type="pres">
      <dgm:prSet presAssocID="{16B029D6-4994-47AE-80E2-D9E78441C326}" presName="node" presStyleLbl="node1" presStyleIdx="0" presStyleCnt="6" custScaleX="171690" custScaleY="136853">
        <dgm:presLayoutVars>
          <dgm:bulletEnabled val="1"/>
        </dgm:presLayoutVars>
      </dgm:prSet>
      <dgm:spPr/>
      <dgm:t>
        <a:bodyPr/>
        <a:lstStyle/>
        <a:p>
          <a:endParaRPr lang="lt-LT"/>
        </a:p>
      </dgm:t>
    </dgm:pt>
    <dgm:pt modelId="{D81DF7AA-8CF2-4AC3-8896-30BAEE602BF9}" type="pres">
      <dgm:prSet presAssocID="{16B029D6-4994-47AE-80E2-D9E78441C326}" presName="spNode" presStyleCnt="0"/>
      <dgm:spPr/>
    </dgm:pt>
    <dgm:pt modelId="{47F75576-162D-4B18-A706-5F693D71A2F6}" type="pres">
      <dgm:prSet presAssocID="{FAA8923D-787D-407B-B614-F08E9A0AF5C7}" presName="sibTrans" presStyleLbl="sibTrans1D1" presStyleIdx="0" presStyleCnt="6"/>
      <dgm:spPr/>
      <dgm:t>
        <a:bodyPr/>
        <a:lstStyle/>
        <a:p>
          <a:endParaRPr lang="lt-LT"/>
        </a:p>
      </dgm:t>
    </dgm:pt>
    <dgm:pt modelId="{E97D121E-646C-449F-AE5C-67859B8C4DB6}" type="pres">
      <dgm:prSet presAssocID="{0FEDC8AC-CBFF-4206-8EAF-16484005E5A9}" presName="node" presStyleLbl="node1" presStyleIdx="1" presStyleCnt="6" custScaleX="154534" custScaleY="110706" custRadScaleRad="100093" custRadScaleInc="44165">
        <dgm:presLayoutVars>
          <dgm:bulletEnabled val="1"/>
        </dgm:presLayoutVars>
      </dgm:prSet>
      <dgm:spPr/>
      <dgm:t>
        <a:bodyPr/>
        <a:lstStyle/>
        <a:p>
          <a:endParaRPr lang="lt-LT"/>
        </a:p>
      </dgm:t>
    </dgm:pt>
    <dgm:pt modelId="{7E073575-FD10-4A71-BA0B-544E5717ED00}" type="pres">
      <dgm:prSet presAssocID="{0FEDC8AC-CBFF-4206-8EAF-16484005E5A9}" presName="spNode" presStyleCnt="0"/>
      <dgm:spPr/>
    </dgm:pt>
    <dgm:pt modelId="{A2CA838B-9DAE-47E1-965C-5B137AD16F00}" type="pres">
      <dgm:prSet presAssocID="{6344C639-73DE-49C3-8CC6-0A91FD63A4DE}" presName="sibTrans" presStyleLbl="sibTrans1D1" presStyleIdx="1" presStyleCnt="6"/>
      <dgm:spPr/>
      <dgm:t>
        <a:bodyPr/>
        <a:lstStyle/>
        <a:p>
          <a:endParaRPr lang="lt-LT"/>
        </a:p>
      </dgm:t>
    </dgm:pt>
    <dgm:pt modelId="{737DF718-1DCC-47F9-B3E3-202D36E0F089}" type="pres">
      <dgm:prSet presAssocID="{28033EC2-69BC-4EF3-8F5F-B4B6C0938095}" presName="node" presStyleLbl="node1" presStyleIdx="2" presStyleCnt="6" custScaleX="116654" custScaleY="100558" custRadScaleRad="101500" custRadScaleInc="3764">
        <dgm:presLayoutVars>
          <dgm:bulletEnabled val="1"/>
        </dgm:presLayoutVars>
      </dgm:prSet>
      <dgm:spPr/>
      <dgm:t>
        <a:bodyPr/>
        <a:lstStyle/>
        <a:p>
          <a:endParaRPr lang="lt-LT"/>
        </a:p>
      </dgm:t>
    </dgm:pt>
    <dgm:pt modelId="{3ADF7600-C666-4B58-9300-E6ABFC937C2A}" type="pres">
      <dgm:prSet presAssocID="{28033EC2-69BC-4EF3-8F5F-B4B6C0938095}" presName="spNode" presStyleCnt="0"/>
      <dgm:spPr/>
    </dgm:pt>
    <dgm:pt modelId="{0D8FB8A8-4B62-4FCC-A9D4-14D47452327C}" type="pres">
      <dgm:prSet presAssocID="{A18D21C9-525D-4628-B1A0-DF4A317E6DF3}" presName="sibTrans" presStyleLbl="sibTrans1D1" presStyleIdx="2" presStyleCnt="6"/>
      <dgm:spPr/>
      <dgm:t>
        <a:bodyPr/>
        <a:lstStyle/>
        <a:p>
          <a:endParaRPr lang="lt-LT"/>
        </a:p>
      </dgm:t>
    </dgm:pt>
    <dgm:pt modelId="{2F864E15-3414-43D4-87FE-6382FB7E735E}" type="pres">
      <dgm:prSet presAssocID="{0F9A44D8-5469-41B9-A047-4ED09F6773D0}" presName="node" presStyleLbl="node1" presStyleIdx="3" presStyleCnt="6" custScaleX="163790">
        <dgm:presLayoutVars>
          <dgm:bulletEnabled val="1"/>
        </dgm:presLayoutVars>
      </dgm:prSet>
      <dgm:spPr/>
      <dgm:t>
        <a:bodyPr/>
        <a:lstStyle/>
        <a:p>
          <a:endParaRPr lang="lt-LT"/>
        </a:p>
      </dgm:t>
    </dgm:pt>
    <dgm:pt modelId="{22C8B184-DF17-4CE7-B26B-01008C9719C3}" type="pres">
      <dgm:prSet presAssocID="{0F9A44D8-5469-41B9-A047-4ED09F6773D0}" presName="spNode" presStyleCnt="0"/>
      <dgm:spPr/>
    </dgm:pt>
    <dgm:pt modelId="{89A5701D-76BF-4CD6-84B9-9BA22CC82A21}" type="pres">
      <dgm:prSet presAssocID="{0EEAB2B8-6E22-4FD9-8B3D-CA9A1B12B643}" presName="sibTrans" presStyleLbl="sibTrans1D1" presStyleIdx="3" presStyleCnt="6"/>
      <dgm:spPr/>
      <dgm:t>
        <a:bodyPr/>
        <a:lstStyle/>
        <a:p>
          <a:endParaRPr lang="lt-LT"/>
        </a:p>
      </dgm:t>
    </dgm:pt>
    <dgm:pt modelId="{270D9B7C-F263-401B-AA90-D358C3C42D60}" type="pres">
      <dgm:prSet presAssocID="{DBC63E29-FEE0-4ABF-8800-C3C366F2301B}" presName="node" presStyleLbl="node1" presStyleIdx="4" presStyleCnt="6" custScaleX="127206" custScaleY="112293">
        <dgm:presLayoutVars>
          <dgm:bulletEnabled val="1"/>
        </dgm:presLayoutVars>
      </dgm:prSet>
      <dgm:spPr/>
      <dgm:t>
        <a:bodyPr/>
        <a:lstStyle/>
        <a:p>
          <a:endParaRPr lang="lt-LT"/>
        </a:p>
      </dgm:t>
    </dgm:pt>
    <dgm:pt modelId="{46CDB7F1-A1B0-45EE-B64A-888E4CC5A531}" type="pres">
      <dgm:prSet presAssocID="{DBC63E29-FEE0-4ABF-8800-C3C366F2301B}" presName="spNode" presStyleCnt="0"/>
      <dgm:spPr/>
    </dgm:pt>
    <dgm:pt modelId="{5194F5BB-744F-4816-B51E-A1A7A559C237}" type="pres">
      <dgm:prSet presAssocID="{89948B66-0345-4225-AB48-27FDC31F4658}" presName="sibTrans" presStyleLbl="sibTrans1D1" presStyleIdx="4" presStyleCnt="6"/>
      <dgm:spPr/>
      <dgm:t>
        <a:bodyPr/>
        <a:lstStyle/>
        <a:p>
          <a:endParaRPr lang="lt-LT"/>
        </a:p>
      </dgm:t>
    </dgm:pt>
    <dgm:pt modelId="{923B9FD2-472C-4187-B25A-07E13EEC9EA9}" type="pres">
      <dgm:prSet presAssocID="{EB34DF80-96A6-4D67-8BDF-FB5CA8319AAF}" presName="node" presStyleLbl="node1" presStyleIdx="5" presStyleCnt="6" custScaleX="144197" custScaleY="118883" custRadScaleRad="101792" custRadScaleInc="-55521">
        <dgm:presLayoutVars>
          <dgm:bulletEnabled val="1"/>
        </dgm:presLayoutVars>
      </dgm:prSet>
      <dgm:spPr/>
      <dgm:t>
        <a:bodyPr/>
        <a:lstStyle/>
        <a:p>
          <a:endParaRPr lang="lt-LT"/>
        </a:p>
      </dgm:t>
    </dgm:pt>
    <dgm:pt modelId="{69ADC414-43C8-4752-BD47-533E8E19F7A8}" type="pres">
      <dgm:prSet presAssocID="{EB34DF80-96A6-4D67-8BDF-FB5CA8319AAF}" presName="spNode" presStyleCnt="0"/>
      <dgm:spPr/>
    </dgm:pt>
    <dgm:pt modelId="{AF512DB9-4235-4A89-BAFC-0458D0DC0863}" type="pres">
      <dgm:prSet presAssocID="{1D53D53F-621D-443F-83F3-343D6C299360}" presName="sibTrans" presStyleLbl="sibTrans1D1" presStyleIdx="5" presStyleCnt="6"/>
      <dgm:spPr/>
      <dgm:t>
        <a:bodyPr/>
        <a:lstStyle/>
        <a:p>
          <a:endParaRPr lang="lt-LT"/>
        </a:p>
      </dgm:t>
    </dgm:pt>
  </dgm:ptLst>
  <dgm:cxnLst>
    <dgm:cxn modelId="{2ABFA87B-C514-4091-A677-0F8CA29D16A7}" type="presOf" srcId="{16B029D6-4994-47AE-80E2-D9E78441C326}" destId="{3F9F2AD7-7193-4612-A1BE-F9458BDB0040}" srcOrd="0" destOrd="0" presId="urn:microsoft.com/office/officeart/2005/8/layout/cycle6"/>
    <dgm:cxn modelId="{CD9DC549-4F24-4898-9262-F5F0C6D76682}" srcId="{C4D93C25-BB41-46C5-A972-D4AA2BC5276A}" destId="{28033EC2-69BC-4EF3-8F5F-B4B6C0938095}" srcOrd="2" destOrd="0" parTransId="{147683C1-1E1A-4399-856F-B3DDF4412325}" sibTransId="{A18D21C9-525D-4628-B1A0-DF4A317E6DF3}"/>
    <dgm:cxn modelId="{2E683493-C3A4-46BD-93E4-63F8E3C664AB}" type="presOf" srcId="{A18D21C9-525D-4628-B1A0-DF4A317E6DF3}" destId="{0D8FB8A8-4B62-4FCC-A9D4-14D47452327C}" srcOrd="0" destOrd="0" presId="urn:microsoft.com/office/officeart/2005/8/layout/cycle6"/>
    <dgm:cxn modelId="{18DDDDE5-4527-43AF-BD1C-43D3B87D3C8E}" srcId="{C4D93C25-BB41-46C5-A972-D4AA2BC5276A}" destId="{0FEDC8AC-CBFF-4206-8EAF-16484005E5A9}" srcOrd="1" destOrd="0" parTransId="{5CE13D27-B64D-40CE-A112-D5CC05455A3A}" sibTransId="{6344C639-73DE-49C3-8CC6-0A91FD63A4DE}"/>
    <dgm:cxn modelId="{B11A0D64-1660-4194-833A-FD599448CD4A}" type="presOf" srcId="{FAA8923D-787D-407B-B614-F08E9A0AF5C7}" destId="{47F75576-162D-4B18-A706-5F693D71A2F6}" srcOrd="0" destOrd="0" presId="urn:microsoft.com/office/officeart/2005/8/layout/cycle6"/>
    <dgm:cxn modelId="{7700AE96-CE8A-40BF-9FDB-38E65E72ACD9}" type="presOf" srcId="{0F9A44D8-5469-41B9-A047-4ED09F6773D0}" destId="{2F864E15-3414-43D4-87FE-6382FB7E735E}" srcOrd="0" destOrd="0" presId="urn:microsoft.com/office/officeart/2005/8/layout/cycle6"/>
    <dgm:cxn modelId="{DE6F10DB-5DF5-4CB6-A522-88127A42FAF4}" type="presOf" srcId="{EB34DF80-96A6-4D67-8BDF-FB5CA8319AAF}" destId="{923B9FD2-472C-4187-B25A-07E13EEC9EA9}" srcOrd="0" destOrd="0" presId="urn:microsoft.com/office/officeart/2005/8/layout/cycle6"/>
    <dgm:cxn modelId="{BBA610C1-4B0A-473C-BC76-5C3CE5EC595A}" type="presOf" srcId="{89948B66-0345-4225-AB48-27FDC31F4658}" destId="{5194F5BB-744F-4816-B51E-A1A7A559C237}" srcOrd="0" destOrd="0" presId="urn:microsoft.com/office/officeart/2005/8/layout/cycle6"/>
    <dgm:cxn modelId="{2826367D-DB2B-476C-BDB2-CD53995630FF}" type="presOf" srcId="{28033EC2-69BC-4EF3-8F5F-B4B6C0938095}" destId="{737DF718-1DCC-47F9-B3E3-202D36E0F089}" srcOrd="0" destOrd="0" presId="urn:microsoft.com/office/officeart/2005/8/layout/cycle6"/>
    <dgm:cxn modelId="{DCB64CD8-49D3-4408-AFC7-67CB8CB62091}" type="presOf" srcId="{6344C639-73DE-49C3-8CC6-0A91FD63A4DE}" destId="{A2CA838B-9DAE-47E1-965C-5B137AD16F00}" srcOrd="0" destOrd="0" presId="urn:microsoft.com/office/officeart/2005/8/layout/cycle6"/>
    <dgm:cxn modelId="{1A185EED-2216-4551-9C4D-50E5CBE7D80A}" srcId="{C4D93C25-BB41-46C5-A972-D4AA2BC5276A}" destId="{EB34DF80-96A6-4D67-8BDF-FB5CA8319AAF}" srcOrd="5" destOrd="0" parTransId="{C22C68C8-71D8-4B11-AD7F-E68E7994F9BA}" sibTransId="{1D53D53F-621D-443F-83F3-343D6C299360}"/>
    <dgm:cxn modelId="{EA91C0C6-C528-4269-A257-7FBCFCC80C90}" srcId="{C4D93C25-BB41-46C5-A972-D4AA2BC5276A}" destId="{16B029D6-4994-47AE-80E2-D9E78441C326}" srcOrd="0" destOrd="0" parTransId="{C9951C1C-62A2-40F7-BE5E-BBAC22667F07}" sibTransId="{FAA8923D-787D-407B-B614-F08E9A0AF5C7}"/>
    <dgm:cxn modelId="{3F2179FF-9231-42C8-B4C1-594D111CC122}" srcId="{C4D93C25-BB41-46C5-A972-D4AA2BC5276A}" destId="{0F9A44D8-5469-41B9-A047-4ED09F6773D0}" srcOrd="3" destOrd="0" parTransId="{9908DA03-85F5-4C03-B88A-EDF682A956E2}" sibTransId="{0EEAB2B8-6E22-4FD9-8B3D-CA9A1B12B643}"/>
    <dgm:cxn modelId="{B9C33C4A-7133-425B-9771-20A2D891606E}" type="presOf" srcId="{0FEDC8AC-CBFF-4206-8EAF-16484005E5A9}" destId="{E97D121E-646C-449F-AE5C-67859B8C4DB6}" srcOrd="0" destOrd="0" presId="urn:microsoft.com/office/officeart/2005/8/layout/cycle6"/>
    <dgm:cxn modelId="{D689FE46-46D5-4CC6-9947-85FF9F7C3E1B}" srcId="{C4D93C25-BB41-46C5-A972-D4AA2BC5276A}" destId="{DBC63E29-FEE0-4ABF-8800-C3C366F2301B}" srcOrd="4" destOrd="0" parTransId="{3EA03F5F-A750-488F-BAE7-4A4722D29B4F}" sibTransId="{89948B66-0345-4225-AB48-27FDC31F4658}"/>
    <dgm:cxn modelId="{052F9205-11C6-475A-BDFF-BB6D7DF85B0D}" type="presOf" srcId="{0EEAB2B8-6E22-4FD9-8B3D-CA9A1B12B643}" destId="{89A5701D-76BF-4CD6-84B9-9BA22CC82A21}" srcOrd="0" destOrd="0" presId="urn:microsoft.com/office/officeart/2005/8/layout/cycle6"/>
    <dgm:cxn modelId="{7D768941-3A7B-44DD-8BB7-49523CA7ED4C}" type="presOf" srcId="{C4D93C25-BB41-46C5-A972-D4AA2BC5276A}" destId="{B5AB0BAE-0365-4362-B101-843C0E696257}" srcOrd="0" destOrd="0" presId="urn:microsoft.com/office/officeart/2005/8/layout/cycle6"/>
    <dgm:cxn modelId="{B2BB9295-FEB7-4F5A-B9CF-6BB597C9F6C7}" type="presOf" srcId="{DBC63E29-FEE0-4ABF-8800-C3C366F2301B}" destId="{270D9B7C-F263-401B-AA90-D358C3C42D60}" srcOrd="0" destOrd="0" presId="urn:microsoft.com/office/officeart/2005/8/layout/cycle6"/>
    <dgm:cxn modelId="{D5B8E0A8-7504-4E26-AA5F-1F90AE5A9E38}" type="presOf" srcId="{1D53D53F-621D-443F-83F3-343D6C299360}" destId="{AF512DB9-4235-4A89-BAFC-0458D0DC0863}" srcOrd="0" destOrd="0" presId="urn:microsoft.com/office/officeart/2005/8/layout/cycle6"/>
    <dgm:cxn modelId="{7606E976-E73E-456C-82F1-C274085D3C1E}" type="presParOf" srcId="{B5AB0BAE-0365-4362-B101-843C0E696257}" destId="{3F9F2AD7-7193-4612-A1BE-F9458BDB0040}" srcOrd="0" destOrd="0" presId="urn:microsoft.com/office/officeart/2005/8/layout/cycle6"/>
    <dgm:cxn modelId="{1F93E3FD-9E9D-486E-A713-2907B15B72A0}" type="presParOf" srcId="{B5AB0BAE-0365-4362-B101-843C0E696257}" destId="{D81DF7AA-8CF2-4AC3-8896-30BAEE602BF9}" srcOrd="1" destOrd="0" presId="urn:microsoft.com/office/officeart/2005/8/layout/cycle6"/>
    <dgm:cxn modelId="{B1C7DCFE-59B9-45F4-8930-8DDFC66256F4}" type="presParOf" srcId="{B5AB0BAE-0365-4362-B101-843C0E696257}" destId="{47F75576-162D-4B18-A706-5F693D71A2F6}" srcOrd="2" destOrd="0" presId="urn:microsoft.com/office/officeart/2005/8/layout/cycle6"/>
    <dgm:cxn modelId="{E085F3C6-E9B4-4AF3-AC0A-A12100DF00BB}" type="presParOf" srcId="{B5AB0BAE-0365-4362-B101-843C0E696257}" destId="{E97D121E-646C-449F-AE5C-67859B8C4DB6}" srcOrd="3" destOrd="0" presId="urn:microsoft.com/office/officeart/2005/8/layout/cycle6"/>
    <dgm:cxn modelId="{FE8DF153-5DA5-4EB0-B6C4-7F90E69D3F8D}" type="presParOf" srcId="{B5AB0BAE-0365-4362-B101-843C0E696257}" destId="{7E073575-FD10-4A71-BA0B-544E5717ED00}" srcOrd="4" destOrd="0" presId="urn:microsoft.com/office/officeart/2005/8/layout/cycle6"/>
    <dgm:cxn modelId="{0589AE54-2476-48D4-A15C-C1E610DAF56A}" type="presParOf" srcId="{B5AB0BAE-0365-4362-B101-843C0E696257}" destId="{A2CA838B-9DAE-47E1-965C-5B137AD16F00}" srcOrd="5" destOrd="0" presId="urn:microsoft.com/office/officeart/2005/8/layout/cycle6"/>
    <dgm:cxn modelId="{154C74D9-4AB5-4F68-BB77-2FA05D0F362D}" type="presParOf" srcId="{B5AB0BAE-0365-4362-B101-843C0E696257}" destId="{737DF718-1DCC-47F9-B3E3-202D36E0F089}" srcOrd="6" destOrd="0" presId="urn:microsoft.com/office/officeart/2005/8/layout/cycle6"/>
    <dgm:cxn modelId="{B9C41950-B5DC-4D75-BFF4-89D7842B5D70}" type="presParOf" srcId="{B5AB0BAE-0365-4362-B101-843C0E696257}" destId="{3ADF7600-C666-4B58-9300-E6ABFC937C2A}" srcOrd="7" destOrd="0" presId="urn:microsoft.com/office/officeart/2005/8/layout/cycle6"/>
    <dgm:cxn modelId="{04604820-1122-4BBF-BF03-97579F6A0944}" type="presParOf" srcId="{B5AB0BAE-0365-4362-B101-843C0E696257}" destId="{0D8FB8A8-4B62-4FCC-A9D4-14D47452327C}" srcOrd="8" destOrd="0" presId="urn:microsoft.com/office/officeart/2005/8/layout/cycle6"/>
    <dgm:cxn modelId="{FC662505-882C-4192-A6BE-9498DE2306F6}" type="presParOf" srcId="{B5AB0BAE-0365-4362-B101-843C0E696257}" destId="{2F864E15-3414-43D4-87FE-6382FB7E735E}" srcOrd="9" destOrd="0" presId="urn:microsoft.com/office/officeart/2005/8/layout/cycle6"/>
    <dgm:cxn modelId="{6614E508-08DD-4BA0-B710-622A3BCF20A3}" type="presParOf" srcId="{B5AB0BAE-0365-4362-B101-843C0E696257}" destId="{22C8B184-DF17-4CE7-B26B-01008C9719C3}" srcOrd="10" destOrd="0" presId="urn:microsoft.com/office/officeart/2005/8/layout/cycle6"/>
    <dgm:cxn modelId="{6122D997-04DA-4802-897E-00C162AC9B61}" type="presParOf" srcId="{B5AB0BAE-0365-4362-B101-843C0E696257}" destId="{89A5701D-76BF-4CD6-84B9-9BA22CC82A21}" srcOrd="11" destOrd="0" presId="urn:microsoft.com/office/officeart/2005/8/layout/cycle6"/>
    <dgm:cxn modelId="{7C88B7A0-9850-4C15-ACB4-AB3DB6110C1A}" type="presParOf" srcId="{B5AB0BAE-0365-4362-B101-843C0E696257}" destId="{270D9B7C-F263-401B-AA90-D358C3C42D60}" srcOrd="12" destOrd="0" presId="urn:microsoft.com/office/officeart/2005/8/layout/cycle6"/>
    <dgm:cxn modelId="{C01EFE0A-63BC-455D-9A44-3A977A347173}" type="presParOf" srcId="{B5AB0BAE-0365-4362-B101-843C0E696257}" destId="{46CDB7F1-A1B0-45EE-B64A-888E4CC5A531}" srcOrd="13" destOrd="0" presId="urn:microsoft.com/office/officeart/2005/8/layout/cycle6"/>
    <dgm:cxn modelId="{10BB1D82-7FA8-442D-9BA5-9E4FD59E23C7}" type="presParOf" srcId="{B5AB0BAE-0365-4362-B101-843C0E696257}" destId="{5194F5BB-744F-4816-B51E-A1A7A559C237}" srcOrd="14" destOrd="0" presId="urn:microsoft.com/office/officeart/2005/8/layout/cycle6"/>
    <dgm:cxn modelId="{0F947C42-B708-41BD-B87D-5F27993FD28B}" type="presParOf" srcId="{B5AB0BAE-0365-4362-B101-843C0E696257}" destId="{923B9FD2-472C-4187-B25A-07E13EEC9EA9}" srcOrd="15" destOrd="0" presId="urn:microsoft.com/office/officeart/2005/8/layout/cycle6"/>
    <dgm:cxn modelId="{4440D0AC-C081-4C27-BCC2-76A42471FC04}" type="presParOf" srcId="{B5AB0BAE-0365-4362-B101-843C0E696257}" destId="{69ADC414-43C8-4752-BD47-533E8E19F7A8}" srcOrd="16" destOrd="0" presId="urn:microsoft.com/office/officeart/2005/8/layout/cycle6"/>
    <dgm:cxn modelId="{5DD93253-E3F2-4E7E-8287-65D940C84A0F}" type="presParOf" srcId="{B5AB0BAE-0365-4362-B101-843C0E696257}" destId="{AF512DB9-4235-4A89-BAFC-0458D0DC0863}" srcOrd="17"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32D2CCE-9226-4F41-B682-599444CB37BB}" type="doc">
      <dgm:prSet loTypeId="urn:microsoft.com/office/officeart/2005/8/layout/vList4" loCatId="list" qsTypeId="urn:microsoft.com/office/officeart/2005/8/quickstyle/simple1" qsCatId="simple" csTypeId="urn:microsoft.com/office/officeart/2005/8/colors/accent6_5" csCatId="accent6" phldr="1"/>
      <dgm:spPr/>
      <dgm:t>
        <a:bodyPr/>
        <a:lstStyle/>
        <a:p>
          <a:endParaRPr lang="en-US"/>
        </a:p>
      </dgm:t>
    </dgm:pt>
    <dgm:pt modelId="{AA293198-DF75-4B91-8D73-C6F4128BA9DF}">
      <dgm:prSet phldrT="[Tekstas]" custT="1"/>
      <dgm:spPr>
        <a:solidFill>
          <a:schemeClr val="bg1">
            <a:alpha val="90000"/>
          </a:schemeClr>
        </a:solidFill>
        <a:ln w="12700">
          <a:solidFill>
            <a:schemeClr val="bg1">
              <a:lumMod val="85000"/>
            </a:schemeClr>
          </a:solidFill>
        </a:ln>
      </dgm:spPr>
      <dgm:t>
        <a:bodyPr/>
        <a:lstStyle/>
        <a:p>
          <a:pPr algn="l"/>
          <a:r>
            <a:rPr lang="lt-LT" sz="1050" b="1">
              <a:solidFill>
                <a:srgbClr val="FF0000"/>
              </a:solidFill>
              <a:latin typeface="+mn-lt"/>
              <a:cs typeface="Times New Roman" panose="02020603050405020304" pitchFamily="18" charset="0"/>
            </a:rPr>
            <a:t>Nepriimtinas</a:t>
          </a:r>
          <a:r>
            <a:rPr lang="lt-LT" sz="1050" b="1">
              <a:solidFill>
                <a:sysClr val="windowText" lastClr="000000"/>
              </a:solidFill>
              <a:latin typeface="+mn-lt"/>
              <a:cs typeface="Times New Roman" panose="02020603050405020304" pitchFamily="18" charset="0"/>
            </a:rPr>
            <a:t> </a:t>
          </a:r>
          <a:r>
            <a:rPr lang="lt-LT" sz="1050" b="1">
              <a:solidFill>
                <a:schemeClr val="bg2">
                  <a:lumMod val="25000"/>
                </a:schemeClr>
              </a:solidFill>
              <a:latin typeface="+mn-lt"/>
              <a:cs typeface="Times New Roman" panose="02020603050405020304" pitchFamily="18" charset="0"/>
            </a:rPr>
            <a:t>elgesys</a:t>
          </a:r>
          <a:r>
            <a:rPr lang="lt-LT" sz="1050">
              <a:solidFill>
                <a:schemeClr val="bg2">
                  <a:lumMod val="25000"/>
                </a:schemeClr>
              </a:solidFill>
              <a:latin typeface="+mn-lt"/>
              <a:cs typeface="Times New Roman" panose="02020603050405020304" pitchFamily="18" charset="0"/>
            </a:rPr>
            <a:t> </a:t>
          </a:r>
          <a:r>
            <a:rPr lang="lt-LT" sz="1050" i="1">
              <a:solidFill>
                <a:schemeClr val="bg2">
                  <a:lumMod val="25000"/>
                </a:schemeClr>
              </a:solidFill>
              <a:latin typeface="+mn-lt"/>
              <a:cs typeface="Times New Roman" panose="02020603050405020304" pitchFamily="18" charset="0"/>
            </a:rPr>
            <a:t>(sąrašas nebaigtinis)</a:t>
          </a:r>
          <a:r>
            <a:rPr lang="lt-LT" sz="1050">
              <a:solidFill>
                <a:schemeClr val="bg2">
                  <a:lumMod val="25000"/>
                </a:schemeClr>
              </a:solidFill>
              <a:latin typeface="+mn-lt"/>
              <a:cs typeface="Times New Roman" panose="02020603050405020304" pitchFamily="18" charset="0"/>
            </a:rPr>
            <a:t>: </a:t>
          </a:r>
          <a:endParaRPr lang="lt-LT" sz="1050" i="1">
            <a:solidFill>
              <a:srgbClr val="FF0000"/>
            </a:solidFill>
            <a:latin typeface="+mn-lt"/>
            <a:cs typeface="Times New Roman" panose="02020603050405020304" pitchFamily="18" charset="0"/>
          </a:endParaRPr>
        </a:p>
        <a:p>
          <a:pPr algn="just"/>
          <a:r>
            <a:rPr lang="lt-LT" sz="1050" i="0">
              <a:solidFill>
                <a:schemeClr val="bg2">
                  <a:lumMod val="25000"/>
                </a:schemeClr>
              </a:solidFill>
              <a:latin typeface="+mn-lt"/>
              <a:cs typeface="Times New Roman" panose="02020603050405020304" pitchFamily="18" charset="0"/>
            </a:rPr>
            <a:t>Darbo sąlygų bloginimas ir kt. | Nepagrįsta kritika dėl atliktų užduočių ir kt. | Tikrovės neatitinkančios informacijos, galinčios padaryti žalos darbuotojo garbei ir orumui, skleidimas ir kt. | Nemalonūs skirtingo turinio komentarai ir kt. | Darbuotojo atribojimas nuo kolektyvo ir bendrų veiklų ir kt. | Nesidalinimas informacija ir kt. | Nuolatinis darbuotojo prašymų ir poreikių nepaisymas, neigimas ir kt. | Neadekvataus darbo krūvio nustatymas ir kt. | Manipuliavimas darbo užmokesčiu ir kt. | Grasinimai, susiję su darbuotojo finansais ir kt. | Keliami neįgyvendinami reikalavimai ir kt. | Piktas pašiepimas, kandi ironija ir kt. | Laidomos pašaipios pastabos apie darbuotoją ar asociatyvūs juokai ir kt. | Bendravimas pakeltu tonu, nevaldomos emocijos ir kt. | Vieši komentarai, kuriais siekiama darbuotoją pažeminti, sumenkinti, panieka ir kt. | Įžeidimai, siekiant sumažinti darbuotojo pasitikėjimą savimi ir kt. | Veiksmai, pareiškimai ar gestai, kurie nukreipti į darbuotojo savigarbą ir savivertę, siekiant pažeminti | Prieš darbuotojo valią jo organizmui daromas neteisėtas, tyčinis fizinis poveikis | ...</a:t>
          </a:r>
          <a:endParaRPr lang="en-US" sz="1050" i="0">
            <a:solidFill>
              <a:schemeClr val="bg2">
                <a:lumMod val="25000"/>
              </a:schemeClr>
            </a:solidFill>
            <a:latin typeface="+mn-lt"/>
            <a:cs typeface="Times New Roman" panose="02020603050405020304" pitchFamily="18" charset="0"/>
          </a:endParaRPr>
        </a:p>
      </dgm:t>
    </dgm:pt>
    <dgm:pt modelId="{D32D1CF2-5253-448E-84EE-A7DA85B13583}" type="parTrans" cxnId="{74987A90-EBD7-4D2E-86C7-4933DB4FBF88}">
      <dgm:prSet/>
      <dgm:spPr/>
      <dgm:t>
        <a:bodyPr/>
        <a:lstStyle/>
        <a:p>
          <a:endParaRPr lang="en-US"/>
        </a:p>
      </dgm:t>
    </dgm:pt>
    <dgm:pt modelId="{07B5D6D8-17A6-4D0D-8BE1-B3F6E99BCE80}" type="sibTrans" cxnId="{74987A90-EBD7-4D2E-86C7-4933DB4FBF88}">
      <dgm:prSet/>
      <dgm:spPr/>
      <dgm:t>
        <a:bodyPr/>
        <a:lstStyle/>
        <a:p>
          <a:endParaRPr lang="en-US"/>
        </a:p>
      </dgm:t>
    </dgm:pt>
    <dgm:pt modelId="{A790DF1B-D2F5-4EE0-95F2-BD59D2BF2AB4}">
      <dgm:prSet phldrT="[Tekstas]" custT="1"/>
      <dgm:spPr>
        <a:solidFill>
          <a:schemeClr val="bg1">
            <a:alpha val="76667"/>
          </a:schemeClr>
        </a:solidFill>
        <a:ln w="12700">
          <a:solidFill>
            <a:schemeClr val="bg1">
              <a:lumMod val="85000"/>
            </a:schemeClr>
          </a:solidFill>
        </a:ln>
      </dgm:spPr>
      <dgm:t>
        <a:bodyPr/>
        <a:lstStyle/>
        <a:p>
          <a:pPr algn="l"/>
          <a:r>
            <a:rPr lang="lt-LT" sz="1050" b="1">
              <a:solidFill>
                <a:schemeClr val="accent6">
                  <a:lumMod val="75000"/>
                </a:schemeClr>
              </a:solidFill>
              <a:latin typeface="+mn-lt"/>
              <a:cs typeface="Times New Roman" panose="02020603050405020304" pitchFamily="18" charset="0"/>
            </a:rPr>
            <a:t>Priimtinas</a:t>
          </a:r>
          <a:r>
            <a:rPr lang="lt-LT" sz="1050" b="1">
              <a:solidFill>
                <a:sysClr val="windowText" lastClr="000000"/>
              </a:solidFill>
              <a:latin typeface="+mn-lt"/>
              <a:cs typeface="Times New Roman" panose="02020603050405020304" pitchFamily="18" charset="0"/>
            </a:rPr>
            <a:t> elgesys</a:t>
          </a:r>
          <a:r>
            <a:rPr lang="lt-LT" sz="1050">
              <a:solidFill>
                <a:sysClr val="windowText" lastClr="000000"/>
              </a:solidFill>
              <a:latin typeface="+mn-lt"/>
              <a:cs typeface="Times New Roman" panose="02020603050405020304" pitchFamily="18" charset="0"/>
            </a:rPr>
            <a:t> </a:t>
          </a:r>
          <a:r>
            <a:rPr lang="lt-LT" sz="1050" i="1">
              <a:solidFill>
                <a:sysClr val="windowText" lastClr="000000"/>
              </a:solidFill>
              <a:latin typeface="+mn-lt"/>
              <a:cs typeface="Times New Roman" panose="02020603050405020304" pitchFamily="18" charset="0"/>
            </a:rPr>
            <a:t>(sąrašas nebaigtinis)</a:t>
          </a:r>
          <a:r>
            <a:rPr lang="lt-LT" sz="1050">
              <a:solidFill>
                <a:sysClr val="windowText" lastClr="000000"/>
              </a:solidFill>
              <a:latin typeface="+mn-lt"/>
              <a:cs typeface="Times New Roman" panose="02020603050405020304" pitchFamily="18" charset="0"/>
            </a:rPr>
            <a:t>: </a:t>
          </a:r>
          <a:endParaRPr lang="lt-LT" sz="1050" i="1">
            <a:solidFill>
              <a:srgbClr val="FF0000"/>
            </a:solidFill>
            <a:latin typeface="+mn-lt"/>
            <a:cs typeface="Times New Roman" panose="02020603050405020304" pitchFamily="18" charset="0"/>
          </a:endParaRPr>
        </a:p>
        <a:p>
          <a:pPr algn="just"/>
          <a:r>
            <a:rPr lang="lt-LT" sz="1100" i="0">
              <a:solidFill>
                <a:schemeClr val="bg2">
                  <a:lumMod val="25000"/>
                </a:schemeClr>
              </a:solidFill>
              <a:latin typeface="+mn-lt"/>
              <a:cs typeface="Times New Roman" panose="02020603050405020304" pitchFamily="18" charset="0"/>
            </a:rPr>
            <a:t>Atviras ir teisingas bendravimas | Abipusiai naudingo konfliktų sprendimo priėmimas | Noras siekti kompromiso | Nuomonės vertinimas | Išklausymas be asmeninio išankstinio nusistatymo | Pagarbus ir tolerantiškas elgesys su kolegomis | Elgesys, leidžiantis darbo metu kitiems jaustis fiziškai ir emociškai saugiai | Pagalbos profesinėje veikloje suteikimas kitiems kolegoms | Dalijimasis patirtimi ir žiniomis | Savo profesinių klaidų pripažinimas | Nepiktnaudžiavimas suteiktomis galiomis ar suteiktais įgaliojimais | ...</a:t>
          </a:r>
          <a:endParaRPr lang="en-US" sz="1100" i="0">
            <a:solidFill>
              <a:schemeClr val="bg2">
                <a:lumMod val="25000"/>
              </a:schemeClr>
            </a:solidFill>
            <a:latin typeface="+mn-lt"/>
          </a:endParaRPr>
        </a:p>
      </dgm:t>
    </dgm:pt>
    <dgm:pt modelId="{A565EA25-6463-4DC4-A018-01558B25E175}" type="parTrans" cxnId="{55C76CAC-1839-460A-9342-B535F71AF4DC}">
      <dgm:prSet/>
      <dgm:spPr/>
      <dgm:t>
        <a:bodyPr/>
        <a:lstStyle/>
        <a:p>
          <a:endParaRPr lang="en-US"/>
        </a:p>
      </dgm:t>
    </dgm:pt>
    <dgm:pt modelId="{F083FAD0-92C9-4BAB-870F-15961776F2B2}" type="sibTrans" cxnId="{55C76CAC-1839-460A-9342-B535F71AF4DC}">
      <dgm:prSet/>
      <dgm:spPr/>
      <dgm:t>
        <a:bodyPr/>
        <a:lstStyle/>
        <a:p>
          <a:endParaRPr lang="en-US"/>
        </a:p>
      </dgm:t>
    </dgm:pt>
    <dgm:pt modelId="{58CD0490-FE00-42B3-94AC-61208A515200}">
      <dgm:prSet phldrT="[Tekstas]" custT="1"/>
      <dgm:spPr>
        <a:solidFill>
          <a:schemeClr val="bg1">
            <a:alpha val="63333"/>
          </a:schemeClr>
        </a:solidFill>
        <a:ln w="12700">
          <a:solidFill>
            <a:schemeClr val="bg1">
              <a:lumMod val="85000"/>
            </a:schemeClr>
          </a:solidFill>
        </a:ln>
      </dgm:spPr>
      <dgm:t>
        <a:bodyPr/>
        <a:lstStyle/>
        <a:p>
          <a:pPr algn="l"/>
          <a:r>
            <a:rPr lang="en-US" sz="1050" b="1">
              <a:solidFill>
                <a:schemeClr val="bg2">
                  <a:lumMod val="25000"/>
                </a:schemeClr>
              </a:solidFill>
              <a:latin typeface="+mn-lt"/>
              <a:cs typeface="Times New Roman" panose="02020603050405020304" pitchFamily="18" charset="0"/>
            </a:rPr>
            <a:t>Nepamirškite, Jūs turite teisę</a:t>
          </a:r>
          <a:r>
            <a:rPr lang="en-US" sz="1050">
              <a:solidFill>
                <a:schemeClr val="bg2">
                  <a:lumMod val="25000"/>
                </a:schemeClr>
              </a:solidFill>
              <a:latin typeface="+mn-lt"/>
              <a:cs typeface="Times New Roman" panose="02020603050405020304" pitchFamily="18" charset="0"/>
            </a:rPr>
            <a:t>:</a:t>
          </a:r>
          <a:endParaRPr lang="lt-LT" sz="1050">
            <a:solidFill>
              <a:schemeClr val="bg2">
                <a:lumMod val="25000"/>
              </a:schemeClr>
            </a:solidFill>
            <a:latin typeface="+mn-lt"/>
            <a:cs typeface="Times New Roman" panose="02020603050405020304" pitchFamily="18" charset="0"/>
          </a:endParaRPr>
        </a:p>
        <a:p>
          <a:pPr algn="just"/>
          <a:r>
            <a:rPr lang="lt-LT" sz="1100">
              <a:solidFill>
                <a:schemeClr val="bg2">
                  <a:lumMod val="25000"/>
                </a:schemeClr>
              </a:solidFill>
              <a:latin typeface="+mn-lt"/>
              <a:cs typeface="Times New Roman" panose="02020603050405020304" pitchFamily="18" charset="0"/>
            </a:rPr>
            <a:t>Dirbti saugioje darbo aplinkoje be smurto ir priekabiavimo apraiškų | Turėti aiškiai apibrėžtas darbo funkcijas ir atsakomybę | Dalyvauti mokymuose, skirtuose smurto ir priekabiavimo prevencijai | Rūpintis savo kultūros darbe puoselėjimu ir bendravimo kokybe | Derinti darbo ir asmeninio gyvenimo poreikius | Dalyvauti vertinant profesinę riziką | Dalyvauti kuriant ir įgyvendinant priešsmurtinę strategiją | Teikti pasiūlymus smurto ir priekabiavimo prevencijos klausimais | Naudotis numatytomis smurto ir priekabiavimo prevencijos priemonėmis</a:t>
          </a:r>
          <a:r>
            <a:rPr lang="lt-LT" sz="1100">
              <a:solidFill>
                <a:sysClr val="windowText" lastClr="000000"/>
              </a:solidFill>
              <a:latin typeface="+mn-lt"/>
              <a:cs typeface="Times New Roman" panose="02020603050405020304" pitchFamily="18" charset="0"/>
            </a:rPr>
            <a:t>.</a:t>
          </a:r>
          <a:endParaRPr lang="en-US" sz="1100">
            <a:solidFill>
              <a:sysClr val="windowText" lastClr="000000"/>
            </a:solidFill>
            <a:latin typeface="+mn-lt"/>
            <a:cs typeface="Times New Roman" panose="02020603050405020304" pitchFamily="18" charset="0"/>
          </a:endParaRPr>
        </a:p>
      </dgm:t>
    </dgm:pt>
    <dgm:pt modelId="{916BC648-6DBD-4F56-A753-28200EC25009}" type="parTrans" cxnId="{29AF0310-1335-46A8-A865-8EC8F66F6A49}">
      <dgm:prSet/>
      <dgm:spPr/>
      <dgm:t>
        <a:bodyPr/>
        <a:lstStyle/>
        <a:p>
          <a:endParaRPr lang="en-US"/>
        </a:p>
      </dgm:t>
    </dgm:pt>
    <dgm:pt modelId="{D6C44FDB-9265-4966-8245-086DC09797E1}" type="sibTrans" cxnId="{29AF0310-1335-46A8-A865-8EC8F66F6A49}">
      <dgm:prSet/>
      <dgm:spPr/>
      <dgm:t>
        <a:bodyPr/>
        <a:lstStyle/>
        <a:p>
          <a:endParaRPr lang="en-US"/>
        </a:p>
      </dgm:t>
    </dgm:pt>
    <dgm:pt modelId="{8E274070-ACBC-42EC-87F5-100891CFEC2D}">
      <dgm:prSet custT="1"/>
      <dgm:spPr>
        <a:solidFill>
          <a:schemeClr val="bg1">
            <a:alpha val="50000"/>
          </a:schemeClr>
        </a:solidFill>
        <a:ln w="12700">
          <a:solidFill>
            <a:schemeClr val="bg1">
              <a:lumMod val="85000"/>
            </a:schemeClr>
          </a:solidFill>
        </a:ln>
      </dgm:spPr>
      <dgm:t>
        <a:bodyPr/>
        <a:lstStyle/>
        <a:p>
          <a:pPr algn="just"/>
          <a:r>
            <a:rPr lang="lt-LT" sz="1100">
              <a:solidFill>
                <a:schemeClr val="bg2">
                  <a:lumMod val="25000"/>
                </a:schemeClr>
              </a:solidFill>
              <a:latin typeface="+mn-lt"/>
              <a:cs typeface="Times New Roman" panose="02020603050405020304" pitchFamily="18" charset="0"/>
            </a:rPr>
            <a:t>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 </a:t>
          </a:r>
          <a:r>
            <a:rPr lang="lt-LT" sz="1100" i="1">
              <a:solidFill>
                <a:schemeClr val="bg2">
                  <a:lumMod val="25000"/>
                </a:schemeClr>
              </a:solidFill>
              <a:latin typeface="+mn-lt"/>
              <a:cs typeface="Times New Roman" panose="02020603050405020304" pitchFamily="18" charset="0"/>
            </a:rPr>
            <a:t>(pagal Lietuvos Respublikos darbo kodekso 58 straipsnio 3 dalies 4 punktą)</a:t>
          </a:r>
          <a:r>
            <a:rPr lang="lt-LT" sz="1100">
              <a:solidFill>
                <a:schemeClr val="bg2">
                  <a:lumMod val="25000"/>
                </a:schemeClr>
              </a:solidFill>
              <a:latin typeface="+mn-lt"/>
              <a:cs typeface="Times New Roman" panose="02020603050405020304" pitchFamily="18" charset="0"/>
            </a:rPr>
            <a:t>. </a:t>
          </a:r>
          <a:endParaRPr lang="en-US" sz="1100">
            <a:solidFill>
              <a:schemeClr val="bg2">
                <a:lumMod val="25000"/>
              </a:schemeClr>
            </a:solidFill>
            <a:latin typeface="+mn-lt"/>
            <a:cs typeface="Times New Roman" panose="02020603050405020304" pitchFamily="18" charset="0"/>
          </a:endParaRPr>
        </a:p>
      </dgm:t>
    </dgm:pt>
    <dgm:pt modelId="{BE75B94D-9EA5-4574-92D8-D434956B1445}" type="parTrans" cxnId="{6B5CFE47-0E32-45CD-933F-DDA807926209}">
      <dgm:prSet/>
      <dgm:spPr/>
      <dgm:t>
        <a:bodyPr/>
        <a:lstStyle/>
        <a:p>
          <a:endParaRPr lang="en-US"/>
        </a:p>
      </dgm:t>
    </dgm:pt>
    <dgm:pt modelId="{AD4AC560-A8F2-4CBF-AE89-D8A99622953D}" type="sibTrans" cxnId="{6B5CFE47-0E32-45CD-933F-DDA807926209}">
      <dgm:prSet/>
      <dgm:spPr/>
      <dgm:t>
        <a:bodyPr/>
        <a:lstStyle/>
        <a:p>
          <a:endParaRPr lang="en-US"/>
        </a:p>
      </dgm:t>
    </dgm:pt>
    <dgm:pt modelId="{E73FE1D3-6027-4ED0-83E5-5891999F181D}" type="pres">
      <dgm:prSet presAssocID="{832D2CCE-9226-4F41-B682-599444CB37BB}" presName="linear" presStyleCnt="0">
        <dgm:presLayoutVars>
          <dgm:dir/>
          <dgm:resizeHandles val="exact"/>
        </dgm:presLayoutVars>
      </dgm:prSet>
      <dgm:spPr/>
      <dgm:t>
        <a:bodyPr/>
        <a:lstStyle/>
        <a:p>
          <a:endParaRPr lang="lt-LT"/>
        </a:p>
      </dgm:t>
    </dgm:pt>
    <dgm:pt modelId="{402C9CBD-107A-4B1F-9376-CA9D10017F00}" type="pres">
      <dgm:prSet presAssocID="{AA293198-DF75-4B91-8D73-C6F4128BA9DF}" presName="comp" presStyleCnt="0"/>
      <dgm:spPr/>
    </dgm:pt>
    <dgm:pt modelId="{5D26D5FD-5C6F-4EB5-8532-89E7C800C220}" type="pres">
      <dgm:prSet presAssocID="{AA293198-DF75-4B91-8D73-C6F4128BA9DF}" presName="box" presStyleLbl="node1" presStyleIdx="0" presStyleCnt="4" custScaleY="285008"/>
      <dgm:spPr/>
      <dgm:t>
        <a:bodyPr/>
        <a:lstStyle/>
        <a:p>
          <a:endParaRPr lang="lt-LT"/>
        </a:p>
      </dgm:t>
    </dgm:pt>
    <dgm:pt modelId="{CA89D929-B782-4FFB-A11D-873C712A5635}" type="pres">
      <dgm:prSet presAssocID="{AA293198-DF75-4B91-8D73-C6F4128BA9DF}" presName="img" presStyleLbl="fgImgPlace1" presStyleIdx="0" presStyleCnt="4" custScaleX="76077" custScaleY="146410"/>
      <dgm:spPr>
        <a:solidFill>
          <a:schemeClr val="bg1">
            <a:alpha val="90000"/>
          </a:schemeClr>
        </a:solidFill>
        <a:ln w="12700">
          <a:solidFill>
            <a:schemeClr val="bg1">
              <a:lumMod val="85000"/>
            </a:schemeClr>
          </a:solidFill>
        </a:ln>
      </dgm:spPr>
    </dgm:pt>
    <dgm:pt modelId="{2F2097C5-4646-45BE-87E8-B07EB7AD1876}" type="pres">
      <dgm:prSet presAssocID="{AA293198-DF75-4B91-8D73-C6F4128BA9DF}" presName="text" presStyleLbl="node1" presStyleIdx="0" presStyleCnt="4">
        <dgm:presLayoutVars>
          <dgm:bulletEnabled val="1"/>
        </dgm:presLayoutVars>
      </dgm:prSet>
      <dgm:spPr/>
      <dgm:t>
        <a:bodyPr/>
        <a:lstStyle/>
        <a:p>
          <a:endParaRPr lang="lt-LT"/>
        </a:p>
      </dgm:t>
    </dgm:pt>
    <dgm:pt modelId="{3F26AF58-F1D4-4E41-A3D5-CAA1402265EF}" type="pres">
      <dgm:prSet presAssocID="{07B5D6D8-17A6-4D0D-8BE1-B3F6E99BCE80}" presName="spacer" presStyleCnt="0"/>
      <dgm:spPr/>
    </dgm:pt>
    <dgm:pt modelId="{95D8F334-62CF-4286-A2CB-E0E62F409F6C}" type="pres">
      <dgm:prSet presAssocID="{A790DF1B-D2F5-4EE0-95F2-BD59D2BF2AB4}" presName="comp" presStyleCnt="0"/>
      <dgm:spPr/>
    </dgm:pt>
    <dgm:pt modelId="{1AADAEF3-B4CB-4E6B-B945-73CB858985C1}" type="pres">
      <dgm:prSet presAssocID="{A790DF1B-D2F5-4EE0-95F2-BD59D2BF2AB4}" presName="box" presStyleLbl="node1" presStyleIdx="1" presStyleCnt="4" custScaleY="164528"/>
      <dgm:spPr/>
      <dgm:t>
        <a:bodyPr/>
        <a:lstStyle/>
        <a:p>
          <a:endParaRPr lang="lt-LT"/>
        </a:p>
      </dgm:t>
    </dgm:pt>
    <dgm:pt modelId="{184EADD0-28F1-423D-8EEA-169EA7DAB8BB}" type="pres">
      <dgm:prSet presAssocID="{A790DF1B-D2F5-4EE0-95F2-BD59D2BF2AB4}" presName="img" presStyleLbl="fgImgPlace1" presStyleIdx="1" presStyleCnt="4" custScaleX="76077" custScaleY="146410"/>
      <dgm:spPr>
        <a:solidFill>
          <a:schemeClr val="bg1">
            <a:alpha val="76667"/>
          </a:schemeClr>
        </a:solidFill>
        <a:ln w="12700">
          <a:solidFill>
            <a:schemeClr val="bg1">
              <a:lumMod val="85000"/>
            </a:schemeClr>
          </a:solidFill>
        </a:ln>
      </dgm:spPr>
    </dgm:pt>
    <dgm:pt modelId="{5721396B-1917-431F-B6CE-AADE509110B3}" type="pres">
      <dgm:prSet presAssocID="{A790DF1B-D2F5-4EE0-95F2-BD59D2BF2AB4}" presName="text" presStyleLbl="node1" presStyleIdx="1" presStyleCnt="4">
        <dgm:presLayoutVars>
          <dgm:bulletEnabled val="1"/>
        </dgm:presLayoutVars>
      </dgm:prSet>
      <dgm:spPr/>
      <dgm:t>
        <a:bodyPr/>
        <a:lstStyle/>
        <a:p>
          <a:endParaRPr lang="lt-LT"/>
        </a:p>
      </dgm:t>
    </dgm:pt>
    <dgm:pt modelId="{A3E2FD48-4B5C-4D19-BB82-25E0887B3382}" type="pres">
      <dgm:prSet presAssocID="{F083FAD0-92C9-4BAB-870F-15961776F2B2}" presName="spacer" presStyleCnt="0"/>
      <dgm:spPr/>
    </dgm:pt>
    <dgm:pt modelId="{81C041A9-233F-4313-B716-561CC1A5CB74}" type="pres">
      <dgm:prSet presAssocID="{58CD0490-FE00-42B3-94AC-61208A515200}" presName="comp" presStyleCnt="0"/>
      <dgm:spPr/>
    </dgm:pt>
    <dgm:pt modelId="{483EE2E4-FB79-4404-A258-7B7F00E2F3BC}" type="pres">
      <dgm:prSet presAssocID="{58CD0490-FE00-42B3-94AC-61208A515200}" presName="box" presStyleLbl="node1" presStyleIdx="2" presStyleCnt="4" custScaleY="172697"/>
      <dgm:spPr/>
      <dgm:t>
        <a:bodyPr/>
        <a:lstStyle/>
        <a:p>
          <a:endParaRPr lang="lt-LT"/>
        </a:p>
      </dgm:t>
    </dgm:pt>
    <dgm:pt modelId="{09F220EC-255C-48E8-8EEF-968FB52823D3}" type="pres">
      <dgm:prSet presAssocID="{58CD0490-FE00-42B3-94AC-61208A515200}" presName="img" presStyleLbl="fgImgPlace1" presStyleIdx="2" presStyleCnt="4" custScaleX="76077" custScaleY="104578"/>
      <dgm:spPr>
        <a:solidFill>
          <a:schemeClr val="bg1">
            <a:alpha val="63333"/>
          </a:schemeClr>
        </a:solidFill>
        <a:ln w="12700">
          <a:solidFill>
            <a:schemeClr val="bg1">
              <a:lumMod val="85000"/>
            </a:schemeClr>
          </a:solidFill>
        </a:ln>
      </dgm:spPr>
    </dgm:pt>
    <dgm:pt modelId="{913ED8E2-00B0-424D-A12E-0836E872FD79}" type="pres">
      <dgm:prSet presAssocID="{58CD0490-FE00-42B3-94AC-61208A515200}" presName="text" presStyleLbl="node1" presStyleIdx="2" presStyleCnt="4">
        <dgm:presLayoutVars>
          <dgm:bulletEnabled val="1"/>
        </dgm:presLayoutVars>
      </dgm:prSet>
      <dgm:spPr/>
      <dgm:t>
        <a:bodyPr/>
        <a:lstStyle/>
        <a:p>
          <a:endParaRPr lang="lt-LT"/>
        </a:p>
      </dgm:t>
    </dgm:pt>
    <dgm:pt modelId="{CAC95156-F7BD-49D9-BF34-A9A60A892DA7}" type="pres">
      <dgm:prSet presAssocID="{D6C44FDB-9265-4966-8245-086DC09797E1}" presName="spacer" presStyleCnt="0"/>
      <dgm:spPr/>
    </dgm:pt>
    <dgm:pt modelId="{AD4C51D1-0714-4B4D-A9D0-6BE42CB25B21}" type="pres">
      <dgm:prSet presAssocID="{8E274070-ACBC-42EC-87F5-100891CFEC2D}" presName="comp" presStyleCnt="0"/>
      <dgm:spPr/>
    </dgm:pt>
    <dgm:pt modelId="{F8ACB2A4-74A6-4835-965A-E710AB55F0DD}" type="pres">
      <dgm:prSet presAssocID="{8E274070-ACBC-42EC-87F5-100891CFEC2D}" presName="box" presStyleLbl="node1" presStyleIdx="3" presStyleCnt="4" custScaleY="126106"/>
      <dgm:spPr/>
      <dgm:t>
        <a:bodyPr/>
        <a:lstStyle/>
        <a:p>
          <a:endParaRPr lang="lt-LT"/>
        </a:p>
      </dgm:t>
    </dgm:pt>
    <dgm:pt modelId="{534B8FC9-C29A-4559-B06F-88EB7995CFE7}" type="pres">
      <dgm:prSet presAssocID="{8E274070-ACBC-42EC-87F5-100891CFEC2D}" presName="img" presStyleLbl="fgImgPlace1" presStyleIdx="3" presStyleCnt="4" custScaleX="76077" custScaleY="104578"/>
      <dgm:spPr>
        <a:solidFill>
          <a:schemeClr val="bg1">
            <a:alpha val="50000"/>
          </a:schemeClr>
        </a:solidFill>
        <a:ln w="12700">
          <a:solidFill>
            <a:schemeClr val="bg1">
              <a:lumMod val="85000"/>
            </a:schemeClr>
          </a:solidFill>
        </a:ln>
      </dgm:spPr>
    </dgm:pt>
    <dgm:pt modelId="{07CA9B31-C4FB-47D8-A394-B01071D85FEF}" type="pres">
      <dgm:prSet presAssocID="{8E274070-ACBC-42EC-87F5-100891CFEC2D}" presName="text" presStyleLbl="node1" presStyleIdx="3" presStyleCnt="4">
        <dgm:presLayoutVars>
          <dgm:bulletEnabled val="1"/>
        </dgm:presLayoutVars>
      </dgm:prSet>
      <dgm:spPr/>
      <dgm:t>
        <a:bodyPr/>
        <a:lstStyle/>
        <a:p>
          <a:endParaRPr lang="lt-LT"/>
        </a:p>
      </dgm:t>
    </dgm:pt>
  </dgm:ptLst>
  <dgm:cxnLst>
    <dgm:cxn modelId="{699F7C98-89F6-4A46-AE26-A383B5470E27}" type="presOf" srcId="{AA293198-DF75-4B91-8D73-C6F4128BA9DF}" destId="{2F2097C5-4646-45BE-87E8-B07EB7AD1876}" srcOrd="1" destOrd="0" presId="urn:microsoft.com/office/officeart/2005/8/layout/vList4"/>
    <dgm:cxn modelId="{32BDA212-E6DD-4554-9C93-A095BDA500DC}" type="presOf" srcId="{832D2CCE-9226-4F41-B682-599444CB37BB}" destId="{E73FE1D3-6027-4ED0-83E5-5891999F181D}" srcOrd="0" destOrd="0" presId="urn:microsoft.com/office/officeart/2005/8/layout/vList4"/>
    <dgm:cxn modelId="{31B16F2B-C05F-4C85-B81D-23869BD7BF97}" type="presOf" srcId="{8E274070-ACBC-42EC-87F5-100891CFEC2D}" destId="{07CA9B31-C4FB-47D8-A394-B01071D85FEF}" srcOrd="1" destOrd="0" presId="urn:microsoft.com/office/officeart/2005/8/layout/vList4"/>
    <dgm:cxn modelId="{74987A90-EBD7-4D2E-86C7-4933DB4FBF88}" srcId="{832D2CCE-9226-4F41-B682-599444CB37BB}" destId="{AA293198-DF75-4B91-8D73-C6F4128BA9DF}" srcOrd="0" destOrd="0" parTransId="{D32D1CF2-5253-448E-84EE-A7DA85B13583}" sibTransId="{07B5D6D8-17A6-4D0D-8BE1-B3F6E99BCE80}"/>
    <dgm:cxn modelId="{E63C1DA9-5C83-4F3F-9682-3C36FCC0A746}" type="presOf" srcId="{AA293198-DF75-4B91-8D73-C6F4128BA9DF}" destId="{5D26D5FD-5C6F-4EB5-8532-89E7C800C220}" srcOrd="0" destOrd="0" presId="urn:microsoft.com/office/officeart/2005/8/layout/vList4"/>
    <dgm:cxn modelId="{56AE8693-7271-44D8-85E8-90822843C7AC}" type="presOf" srcId="{A790DF1B-D2F5-4EE0-95F2-BD59D2BF2AB4}" destId="{1AADAEF3-B4CB-4E6B-B945-73CB858985C1}" srcOrd="0" destOrd="0" presId="urn:microsoft.com/office/officeart/2005/8/layout/vList4"/>
    <dgm:cxn modelId="{3EC2FEA0-D5E3-4CDF-81D4-94EAD98A79A6}" type="presOf" srcId="{A790DF1B-D2F5-4EE0-95F2-BD59D2BF2AB4}" destId="{5721396B-1917-431F-B6CE-AADE509110B3}" srcOrd="1" destOrd="0" presId="urn:microsoft.com/office/officeart/2005/8/layout/vList4"/>
    <dgm:cxn modelId="{6B5CFE47-0E32-45CD-933F-DDA807926209}" srcId="{832D2CCE-9226-4F41-B682-599444CB37BB}" destId="{8E274070-ACBC-42EC-87F5-100891CFEC2D}" srcOrd="3" destOrd="0" parTransId="{BE75B94D-9EA5-4574-92D8-D434956B1445}" sibTransId="{AD4AC560-A8F2-4CBF-AE89-D8A99622953D}"/>
    <dgm:cxn modelId="{1BB2F3E2-244D-4950-BE30-A7BFA4B0E02D}" type="presOf" srcId="{58CD0490-FE00-42B3-94AC-61208A515200}" destId="{483EE2E4-FB79-4404-A258-7B7F00E2F3BC}" srcOrd="0" destOrd="0" presId="urn:microsoft.com/office/officeart/2005/8/layout/vList4"/>
    <dgm:cxn modelId="{A473B321-0DEE-4ED0-BAF2-689EC40713D4}" type="presOf" srcId="{8E274070-ACBC-42EC-87F5-100891CFEC2D}" destId="{F8ACB2A4-74A6-4835-965A-E710AB55F0DD}" srcOrd="0" destOrd="0" presId="urn:microsoft.com/office/officeart/2005/8/layout/vList4"/>
    <dgm:cxn modelId="{55C76CAC-1839-460A-9342-B535F71AF4DC}" srcId="{832D2CCE-9226-4F41-B682-599444CB37BB}" destId="{A790DF1B-D2F5-4EE0-95F2-BD59D2BF2AB4}" srcOrd="1" destOrd="0" parTransId="{A565EA25-6463-4DC4-A018-01558B25E175}" sibTransId="{F083FAD0-92C9-4BAB-870F-15961776F2B2}"/>
    <dgm:cxn modelId="{227CBD38-F476-4F04-BE31-E76B4448F78D}" type="presOf" srcId="{58CD0490-FE00-42B3-94AC-61208A515200}" destId="{913ED8E2-00B0-424D-A12E-0836E872FD79}" srcOrd="1" destOrd="0" presId="urn:microsoft.com/office/officeart/2005/8/layout/vList4"/>
    <dgm:cxn modelId="{29AF0310-1335-46A8-A865-8EC8F66F6A49}" srcId="{832D2CCE-9226-4F41-B682-599444CB37BB}" destId="{58CD0490-FE00-42B3-94AC-61208A515200}" srcOrd="2" destOrd="0" parTransId="{916BC648-6DBD-4F56-A753-28200EC25009}" sibTransId="{D6C44FDB-9265-4966-8245-086DC09797E1}"/>
    <dgm:cxn modelId="{C881A91E-2F79-438A-A0BD-B9232C1F8C4C}" type="presParOf" srcId="{E73FE1D3-6027-4ED0-83E5-5891999F181D}" destId="{402C9CBD-107A-4B1F-9376-CA9D10017F00}" srcOrd="0" destOrd="0" presId="urn:microsoft.com/office/officeart/2005/8/layout/vList4"/>
    <dgm:cxn modelId="{5812002D-B761-4DF3-8D7B-6735F5BD2385}" type="presParOf" srcId="{402C9CBD-107A-4B1F-9376-CA9D10017F00}" destId="{5D26D5FD-5C6F-4EB5-8532-89E7C800C220}" srcOrd="0" destOrd="0" presId="urn:microsoft.com/office/officeart/2005/8/layout/vList4"/>
    <dgm:cxn modelId="{EEDDEFF6-F558-4B02-B426-C591B1E8900B}" type="presParOf" srcId="{402C9CBD-107A-4B1F-9376-CA9D10017F00}" destId="{CA89D929-B782-4FFB-A11D-873C712A5635}" srcOrd="1" destOrd="0" presId="urn:microsoft.com/office/officeart/2005/8/layout/vList4"/>
    <dgm:cxn modelId="{80D33462-AA46-4AE9-9ACF-D9A97799280E}" type="presParOf" srcId="{402C9CBD-107A-4B1F-9376-CA9D10017F00}" destId="{2F2097C5-4646-45BE-87E8-B07EB7AD1876}" srcOrd="2" destOrd="0" presId="urn:microsoft.com/office/officeart/2005/8/layout/vList4"/>
    <dgm:cxn modelId="{28F4AD8C-1170-4FE2-8EE8-D53DF579AA30}" type="presParOf" srcId="{E73FE1D3-6027-4ED0-83E5-5891999F181D}" destId="{3F26AF58-F1D4-4E41-A3D5-CAA1402265EF}" srcOrd="1" destOrd="0" presId="urn:microsoft.com/office/officeart/2005/8/layout/vList4"/>
    <dgm:cxn modelId="{2058FFF0-C717-475A-A68B-EC6AFFC423D9}" type="presParOf" srcId="{E73FE1D3-6027-4ED0-83E5-5891999F181D}" destId="{95D8F334-62CF-4286-A2CB-E0E62F409F6C}" srcOrd="2" destOrd="0" presId="urn:microsoft.com/office/officeart/2005/8/layout/vList4"/>
    <dgm:cxn modelId="{DCA52ED3-F525-4A64-BCE7-C8E2E3FA699C}" type="presParOf" srcId="{95D8F334-62CF-4286-A2CB-E0E62F409F6C}" destId="{1AADAEF3-B4CB-4E6B-B945-73CB858985C1}" srcOrd="0" destOrd="0" presId="urn:microsoft.com/office/officeart/2005/8/layout/vList4"/>
    <dgm:cxn modelId="{60A71C78-EC0D-4763-95D8-46EEA3335272}" type="presParOf" srcId="{95D8F334-62CF-4286-A2CB-E0E62F409F6C}" destId="{184EADD0-28F1-423D-8EEA-169EA7DAB8BB}" srcOrd="1" destOrd="0" presId="urn:microsoft.com/office/officeart/2005/8/layout/vList4"/>
    <dgm:cxn modelId="{9F07368E-D6D3-428D-ACCE-064A0C8F20BA}" type="presParOf" srcId="{95D8F334-62CF-4286-A2CB-E0E62F409F6C}" destId="{5721396B-1917-431F-B6CE-AADE509110B3}" srcOrd="2" destOrd="0" presId="urn:microsoft.com/office/officeart/2005/8/layout/vList4"/>
    <dgm:cxn modelId="{ACE44ABA-3035-491C-9B20-C8A380EDE5D0}" type="presParOf" srcId="{E73FE1D3-6027-4ED0-83E5-5891999F181D}" destId="{A3E2FD48-4B5C-4D19-BB82-25E0887B3382}" srcOrd="3" destOrd="0" presId="urn:microsoft.com/office/officeart/2005/8/layout/vList4"/>
    <dgm:cxn modelId="{D76CC68B-D1DC-47F5-9C15-8E3453E3854A}" type="presParOf" srcId="{E73FE1D3-6027-4ED0-83E5-5891999F181D}" destId="{81C041A9-233F-4313-B716-561CC1A5CB74}" srcOrd="4" destOrd="0" presId="urn:microsoft.com/office/officeart/2005/8/layout/vList4"/>
    <dgm:cxn modelId="{3F2FE958-7507-4536-8ED2-C6C1330B894C}" type="presParOf" srcId="{81C041A9-233F-4313-B716-561CC1A5CB74}" destId="{483EE2E4-FB79-4404-A258-7B7F00E2F3BC}" srcOrd="0" destOrd="0" presId="urn:microsoft.com/office/officeart/2005/8/layout/vList4"/>
    <dgm:cxn modelId="{F0585496-F40E-4405-A59E-AE40550F30B2}" type="presParOf" srcId="{81C041A9-233F-4313-B716-561CC1A5CB74}" destId="{09F220EC-255C-48E8-8EEF-968FB52823D3}" srcOrd="1" destOrd="0" presId="urn:microsoft.com/office/officeart/2005/8/layout/vList4"/>
    <dgm:cxn modelId="{4AD32DE8-9C86-4762-B986-DB6ADFDDFF12}" type="presParOf" srcId="{81C041A9-233F-4313-B716-561CC1A5CB74}" destId="{913ED8E2-00B0-424D-A12E-0836E872FD79}" srcOrd="2" destOrd="0" presId="urn:microsoft.com/office/officeart/2005/8/layout/vList4"/>
    <dgm:cxn modelId="{EE722341-DBE8-4D09-8D8F-C926D4B0F39F}" type="presParOf" srcId="{E73FE1D3-6027-4ED0-83E5-5891999F181D}" destId="{CAC95156-F7BD-49D9-BF34-A9A60A892DA7}" srcOrd="5" destOrd="0" presId="urn:microsoft.com/office/officeart/2005/8/layout/vList4"/>
    <dgm:cxn modelId="{771B479A-AEDA-411F-AB9D-4EAF84187B01}" type="presParOf" srcId="{E73FE1D3-6027-4ED0-83E5-5891999F181D}" destId="{AD4C51D1-0714-4B4D-A9D0-6BE42CB25B21}" srcOrd="6" destOrd="0" presId="urn:microsoft.com/office/officeart/2005/8/layout/vList4"/>
    <dgm:cxn modelId="{61577729-FCF9-417E-A068-609194297C5E}" type="presParOf" srcId="{AD4C51D1-0714-4B4D-A9D0-6BE42CB25B21}" destId="{F8ACB2A4-74A6-4835-965A-E710AB55F0DD}" srcOrd="0" destOrd="0" presId="urn:microsoft.com/office/officeart/2005/8/layout/vList4"/>
    <dgm:cxn modelId="{A00CF3B6-C0F0-48A5-B2BD-829D4A78DA19}" type="presParOf" srcId="{AD4C51D1-0714-4B4D-A9D0-6BE42CB25B21}" destId="{534B8FC9-C29A-4559-B06F-88EB7995CFE7}" srcOrd="1" destOrd="0" presId="urn:microsoft.com/office/officeart/2005/8/layout/vList4"/>
    <dgm:cxn modelId="{0EAA2A3D-7409-432A-94EA-40384ED85D0D}" type="presParOf" srcId="{AD4C51D1-0714-4B4D-A9D0-6BE42CB25B21}" destId="{07CA9B31-C4FB-47D8-A394-B01071D85FEF}" srcOrd="2" destOrd="0" presId="urn:microsoft.com/office/officeart/2005/8/layout/vList4"/>
  </dgm:cxnLst>
  <dgm:bg>
    <a:solidFill>
      <a:schemeClr val="bg1"/>
    </a:solidFill>
  </dgm:bg>
  <dgm:whole>
    <a:ln w="12700" cap="flat" cmpd="sng" algn="ctr">
      <a:noFill/>
      <a:prstDash val="solid"/>
      <a:round/>
      <a:headEnd type="none" w="med" len="med"/>
      <a:tailEnd type="none" w="med" len="med"/>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05EC7B-090B-4C2F-A476-163099C5D1F3}">
      <dsp:nvSpPr>
        <dsp:cNvPr id="0" name=""/>
        <dsp:cNvSpPr/>
      </dsp:nvSpPr>
      <dsp:spPr>
        <a:xfrm>
          <a:off x="0" y="1465815"/>
          <a:ext cx="2662166" cy="1226585"/>
        </a:xfrm>
        <a:prstGeom prst="roundRect">
          <a:avLst/>
        </a:prstGeom>
        <a:solidFill>
          <a:schemeClr val="bg1">
            <a:lumMod val="85000"/>
          </a:schemeClr>
        </a:solidFill>
        <a:ln w="9525" cap="flat" cmpd="sng" algn="ctr">
          <a:solidFill>
            <a:schemeClr val="bg1">
              <a:lumMod val="85000"/>
            </a:schemeClr>
          </a:solidFill>
          <a:prstDash val="solid"/>
          <a:round/>
          <a:headEnd/>
          <a:tailEnd/>
        </a:ln>
        <a:effectLst/>
      </dsp:spPr>
      <dsp:style>
        <a:lnRef idx="2">
          <a:scrgbClr r="0" g="0" b="0"/>
        </a:lnRef>
        <a:fillRef idx="1">
          <a:scrgbClr r="0" g="0" b="0"/>
        </a:fillRef>
        <a:effectRef idx="0">
          <a:scrgbClr r="0" g="0" b="0"/>
        </a:effectRef>
        <a:fontRef idx="minor">
          <a:schemeClr val="lt1"/>
        </a:fontRef>
      </dsp:style>
      <dsp:txBody>
        <a:bodyPr rot="0" spcFirstLastPara="0" vert="horz" wrap="square" lIns="91440" tIns="45720" rIns="91440" bIns="45720" numCol="1" spcCol="1270" anchor="t" anchorCtr="0">
          <a:noAutofit/>
        </a:bodyPr>
        <a:lstStyle/>
        <a:p>
          <a:pPr lvl="0" algn="ctr" defTabSz="488950">
            <a:lnSpc>
              <a:spcPct val="90000"/>
            </a:lnSpc>
            <a:spcBef>
              <a:spcPct val="0"/>
            </a:spcBef>
            <a:spcAft>
              <a:spcPts val="0"/>
            </a:spcAft>
          </a:pPr>
          <a:r>
            <a:rPr lang="lt-LT" sz="1100" b="1" kern="1200">
              <a:solidFill>
                <a:schemeClr val="bg2">
                  <a:lumMod val="25000"/>
                </a:schemeClr>
              </a:solidFill>
              <a:latin typeface="+mn-lt"/>
              <a:cs typeface="Times New Roman" panose="02020603050405020304" pitchFamily="18" charset="0"/>
            </a:rPr>
            <a:t>Kas nėra </a:t>
          </a:r>
          <a:r>
            <a:rPr lang="en-US" sz="1100" b="1" i="0" kern="1200">
              <a:solidFill>
                <a:schemeClr val="bg2">
                  <a:lumMod val="25000"/>
                </a:schemeClr>
              </a:solidFill>
              <a:latin typeface="+mn-lt"/>
              <a:cs typeface="Times New Roman" panose="02020603050405020304" pitchFamily="18" charset="0"/>
            </a:rPr>
            <a:t>laikoma smurtu</a:t>
          </a:r>
          <a:r>
            <a:rPr lang="lt-LT" sz="1100" b="1" i="0" kern="1200">
              <a:solidFill>
                <a:schemeClr val="bg2">
                  <a:lumMod val="25000"/>
                </a:schemeClr>
              </a:solidFill>
              <a:latin typeface="+mn-lt"/>
              <a:cs typeface="Times New Roman" panose="02020603050405020304" pitchFamily="18" charset="0"/>
            </a:rPr>
            <a:t> ir priekabiavimu</a:t>
          </a:r>
          <a:r>
            <a:rPr lang="en-US" sz="1100" b="1" i="0" kern="1200">
              <a:solidFill>
                <a:schemeClr val="bg2">
                  <a:lumMod val="25000"/>
                </a:schemeClr>
              </a:solidFill>
              <a:latin typeface="+mn-lt"/>
              <a:cs typeface="Times New Roman" panose="02020603050405020304" pitchFamily="18" charset="0"/>
            </a:rPr>
            <a:t>?</a:t>
          </a:r>
          <a:endParaRPr lang="lt-LT" sz="1100" b="1" i="0" kern="1200">
            <a:solidFill>
              <a:schemeClr val="bg2">
                <a:lumMod val="25000"/>
              </a:schemeClr>
            </a:solidFill>
            <a:latin typeface="+mn-lt"/>
            <a:cs typeface="Times New Roman" panose="02020603050405020304" pitchFamily="18" charset="0"/>
          </a:endParaRPr>
        </a:p>
        <a:p>
          <a:pPr lvl="0" algn="just" defTabSz="488950">
            <a:lnSpc>
              <a:spcPct val="90000"/>
            </a:lnSpc>
            <a:spcBef>
              <a:spcPct val="0"/>
            </a:spcBef>
            <a:spcAft>
              <a:spcPts val="0"/>
            </a:spcAft>
          </a:pPr>
          <a:r>
            <a:rPr lang="lt-LT" sz="1100" b="0" i="0" kern="1200">
              <a:solidFill>
                <a:schemeClr val="bg2">
                  <a:lumMod val="25000"/>
                </a:schemeClr>
              </a:solidFill>
              <a:latin typeface="+mn-lt"/>
              <a:cs typeface="Times New Roman" panose="02020603050405020304" pitchFamily="18" charset="0"/>
            </a:rPr>
            <a:t>Dažniausiai pasitaikantys atvejai, kuomet teisėtus darbdavio veiksmus, darbuotojas gali nepagrįstai įvertinti kaip smurtą ir priekabiavimą:</a:t>
          </a:r>
          <a:endParaRPr lang="en-US" sz="1100" kern="1200">
            <a:solidFill>
              <a:schemeClr val="bg2">
                <a:lumMod val="25000"/>
              </a:schemeClr>
            </a:solidFill>
            <a:latin typeface="+mn-lt"/>
            <a:cs typeface="Times New Roman" panose="02020603050405020304" pitchFamily="18" charset="0"/>
          </a:endParaRPr>
        </a:p>
      </dsp:txBody>
      <dsp:txXfrm>
        <a:off x="59877" y="1525692"/>
        <a:ext cx="2542412" cy="1106831"/>
      </dsp:txXfrm>
    </dsp:sp>
    <dsp:sp modelId="{115F84D4-25B4-4852-B776-C19ECB9E1C22}">
      <dsp:nvSpPr>
        <dsp:cNvPr id="0" name=""/>
        <dsp:cNvSpPr/>
      </dsp:nvSpPr>
      <dsp:spPr>
        <a:xfrm rot="21052780">
          <a:off x="2661135" y="1852497"/>
          <a:ext cx="163023" cy="0"/>
        </a:xfrm>
        <a:custGeom>
          <a:avLst/>
          <a:gdLst/>
          <a:ahLst/>
          <a:cxnLst/>
          <a:rect l="0" t="0" r="0" b="0"/>
          <a:pathLst>
            <a:path>
              <a:moveTo>
                <a:pt x="0" y="0"/>
              </a:moveTo>
              <a:lnTo>
                <a:pt x="163023" y="0"/>
              </a:lnTo>
            </a:path>
          </a:pathLst>
        </a:custGeom>
        <a:noFill/>
        <a:ln w="12700" cap="flat" cmpd="sng" algn="ctr">
          <a:solidFill>
            <a:schemeClr val="bg2">
              <a:lumMod val="25000"/>
            </a:schemeClr>
          </a:solidFill>
          <a:prstDash val="solid"/>
          <a:miter lim="800000"/>
        </a:ln>
        <a:effectLst/>
      </dsp:spPr>
      <dsp:style>
        <a:lnRef idx="2">
          <a:scrgbClr r="0" g="0" b="0"/>
        </a:lnRef>
        <a:fillRef idx="0">
          <a:scrgbClr r="0" g="0" b="0"/>
        </a:fillRef>
        <a:effectRef idx="0">
          <a:scrgbClr r="0" g="0" b="0"/>
        </a:effectRef>
        <a:fontRef idx="minor"/>
      </dsp:style>
    </dsp:sp>
    <dsp:sp modelId="{5388E999-6B5A-48FB-85F4-72F32EE46EFB}">
      <dsp:nvSpPr>
        <dsp:cNvPr id="0" name=""/>
        <dsp:cNvSpPr/>
      </dsp:nvSpPr>
      <dsp:spPr>
        <a:xfrm>
          <a:off x="2823128" y="1121588"/>
          <a:ext cx="3139521" cy="931965"/>
        </a:xfrm>
        <a:prstGeom prst="roundRect">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just" defTabSz="488950">
            <a:lnSpc>
              <a:spcPct val="90000"/>
            </a:lnSpc>
            <a:spcBef>
              <a:spcPct val="0"/>
            </a:spcBef>
            <a:spcAft>
              <a:spcPct val="35000"/>
            </a:spcAft>
          </a:pPr>
          <a:r>
            <a:rPr lang="lt-LT" sz="1100" b="0" i="0" kern="1200">
              <a:solidFill>
                <a:schemeClr val="bg2">
                  <a:lumMod val="25000"/>
                </a:schemeClr>
              </a:solidFill>
              <a:latin typeface="+mn-lt"/>
              <a:cs typeface="Times New Roman" panose="02020603050405020304" pitchFamily="18" charset="0"/>
            </a:rPr>
            <a:t>R</a:t>
          </a:r>
          <a:r>
            <a:rPr lang="en-US" sz="1100" b="0" i="0" kern="1200">
              <a:solidFill>
                <a:schemeClr val="bg2">
                  <a:lumMod val="25000"/>
                </a:schemeClr>
              </a:solidFill>
              <a:latin typeface="+mn-lt"/>
              <a:cs typeface="Times New Roman" panose="02020603050405020304" pitchFamily="18" charset="0"/>
            </a:rPr>
            <a:t>eiklumas</a:t>
          </a:r>
          <a:r>
            <a:rPr lang="lt-LT" sz="1100" b="0" i="0" kern="1200">
              <a:solidFill>
                <a:schemeClr val="bg2">
                  <a:lumMod val="25000"/>
                </a:schemeClr>
              </a:solidFill>
              <a:latin typeface="+mn-lt"/>
              <a:cs typeface="Times New Roman" panose="02020603050405020304" pitchFamily="18" charset="0"/>
            </a:rPr>
            <a:t> – darbdavys gali tikrinti, ar darbuotojas laikosi darbo sutartimi pavestų pareigų, reikalauti laikytis lokalinių teisės aktų reikalavimų (atvykti į darbą laiku, drausti palikti darbo vietą be tiesioginio vadovo leidimo ir kt.).</a:t>
          </a:r>
          <a:endParaRPr lang="en-US" sz="1100" kern="1200">
            <a:solidFill>
              <a:schemeClr val="bg2">
                <a:lumMod val="25000"/>
              </a:schemeClr>
            </a:solidFill>
            <a:latin typeface="+mn-lt"/>
            <a:cs typeface="Times New Roman" panose="02020603050405020304" pitchFamily="18" charset="0"/>
          </a:endParaRPr>
        </a:p>
      </dsp:txBody>
      <dsp:txXfrm>
        <a:off x="2868623" y="1167083"/>
        <a:ext cx="3048531" cy="840975"/>
      </dsp:txXfrm>
    </dsp:sp>
    <dsp:sp modelId="{8186F9FB-8206-4468-90BE-6D30DAF83A4B}">
      <dsp:nvSpPr>
        <dsp:cNvPr id="0" name=""/>
        <dsp:cNvSpPr/>
      </dsp:nvSpPr>
      <dsp:spPr>
        <a:xfrm rot="762515">
          <a:off x="2658864" y="2408941"/>
          <a:ext cx="269568" cy="0"/>
        </a:xfrm>
        <a:custGeom>
          <a:avLst/>
          <a:gdLst/>
          <a:ahLst/>
          <a:cxnLst/>
          <a:rect l="0" t="0" r="0" b="0"/>
          <a:pathLst>
            <a:path>
              <a:moveTo>
                <a:pt x="0" y="0"/>
              </a:moveTo>
              <a:lnTo>
                <a:pt x="269568" y="0"/>
              </a:lnTo>
            </a:path>
          </a:pathLst>
        </a:custGeom>
        <a:noFill/>
        <a:ln w="12700" cap="flat" cmpd="sng" algn="ctr">
          <a:solidFill>
            <a:schemeClr val="bg2">
              <a:lumMod val="25000"/>
            </a:schemeClr>
          </a:solidFill>
          <a:prstDash val="solid"/>
          <a:miter lim="800000"/>
        </a:ln>
        <a:effectLst/>
      </dsp:spPr>
      <dsp:style>
        <a:lnRef idx="2">
          <a:scrgbClr r="0" g="0" b="0"/>
        </a:lnRef>
        <a:fillRef idx="0">
          <a:scrgbClr r="0" g="0" b="0"/>
        </a:fillRef>
        <a:effectRef idx="0">
          <a:scrgbClr r="0" g="0" b="0"/>
        </a:effectRef>
        <a:fontRef idx="minor"/>
      </dsp:style>
    </dsp:sp>
    <dsp:sp modelId="{435935D1-4DC1-4D3B-BBEB-C11616B1B378}">
      <dsp:nvSpPr>
        <dsp:cNvPr id="0" name=""/>
        <dsp:cNvSpPr/>
      </dsp:nvSpPr>
      <dsp:spPr>
        <a:xfrm>
          <a:off x="2925130" y="2318441"/>
          <a:ext cx="2967021" cy="909416"/>
        </a:xfrm>
        <a:prstGeom prst="roundRect">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just" defTabSz="488950">
            <a:lnSpc>
              <a:spcPct val="90000"/>
            </a:lnSpc>
            <a:spcBef>
              <a:spcPct val="0"/>
            </a:spcBef>
            <a:spcAft>
              <a:spcPct val="35000"/>
            </a:spcAft>
          </a:pPr>
          <a:r>
            <a:rPr lang="lt-LT" sz="1100" b="0" i="0" kern="1200">
              <a:solidFill>
                <a:schemeClr val="bg2">
                  <a:lumMod val="25000"/>
                </a:schemeClr>
              </a:solidFill>
              <a:latin typeface="+mn-lt"/>
              <a:cs typeface="Times New Roman" panose="02020603050405020304" pitchFamily="18" charset="0"/>
            </a:rPr>
            <a:t>Klaidingas smurto ir priekabiavimo suvokimas – darbuotojas </a:t>
          </a:r>
          <a:r>
            <a:rPr lang="lt-LT" sz="1100" b="0" i="0" kern="1200">
              <a:solidFill>
                <a:sysClr val="windowText" lastClr="000000"/>
              </a:solidFill>
              <a:latin typeface="+mn-lt"/>
              <a:cs typeface="Times New Roman" panose="02020603050405020304" pitchFamily="18" charset="0"/>
            </a:rPr>
            <a:t>gali nežinoti teisės aktų reikalavimų, kurių privalo laikytis, tinkamai nėra susipažinęs su gimnazijos vidaus </a:t>
          </a:r>
          <a:r>
            <a:rPr lang="lt-LT" sz="1100" b="0" i="0" kern="1200">
              <a:solidFill>
                <a:schemeClr val="bg2">
                  <a:lumMod val="25000"/>
                </a:schemeClr>
              </a:solidFill>
              <a:latin typeface="+mn-lt"/>
              <a:cs typeface="Times New Roman" panose="02020603050405020304" pitchFamily="18" charset="0"/>
            </a:rPr>
            <a:t>(norminiais) teisės aktais ir pan.</a:t>
          </a:r>
          <a:endParaRPr lang="en-US" sz="1100" kern="1200">
            <a:solidFill>
              <a:schemeClr val="bg2">
                <a:lumMod val="25000"/>
              </a:schemeClr>
            </a:solidFill>
            <a:latin typeface="+mn-lt"/>
            <a:cs typeface="Times New Roman" panose="02020603050405020304" pitchFamily="18" charset="0"/>
          </a:endParaRPr>
        </a:p>
      </dsp:txBody>
      <dsp:txXfrm>
        <a:off x="2969524" y="2362835"/>
        <a:ext cx="2878233" cy="820628"/>
      </dsp:txXfrm>
    </dsp:sp>
    <dsp:sp modelId="{B4AA57F3-E1DE-4D61-9D98-323C66A62E18}">
      <dsp:nvSpPr>
        <dsp:cNvPr id="0" name=""/>
        <dsp:cNvSpPr/>
      </dsp:nvSpPr>
      <dsp:spPr>
        <a:xfrm rot="5241461">
          <a:off x="1119211" y="2943914"/>
          <a:ext cx="503564" cy="0"/>
        </a:xfrm>
        <a:custGeom>
          <a:avLst/>
          <a:gdLst/>
          <a:ahLst/>
          <a:cxnLst/>
          <a:rect l="0" t="0" r="0" b="0"/>
          <a:pathLst>
            <a:path>
              <a:moveTo>
                <a:pt x="0" y="0"/>
              </a:moveTo>
              <a:lnTo>
                <a:pt x="503564" y="0"/>
              </a:lnTo>
            </a:path>
          </a:pathLst>
        </a:custGeom>
        <a:noFill/>
        <a:ln w="12700" cap="flat" cmpd="sng" algn="ctr">
          <a:solidFill>
            <a:schemeClr val="bg2">
              <a:lumMod val="25000"/>
            </a:schemeClr>
          </a:solidFill>
          <a:prstDash val="solid"/>
          <a:miter lim="800000"/>
        </a:ln>
        <a:effectLst/>
      </dsp:spPr>
      <dsp:style>
        <a:lnRef idx="2">
          <a:scrgbClr r="0" g="0" b="0"/>
        </a:lnRef>
        <a:fillRef idx="0">
          <a:scrgbClr r="0" g="0" b="0"/>
        </a:fillRef>
        <a:effectRef idx="0">
          <a:scrgbClr r="0" g="0" b="0"/>
        </a:effectRef>
        <a:fontRef idx="minor"/>
      </dsp:style>
    </dsp:sp>
    <dsp:sp modelId="{241E9C81-078D-408D-A9A9-10981C9DAA78}">
      <dsp:nvSpPr>
        <dsp:cNvPr id="0" name=""/>
        <dsp:cNvSpPr/>
      </dsp:nvSpPr>
      <dsp:spPr>
        <a:xfrm>
          <a:off x="177625" y="3195429"/>
          <a:ext cx="2446430" cy="790444"/>
        </a:xfrm>
        <a:prstGeom prst="roundRect">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just" defTabSz="488950">
            <a:lnSpc>
              <a:spcPct val="90000"/>
            </a:lnSpc>
            <a:spcBef>
              <a:spcPct val="0"/>
            </a:spcBef>
            <a:spcAft>
              <a:spcPct val="35000"/>
            </a:spcAft>
          </a:pPr>
          <a:r>
            <a:rPr lang="lt-LT" sz="1100" b="0" i="0" kern="1200">
              <a:solidFill>
                <a:schemeClr val="bg2">
                  <a:lumMod val="25000"/>
                </a:schemeClr>
              </a:solidFill>
              <a:latin typeface="+mn-lt"/>
              <a:cs typeface="Times New Roman" panose="02020603050405020304" pitchFamily="18" charset="0"/>
            </a:rPr>
            <a:t>Tarp darbdavio ir darbuotojo kilę nesusipratimai / diskusijos / nuomonių nesutapimai savaime negali būti vertinami kaip smurtas ir priekabiavimas.</a:t>
          </a:r>
          <a:endParaRPr lang="en-US" sz="1100" kern="1200">
            <a:solidFill>
              <a:schemeClr val="bg2">
                <a:lumMod val="25000"/>
              </a:schemeClr>
            </a:solidFill>
            <a:latin typeface="+mn-lt"/>
            <a:cs typeface="Times New Roman" panose="02020603050405020304" pitchFamily="18" charset="0"/>
          </a:endParaRPr>
        </a:p>
      </dsp:txBody>
      <dsp:txXfrm>
        <a:off x="216211" y="3234015"/>
        <a:ext cx="2369258" cy="713272"/>
      </dsp:txXfrm>
    </dsp:sp>
    <dsp:sp modelId="{2A409095-318D-42B5-828C-D9EEC3B4249F}">
      <dsp:nvSpPr>
        <dsp:cNvPr id="0" name=""/>
        <dsp:cNvSpPr/>
      </dsp:nvSpPr>
      <dsp:spPr>
        <a:xfrm rot="17869315">
          <a:off x="1491362" y="1194871"/>
          <a:ext cx="612716" cy="0"/>
        </a:xfrm>
        <a:custGeom>
          <a:avLst/>
          <a:gdLst/>
          <a:ahLst/>
          <a:cxnLst/>
          <a:rect l="0" t="0" r="0" b="0"/>
          <a:pathLst>
            <a:path>
              <a:moveTo>
                <a:pt x="0" y="0"/>
              </a:moveTo>
              <a:lnTo>
                <a:pt x="612716" y="0"/>
              </a:lnTo>
            </a:path>
          </a:pathLst>
        </a:custGeom>
        <a:noFill/>
        <a:ln w="12700" cap="flat" cmpd="sng" algn="ctr">
          <a:solidFill>
            <a:schemeClr val="bg2">
              <a:lumMod val="25000"/>
            </a:schemeClr>
          </a:solidFill>
          <a:prstDash val="solid"/>
          <a:miter lim="800000"/>
        </a:ln>
        <a:effectLst/>
      </dsp:spPr>
      <dsp:style>
        <a:lnRef idx="2">
          <a:scrgbClr r="0" g="0" b="0"/>
        </a:lnRef>
        <a:fillRef idx="0">
          <a:scrgbClr r="0" g="0" b="0"/>
        </a:fillRef>
        <a:effectRef idx="0">
          <a:scrgbClr r="0" g="0" b="0"/>
        </a:effectRef>
        <a:fontRef idx="minor"/>
      </dsp:style>
    </dsp:sp>
    <dsp:sp modelId="{9D46D70F-6A56-4AB5-AF58-A47EBA626D8C}">
      <dsp:nvSpPr>
        <dsp:cNvPr id="0" name=""/>
        <dsp:cNvSpPr/>
      </dsp:nvSpPr>
      <dsp:spPr>
        <a:xfrm>
          <a:off x="364456" y="92954"/>
          <a:ext cx="3591027" cy="830972"/>
        </a:xfrm>
        <a:prstGeom prst="roundRect">
          <a:avLst/>
        </a:prstGeom>
        <a:solidFill>
          <a:schemeClr val="lt1">
            <a:hueOff val="0"/>
            <a:satOff val="0"/>
            <a:lumOff val="0"/>
            <a:alphaOff val="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just" defTabSz="488950">
            <a:lnSpc>
              <a:spcPct val="90000"/>
            </a:lnSpc>
            <a:spcBef>
              <a:spcPct val="0"/>
            </a:spcBef>
            <a:spcAft>
              <a:spcPct val="35000"/>
            </a:spcAft>
          </a:pPr>
          <a:r>
            <a:rPr lang="lt-LT" sz="1100" b="0" i="0" kern="1200">
              <a:solidFill>
                <a:schemeClr val="bg2">
                  <a:lumMod val="25000"/>
                </a:schemeClr>
              </a:solidFill>
              <a:latin typeface="+mn-lt"/>
              <a:cs typeface="Times New Roman" panose="02020603050405020304" pitchFamily="18" charset="0"/>
            </a:rPr>
            <a:t>Pagrįsta darbinė kritika – darbdavys turi teisę vertinti darbuotojo dalykines savybes, darbo rezultatus. V</a:t>
          </a:r>
          <a:r>
            <a:rPr lang="en-US" sz="1100" b="0" i="0" kern="1200">
              <a:solidFill>
                <a:schemeClr val="bg2">
                  <a:lumMod val="25000"/>
                </a:schemeClr>
              </a:solidFill>
              <a:latin typeface="+mn-lt"/>
              <a:cs typeface="Times New Roman" panose="02020603050405020304" pitchFamily="18" charset="0"/>
            </a:rPr>
            <a:t>eiklos vertinimo metu darbuotojui gali būti įvardijami jo atliekamo darbo trūkumai ir privalumai, išreiškiamos pastabos.</a:t>
          </a:r>
          <a:r>
            <a:rPr lang="lt-LT" sz="1100" b="0" i="0" kern="1200">
              <a:solidFill>
                <a:schemeClr val="bg2">
                  <a:lumMod val="25000"/>
                </a:schemeClr>
              </a:solidFill>
              <a:latin typeface="+mn-lt"/>
              <a:cs typeface="Times New Roman" panose="02020603050405020304" pitchFamily="18" charset="0"/>
            </a:rPr>
            <a:t> </a:t>
          </a:r>
          <a:endParaRPr lang="en-US" sz="1100" kern="1200">
            <a:solidFill>
              <a:schemeClr val="bg2">
                <a:lumMod val="25000"/>
              </a:schemeClr>
            </a:solidFill>
            <a:latin typeface="+mn-lt"/>
            <a:cs typeface="Times New Roman" panose="02020603050405020304" pitchFamily="18" charset="0"/>
          </a:endParaRPr>
        </a:p>
      </dsp:txBody>
      <dsp:txXfrm>
        <a:off x="405021" y="133519"/>
        <a:ext cx="3509897" cy="7498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9F2AD7-7193-4612-A1BE-F9458BDB0040}">
      <dsp:nvSpPr>
        <dsp:cNvPr id="0" name=""/>
        <dsp:cNvSpPr/>
      </dsp:nvSpPr>
      <dsp:spPr>
        <a:xfrm>
          <a:off x="2010921" y="-82460"/>
          <a:ext cx="2392653" cy="1239659"/>
        </a:xfrm>
        <a:prstGeom prst="roundRect">
          <a:avLst/>
        </a:prstGeom>
        <a:solidFill>
          <a:schemeClr val="lt1"/>
        </a:solidFill>
        <a:ln w="12700" cap="flat" cmpd="sng" algn="ctr">
          <a:solidFill>
            <a:schemeClr val="bg1">
              <a:lumMod val="8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just" defTabSz="466725">
            <a:lnSpc>
              <a:spcPct val="90000"/>
            </a:lnSpc>
            <a:spcBef>
              <a:spcPct val="0"/>
            </a:spcBef>
            <a:spcAft>
              <a:spcPct val="35000"/>
            </a:spcAft>
          </a:pPr>
          <a:r>
            <a:rPr lang="lt-LT" sz="1050" kern="1200">
              <a:solidFill>
                <a:schemeClr val="bg2">
                  <a:lumMod val="25000"/>
                </a:schemeClr>
              </a:solidFill>
              <a:latin typeface="+mn-lt"/>
              <a:cs typeface="Times New Roman" panose="02020603050405020304" pitchFamily="18" charset="0"/>
            </a:rPr>
            <a:t>Kiekvienas darbuotojas privalo gerbti kito asmens orumą, mandagiai ir pagarbiai bendrauti su kitais, savo elgesiu užtikrinti darbo aplinką, kurioje kitas asmuo nepatirtų priešiškų, neetiškų, žeminančių, agresyvių, užgaulių, įžeidžiančių veiksmų.</a:t>
          </a:r>
          <a:endParaRPr lang="en-US" sz="1050" kern="1200">
            <a:solidFill>
              <a:schemeClr val="bg2">
                <a:lumMod val="25000"/>
              </a:schemeClr>
            </a:solidFill>
            <a:latin typeface="+mn-lt"/>
          </a:endParaRPr>
        </a:p>
      </dsp:txBody>
      <dsp:txXfrm>
        <a:off x="2071436" y="-21945"/>
        <a:ext cx="2271623" cy="1118629"/>
      </dsp:txXfrm>
    </dsp:sp>
    <dsp:sp modelId="{47F75576-162D-4B18-A706-5F693D71A2F6}">
      <dsp:nvSpPr>
        <dsp:cNvPr id="0" name=""/>
        <dsp:cNvSpPr/>
      </dsp:nvSpPr>
      <dsp:spPr>
        <a:xfrm>
          <a:off x="1080097" y="540730"/>
          <a:ext cx="4264250" cy="4264250"/>
        </a:xfrm>
        <a:custGeom>
          <a:avLst/>
          <a:gdLst/>
          <a:ahLst/>
          <a:cxnLst/>
          <a:rect l="0" t="0" r="0" b="0"/>
          <a:pathLst>
            <a:path>
              <a:moveTo>
                <a:pt x="3329396" y="367897"/>
              </a:moveTo>
              <a:arcTo wR="2132125" hR="2132125" stAng="18249738" swAng="1134418"/>
            </a:path>
          </a:pathLst>
        </a:custGeom>
        <a:noFill/>
        <a:ln w="12700" cap="flat" cmpd="sng" algn="ctr">
          <a:solidFill>
            <a:schemeClr val="bg1">
              <a:lumMod val="85000"/>
            </a:schemeClr>
          </a:solidFill>
          <a:prstDash val="solid"/>
          <a:miter lim="800000"/>
        </a:ln>
        <a:effectLst/>
      </dsp:spPr>
      <dsp:style>
        <a:lnRef idx="1">
          <a:scrgbClr r="0" g="0" b="0"/>
        </a:lnRef>
        <a:fillRef idx="0">
          <a:scrgbClr r="0" g="0" b="0"/>
        </a:fillRef>
        <a:effectRef idx="0">
          <a:scrgbClr r="0" g="0" b="0"/>
        </a:effectRef>
        <a:fontRef idx="minor"/>
      </dsp:style>
    </dsp:sp>
    <dsp:sp modelId="{E97D121E-646C-449F-AE5C-67859B8C4DB6}">
      <dsp:nvSpPr>
        <dsp:cNvPr id="0" name=""/>
        <dsp:cNvSpPr/>
      </dsp:nvSpPr>
      <dsp:spPr>
        <a:xfrm>
          <a:off x="4120587" y="1397488"/>
          <a:ext cx="2153569" cy="1002811"/>
        </a:xfrm>
        <a:prstGeom prst="roundRect">
          <a:avLst/>
        </a:prstGeom>
        <a:solidFill>
          <a:schemeClr val="lt1"/>
        </a:solidFill>
        <a:ln w="12700" cap="flat" cmpd="sng" algn="ctr">
          <a:solidFill>
            <a:schemeClr val="bg1">
              <a:lumMod val="8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just" defTabSz="466725">
            <a:lnSpc>
              <a:spcPct val="90000"/>
            </a:lnSpc>
            <a:spcBef>
              <a:spcPct val="0"/>
            </a:spcBef>
            <a:spcAft>
              <a:spcPct val="35000"/>
            </a:spcAft>
          </a:pPr>
          <a:r>
            <a:rPr lang="lt-LT" sz="1050" kern="1200">
              <a:solidFill>
                <a:schemeClr val="bg2">
                  <a:lumMod val="25000"/>
                </a:schemeClr>
              </a:solidFill>
              <a:latin typeface="+mn-lt"/>
              <a:cs typeface="Times New Roman" panose="02020603050405020304" pitchFamily="18" charset="0"/>
            </a:rPr>
            <a:t>Draudžiama priekabiauti ir (ar) smurtauti, neetiškai ir nepagarbiai elgtis su darbuotojais ir kitais asmenimis. Netoleruojama bet kokia smurto ir priekabiavimo forma.</a:t>
          </a:r>
          <a:endParaRPr lang="en-US" sz="1050" kern="1200">
            <a:solidFill>
              <a:schemeClr val="bg2">
                <a:lumMod val="25000"/>
              </a:schemeClr>
            </a:solidFill>
            <a:latin typeface="+mn-lt"/>
            <a:cs typeface="Times New Roman" panose="02020603050405020304" pitchFamily="18" charset="0"/>
          </a:endParaRPr>
        </a:p>
      </dsp:txBody>
      <dsp:txXfrm>
        <a:off x="4169540" y="1446441"/>
        <a:ext cx="2055663" cy="904905"/>
      </dsp:txXfrm>
    </dsp:sp>
    <dsp:sp modelId="{A2CA838B-9DAE-47E1-965C-5B137AD16F00}">
      <dsp:nvSpPr>
        <dsp:cNvPr id="0" name=""/>
        <dsp:cNvSpPr/>
      </dsp:nvSpPr>
      <dsp:spPr>
        <a:xfrm>
          <a:off x="1087336" y="608127"/>
          <a:ext cx="4264250" cy="4264250"/>
        </a:xfrm>
        <a:custGeom>
          <a:avLst/>
          <a:gdLst/>
          <a:ahLst/>
          <a:cxnLst/>
          <a:rect l="0" t="0" r="0" b="0"/>
          <a:pathLst>
            <a:path>
              <a:moveTo>
                <a:pt x="4238424" y="1801276"/>
              </a:moveTo>
              <a:arcTo wR="2132125" hR="2132125" stAng="21064390" swAng="1468488"/>
            </a:path>
          </a:pathLst>
        </a:custGeom>
        <a:noFill/>
        <a:ln w="12700" cap="flat" cmpd="sng" algn="ctr">
          <a:solidFill>
            <a:schemeClr val="bg1">
              <a:lumMod val="85000"/>
            </a:schemeClr>
          </a:solidFill>
          <a:prstDash val="solid"/>
          <a:miter lim="800000"/>
        </a:ln>
        <a:effectLst/>
      </dsp:spPr>
      <dsp:style>
        <a:lnRef idx="1">
          <a:scrgbClr r="0" g="0" b="0"/>
        </a:lnRef>
        <a:fillRef idx="0">
          <a:scrgbClr r="0" g="0" b="0"/>
        </a:fillRef>
        <a:effectRef idx="0">
          <a:scrgbClr r="0" g="0" b="0"/>
        </a:effectRef>
        <a:fontRef idx="minor"/>
      </dsp:style>
    </dsp:sp>
    <dsp:sp modelId="{737DF718-1DCC-47F9-B3E3-202D36E0F089}">
      <dsp:nvSpPr>
        <dsp:cNvPr id="0" name=""/>
        <dsp:cNvSpPr/>
      </dsp:nvSpPr>
      <dsp:spPr>
        <a:xfrm>
          <a:off x="4254203" y="3320634"/>
          <a:ext cx="1625677" cy="910887"/>
        </a:xfrm>
        <a:prstGeom prst="roundRect">
          <a:avLst/>
        </a:prstGeom>
        <a:solidFill>
          <a:schemeClr val="lt1"/>
        </a:solidFill>
        <a:ln w="12700" cap="flat" cmpd="sng" algn="ctr">
          <a:solidFill>
            <a:schemeClr val="bg1">
              <a:lumMod val="8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just" defTabSz="466725">
            <a:lnSpc>
              <a:spcPct val="90000"/>
            </a:lnSpc>
            <a:spcBef>
              <a:spcPct val="0"/>
            </a:spcBef>
            <a:spcAft>
              <a:spcPct val="35000"/>
            </a:spcAft>
          </a:pPr>
          <a:r>
            <a:rPr lang="en-US" sz="1050" kern="1200">
              <a:solidFill>
                <a:schemeClr val="bg2">
                  <a:lumMod val="25000"/>
                </a:schemeClr>
              </a:solidFill>
              <a:latin typeface="+mn-lt"/>
              <a:cs typeface="Times New Roman" panose="02020603050405020304" pitchFamily="18" charset="0"/>
            </a:rPr>
            <a:t>Svarbu k</a:t>
          </a:r>
          <a:r>
            <a:rPr lang="lt-LT" sz="1050" kern="1200">
              <a:solidFill>
                <a:schemeClr val="bg2">
                  <a:lumMod val="25000"/>
                </a:schemeClr>
              </a:solidFill>
              <a:latin typeface="+mn-lt"/>
              <a:cs typeface="Times New Roman" panose="02020603050405020304" pitchFamily="18" charset="0"/>
            </a:rPr>
            <a:t>iek įmanoma greičiau sustabdyti arba pakeisti nepriimtinus veiksmus</a:t>
          </a:r>
          <a:r>
            <a:rPr lang="en-US" sz="1050" kern="1200">
              <a:solidFill>
                <a:schemeClr val="bg2">
                  <a:lumMod val="25000"/>
                </a:schemeClr>
              </a:solidFill>
              <a:latin typeface="Times New Roman" panose="02020603050405020304" pitchFamily="18" charset="0"/>
              <a:cs typeface="Times New Roman" panose="02020603050405020304" pitchFamily="18" charset="0"/>
            </a:rPr>
            <a:t>.</a:t>
          </a:r>
          <a:r>
            <a:rPr lang="lt-LT" sz="1050" kern="1200">
              <a:solidFill>
                <a:schemeClr val="bg2">
                  <a:lumMod val="25000"/>
                </a:schemeClr>
              </a:solidFill>
              <a:latin typeface="Times New Roman" panose="02020603050405020304" pitchFamily="18" charset="0"/>
              <a:cs typeface="Times New Roman" panose="02020603050405020304" pitchFamily="18" charset="0"/>
            </a:rPr>
            <a:t> </a:t>
          </a:r>
          <a:endParaRPr lang="en-US" sz="1050" kern="1200">
            <a:solidFill>
              <a:schemeClr val="bg2">
                <a:lumMod val="25000"/>
              </a:schemeClr>
            </a:solidFill>
          </a:endParaRPr>
        </a:p>
      </dsp:txBody>
      <dsp:txXfrm>
        <a:off x="4298669" y="3365100"/>
        <a:ext cx="1536745" cy="821955"/>
      </dsp:txXfrm>
    </dsp:sp>
    <dsp:sp modelId="{0D8FB8A8-4B62-4FCC-A9D4-14D47452327C}">
      <dsp:nvSpPr>
        <dsp:cNvPr id="0" name=""/>
        <dsp:cNvSpPr/>
      </dsp:nvSpPr>
      <dsp:spPr>
        <a:xfrm>
          <a:off x="1213737" y="456670"/>
          <a:ext cx="4264250" cy="4264250"/>
        </a:xfrm>
        <a:custGeom>
          <a:avLst/>
          <a:gdLst/>
          <a:ahLst/>
          <a:cxnLst/>
          <a:rect l="0" t="0" r="0" b="0"/>
          <a:pathLst>
            <a:path>
              <a:moveTo>
                <a:pt x="3488010" y="3777584"/>
              </a:moveTo>
              <a:arcTo wR="2132125" hR="2132125" stAng="3030655" swAng="679331"/>
            </a:path>
          </a:pathLst>
        </a:custGeom>
        <a:noFill/>
        <a:ln w="12700" cap="flat" cmpd="sng" algn="ctr">
          <a:solidFill>
            <a:schemeClr val="bg1">
              <a:lumMod val="85000"/>
            </a:schemeClr>
          </a:solidFill>
          <a:prstDash val="solid"/>
          <a:miter lim="800000"/>
        </a:ln>
        <a:effectLst/>
      </dsp:spPr>
      <dsp:style>
        <a:lnRef idx="1">
          <a:scrgbClr r="0" g="0" b="0"/>
        </a:lnRef>
        <a:fillRef idx="0">
          <a:scrgbClr r="0" g="0" b="0"/>
        </a:fillRef>
        <a:effectRef idx="0">
          <a:scrgbClr r="0" g="0" b="0"/>
        </a:effectRef>
        <a:fontRef idx="minor"/>
      </dsp:style>
    </dsp:sp>
    <dsp:sp modelId="{2F864E15-3414-43D4-87FE-6382FB7E735E}">
      <dsp:nvSpPr>
        <dsp:cNvPr id="0" name=""/>
        <dsp:cNvSpPr/>
      </dsp:nvSpPr>
      <dsp:spPr>
        <a:xfrm>
          <a:off x="2065968" y="4348702"/>
          <a:ext cx="2282560" cy="905833"/>
        </a:xfrm>
        <a:prstGeom prst="roundRect">
          <a:avLst/>
        </a:prstGeom>
        <a:solidFill>
          <a:schemeClr val="lt1"/>
        </a:solidFill>
        <a:ln w="12700" cap="flat" cmpd="sng" algn="ctr">
          <a:solidFill>
            <a:schemeClr val="bg1">
              <a:lumMod val="8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just" defTabSz="466725">
            <a:lnSpc>
              <a:spcPct val="90000"/>
            </a:lnSpc>
            <a:spcBef>
              <a:spcPct val="0"/>
            </a:spcBef>
            <a:spcAft>
              <a:spcPts val="0"/>
            </a:spcAft>
          </a:pPr>
          <a:r>
            <a:rPr lang="lt-LT" sz="1050" kern="1200">
              <a:solidFill>
                <a:schemeClr val="bg2">
                  <a:lumMod val="25000"/>
                </a:schemeClr>
              </a:solidFill>
              <a:latin typeface="+mn-lt"/>
              <a:cs typeface="Times New Roman" panose="02020603050405020304" pitchFamily="18" charset="0"/>
            </a:rPr>
            <a:t>Nagrinėjami visi gauti pranešimai dėl smurto ir priekabiavimo darbe ir sprendžiami visi su tuo susiję konfliktai.</a:t>
          </a:r>
        </a:p>
        <a:p>
          <a:pPr lvl="0" algn="just" defTabSz="466725">
            <a:lnSpc>
              <a:spcPct val="90000"/>
            </a:lnSpc>
            <a:spcBef>
              <a:spcPct val="0"/>
            </a:spcBef>
            <a:spcAft>
              <a:spcPct val="35000"/>
            </a:spcAft>
          </a:pPr>
          <a:r>
            <a:rPr lang="en-US" sz="1050" kern="1200">
              <a:solidFill>
                <a:schemeClr val="bg2">
                  <a:lumMod val="25000"/>
                </a:schemeClr>
              </a:solidFill>
              <a:latin typeface="+mn-lt"/>
              <a:cs typeface="Times New Roman" panose="02020603050405020304" pitchFamily="18" charset="0"/>
            </a:rPr>
            <a:t>S</a:t>
          </a:r>
          <a:r>
            <a:rPr lang="lt-LT" sz="1050" kern="1200">
              <a:solidFill>
                <a:schemeClr val="bg2">
                  <a:lumMod val="25000"/>
                </a:schemeClr>
              </a:solidFill>
              <a:latin typeface="+mn-lt"/>
              <a:cs typeface="Times New Roman" panose="02020603050405020304" pitchFamily="18" charset="0"/>
            </a:rPr>
            <a:t>prendimai priimami laikantis objektyvumo ir nešališkumo principų.</a:t>
          </a:r>
          <a:endParaRPr lang="en-US" sz="1050" kern="1200">
            <a:solidFill>
              <a:schemeClr val="bg2">
                <a:lumMod val="25000"/>
              </a:schemeClr>
            </a:solidFill>
            <a:latin typeface="+mn-lt"/>
            <a:cs typeface="Times New Roman" panose="02020603050405020304" pitchFamily="18" charset="0"/>
          </a:endParaRPr>
        </a:p>
      </dsp:txBody>
      <dsp:txXfrm>
        <a:off x="2110187" y="4392921"/>
        <a:ext cx="2194122" cy="817395"/>
      </dsp:txXfrm>
    </dsp:sp>
    <dsp:sp modelId="{89A5701D-76BF-4CD6-84B9-9BA22CC82A21}">
      <dsp:nvSpPr>
        <dsp:cNvPr id="0" name=""/>
        <dsp:cNvSpPr/>
      </dsp:nvSpPr>
      <dsp:spPr>
        <a:xfrm>
          <a:off x="1075123" y="537368"/>
          <a:ext cx="4264250" cy="4264250"/>
        </a:xfrm>
        <a:custGeom>
          <a:avLst/>
          <a:gdLst/>
          <a:ahLst/>
          <a:cxnLst/>
          <a:rect l="0" t="0" r="0" b="0"/>
          <a:pathLst>
            <a:path>
              <a:moveTo>
                <a:pt x="987698" y="3931081"/>
              </a:moveTo>
              <a:arcTo wR="2132125" hR="2132125" stAng="7347777" swAng="589790"/>
            </a:path>
          </a:pathLst>
        </a:custGeom>
        <a:noFill/>
        <a:ln w="12700" cap="flat" cmpd="sng" algn="ctr">
          <a:solidFill>
            <a:schemeClr val="bg1">
              <a:lumMod val="85000"/>
            </a:schemeClr>
          </a:solidFill>
          <a:prstDash val="solid"/>
          <a:miter lim="800000"/>
        </a:ln>
        <a:effectLst/>
      </dsp:spPr>
      <dsp:style>
        <a:lnRef idx="1">
          <a:scrgbClr r="0" g="0" b="0"/>
        </a:lnRef>
        <a:fillRef idx="0">
          <a:scrgbClr r="0" g="0" b="0"/>
        </a:fillRef>
        <a:effectRef idx="0">
          <a:scrgbClr r="0" g="0" b="0"/>
        </a:effectRef>
        <a:fontRef idx="minor"/>
      </dsp:style>
    </dsp:sp>
    <dsp:sp modelId="{270D9B7C-F263-401B-AA90-D358C3C42D60}">
      <dsp:nvSpPr>
        <dsp:cNvPr id="0" name=""/>
        <dsp:cNvSpPr/>
      </dsp:nvSpPr>
      <dsp:spPr>
        <a:xfrm>
          <a:off x="474409" y="3226963"/>
          <a:ext cx="1772729" cy="1017187"/>
        </a:xfrm>
        <a:prstGeom prst="roundRect">
          <a:avLst/>
        </a:prstGeom>
        <a:solidFill>
          <a:schemeClr val="lt1"/>
        </a:solidFill>
        <a:ln w="12700" cap="flat" cmpd="sng" algn="ctr">
          <a:solidFill>
            <a:schemeClr val="bg1">
              <a:lumMod val="8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just" defTabSz="466725">
            <a:lnSpc>
              <a:spcPct val="90000"/>
            </a:lnSpc>
            <a:spcBef>
              <a:spcPct val="0"/>
            </a:spcBef>
            <a:spcAft>
              <a:spcPct val="35000"/>
            </a:spcAft>
          </a:pPr>
          <a:r>
            <a:rPr lang="lt-LT" sz="1050" kern="1200">
              <a:solidFill>
                <a:schemeClr val="bg2">
                  <a:lumMod val="25000"/>
                </a:schemeClr>
              </a:solidFill>
              <a:latin typeface="+mn-lt"/>
              <a:cs typeface="Times New Roman" panose="02020603050405020304" pitchFamily="18" charset="0"/>
            </a:rPr>
            <a:t>Visi asmenys, susiję su smurto ir priekabiavimo darbe atveju, turi galimybę išsakyti savo požiūrį.</a:t>
          </a:r>
          <a:endParaRPr lang="en-US" sz="1050" kern="1200">
            <a:solidFill>
              <a:schemeClr val="bg2">
                <a:lumMod val="25000"/>
              </a:schemeClr>
            </a:solidFill>
            <a:latin typeface="+mn-lt"/>
            <a:cs typeface="Times New Roman" panose="02020603050405020304" pitchFamily="18" charset="0"/>
          </a:endParaRPr>
        </a:p>
      </dsp:txBody>
      <dsp:txXfrm>
        <a:off x="524064" y="3276618"/>
        <a:ext cx="1673419" cy="917877"/>
      </dsp:txXfrm>
    </dsp:sp>
    <dsp:sp modelId="{5194F5BB-744F-4816-B51E-A1A7A559C237}">
      <dsp:nvSpPr>
        <dsp:cNvPr id="0" name=""/>
        <dsp:cNvSpPr/>
      </dsp:nvSpPr>
      <dsp:spPr>
        <a:xfrm>
          <a:off x="1042433" y="428315"/>
          <a:ext cx="4264250" cy="4264250"/>
        </a:xfrm>
        <a:custGeom>
          <a:avLst/>
          <a:gdLst/>
          <a:ahLst/>
          <a:cxnLst/>
          <a:rect l="0" t="0" r="0" b="0"/>
          <a:pathLst>
            <a:path>
              <a:moveTo>
                <a:pt x="104589" y="2791712"/>
              </a:moveTo>
              <a:arcTo wR="2132125" hR="2132125" stAng="9718772" swAng="1158741"/>
            </a:path>
          </a:pathLst>
        </a:custGeom>
        <a:noFill/>
        <a:ln w="12700" cap="flat" cmpd="sng" algn="ctr">
          <a:solidFill>
            <a:schemeClr val="bg1">
              <a:lumMod val="85000"/>
            </a:schemeClr>
          </a:solidFill>
          <a:prstDash val="solid"/>
          <a:miter lim="800000"/>
        </a:ln>
        <a:effectLst/>
      </dsp:spPr>
      <dsp:style>
        <a:lnRef idx="1">
          <a:scrgbClr r="0" g="0" b="0"/>
        </a:lnRef>
        <a:fillRef idx="0">
          <a:scrgbClr r="0" g="0" b="0"/>
        </a:fillRef>
        <a:effectRef idx="0">
          <a:scrgbClr r="0" g="0" b="0"/>
        </a:effectRef>
        <a:fontRef idx="minor"/>
      </dsp:style>
    </dsp:sp>
    <dsp:sp modelId="{923B9FD2-472C-4187-B25A-07E13EEC9EA9}">
      <dsp:nvSpPr>
        <dsp:cNvPr id="0" name=""/>
        <dsp:cNvSpPr/>
      </dsp:nvSpPr>
      <dsp:spPr>
        <a:xfrm>
          <a:off x="149119" y="1428195"/>
          <a:ext cx="2009514" cy="1076881"/>
        </a:xfrm>
        <a:prstGeom prst="roundRect">
          <a:avLst/>
        </a:prstGeom>
        <a:solidFill>
          <a:schemeClr val="lt1"/>
        </a:solidFill>
        <a:ln w="12700" cap="flat" cmpd="sng" algn="ctr">
          <a:solidFill>
            <a:schemeClr val="bg1">
              <a:lumMod val="8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lvl="0" algn="just" defTabSz="466725">
            <a:lnSpc>
              <a:spcPct val="90000"/>
            </a:lnSpc>
            <a:spcBef>
              <a:spcPct val="0"/>
            </a:spcBef>
            <a:spcAft>
              <a:spcPts val="0"/>
            </a:spcAft>
          </a:pPr>
          <a:r>
            <a:rPr lang="lt-LT" sz="1050" kern="1200">
              <a:solidFill>
                <a:schemeClr val="bg2">
                  <a:lumMod val="25000"/>
                </a:schemeClr>
              </a:solidFill>
              <a:latin typeface="+mn-lt"/>
              <a:cs typeface="Times New Roman" panose="02020603050405020304" pitchFamily="18" charset="0"/>
            </a:rPr>
            <a:t>Esant poreikiui, turi būti konsultuojamasi psichosocialinio darbo sąlygų gerinimo klausimais su kitų įmonių, įstaigų ar organizacijų specialistais.</a:t>
          </a:r>
          <a:endParaRPr lang="en-US" sz="1050" kern="1200">
            <a:solidFill>
              <a:schemeClr val="bg2">
                <a:lumMod val="25000"/>
              </a:schemeClr>
            </a:solidFill>
            <a:latin typeface="+mn-lt"/>
            <a:cs typeface="Times New Roman" panose="02020603050405020304" pitchFamily="18" charset="0"/>
          </a:endParaRPr>
        </a:p>
      </dsp:txBody>
      <dsp:txXfrm>
        <a:off x="201688" y="1480764"/>
        <a:ext cx="1904376" cy="971743"/>
      </dsp:txXfrm>
    </dsp:sp>
    <dsp:sp modelId="{AF512DB9-4235-4A89-BAFC-0458D0DC0863}">
      <dsp:nvSpPr>
        <dsp:cNvPr id="0" name=""/>
        <dsp:cNvSpPr/>
      </dsp:nvSpPr>
      <dsp:spPr>
        <a:xfrm>
          <a:off x="985800" y="594724"/>
          <a:ext cx="4264250" cy="4264250"/>
        </a:xfrm>
        <a:custGeom>
          <a:avLst/>
          <a:gdLst/>
          <a:ahLst/>
          <a:cxnLst/>
          <a:rect l="0" t="0" r="0" b="0"/>
          <a:pathLst>
            <a:path>
              <a:moveTo>
                <a:pt x="445921" y="827258"/>
              </a:moveTo>
              <a:arcTo wR="2132125" hR="2132125" stAng="13064067" swAng="1246563"/>
            </a:path>
          </a:pathLst>
        </a:custGeom>
        <a:noFill/>
        <a:ln w="12700" cap="flat" cmpd="sng" algn="ctr">
          <a:solidFill>
            <a:schemeClr val="bg1">
              <a:lumMod val="8500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26D5FD-5C6F-4EB5-8532-89E7C800C220}">
      <dsp:nvSpPr>
        <dsp:cNvPr id="0" name=""/>
        <dsp:cNvSpPr/>
      </dsp:nvSpPr>
      <dsp:spPr>
        <a:xfrm>
          <a:off x="0" y="0"/>
          <a:ext cx="5915025" cy="2510038"/>
        </a:xfrm>
        <a:prstGeom prst="roundRect">
          <a:avLst>
            <a:gd name="adj" fmla="val 10000"/>
          </a:avLst>
        </a:prstGeom>
        <a:solidFill>
          <a:schemeClr val="bg1">
            <a:alpha val="90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lt-LT" sz="1050" b="1" kern="1200">
              <a:solidFill>
                <a:srgbClr val="FF0000"/>
              </a:solidFill>
              <a:latin typeface="+mn-lt"/>
              <a:cs typeface="Times New Roman" panose="02020603050405020304" pitchFamily="18" charset="0"/>
            </a:rPr>
            <a:t>Nepriimtinas</a:t>
          </a:r>
          <a:r>
            <a:rPr lang="lt-LT" sz="1050" b="1" kern="1200">
              <a:solidFill>
                <a:sysClr val="windowText" lastClr="000000"/>
              </a:solidFill>
              <a:latin typeface="+mn-lt"/>
              <a:cs typeface="Times New Roman" panose="02020603050405020304" pitchFamily="18" charset="0"/>
            </a:rPr>
            <a:t> </a:t>
          </a:r>
          <a:r>
            <a:rPr lang="lt-LT" sz="1050" b="1" kern="1200">
              <a:solidFill>
                <a:schemeClr val="bg2">
                  <a:lumMod val="25000"/>
                </a:schemeClr>
              </a:solidFill>
              <a:latin typeface="+mn-lt"/>
              <a:cs typeface="Times New Roman" panose="02020603050405020304" pitchFamily="18" charset="0"/>
            </a:rPr>
            <a:t>elgesys</a:t>
          </a:r>
          <a:r>
            <a:rPr lang="lt-LT" sz="1050" kern="1200">
              <a:solidFill>
                <a:schemeClr val="bg2">
                  <a:lumMod val="25000"/>
                </a:schemeClr>
              </a:solidFill>
              <a:latin typeface="+mn-lt"/>
              <a:cs typeface="Times New Roman" panose="02020603050405020304" pitchFamily="18" charset="0"/>
            </a:rPr>
            <a:t> </a:t>
          </a:r>
          <a:r>
            <a:rPr lang="lt-LT" sz="1050" i="1" kern="1200">
              <a:solidFill>
                <a:schemeClr val="bg2">
                  <a:lumMod val="25000"/>
                </a:schemeClr>
              </a:solidFill>
              <a:latin typeface="+mn-lt"/>
              <a:cs typeface="Times New Roman" panose="02020603050405020304" pitchFamily="18" charset="0"/>
            </a:rPr>
            <a:t>(sąrašas nebaigtinis)</a:t>
          </a:r>
          <a:r>
            <a:rPr lang="lt-LT" sz="1050" kern="1200">
              <a:solidFill>
                <a:schemeClr val="bg2">
                  <a:lumMod val="25000"/>
                </a:schemeClr>
              </a:solidFill>
              <a:latin typeface="+mn-lt"/>
              <a:cs typeface="Times New Roman" panose="02020603050405020304" pitchFamily="18" charset="0"/>
            </a:rPr>
            <a:t>: </a:t>
          </a:r>
          <a:endParaRPr lang="lt-LT" sz="1050" i="1" kern="1200">
            <a:solidFill>
              <a:srgbClr val="FF0000"/>
            </a:solidFill>
            <a:latin typeface="+mn-lt"/>
            <a:cs typeface="Times New Roman" panose="02020603050405020304" pitchFamily="18" charset="0"/>
          </a:endParaRPr>
        </a:p>
        <a:p>
          <a:pPr lvl="0" algn="just" defTabSz="466725">
            <a:lnSpc>
              <a:spcPct val="90000"/>
            </a:lnSpc>
            <a:spcBef>
              <a:spcPct val="0"/>
            </a:spcBef>
            <a:spcAft>
              <a:spcPct val="35000"/>
            </a:spcAft>
          </a:pPr>
          <a:r>
            <a:rPr lang="lt-LT" sz="1050" i="0" kern="1200">
              <a:solidFill>
                <a:schemeClr val="bg2">
                  <a:lumMod val="25000"/>
                </a:schemeClr>
              </a:solidFill>
              <a:latin typeface="+mn-lt"/>
              <a:cs typeface="Times New Roman" panose="02020603050405020304" pitchFamily="18" charset="0"/>
            </a:rPr>
            <a:t>Darbo sąlygų bloginimas ir kt. | Nepagrįsta kritika dėl atliktų užduočių ir kt. | Tikrovės neatitinkančios informacijos, galinčios padaryti žalos darbuotojo garbei ir orumui, skleidimas ir kt. | Nemalonūs skirtingo turinio komentarai ir kt. | Darbuotojo atribojimas nuo kolektyvo ir bendrų veiklų ir kt. | Nesidalinimas informacija ir kt. | Nuolatinis darbuotojo prašymų ir poreikių nepaisymas, neigimas ir kt. | Neadekvataus darbo krūvio nustatymas ir kt. | Manipuliavimas darbo užmokesčiu ir kt. | Grasinimai, susiję su darbuotojo finansais ir kt. | Keliami neįgyvendinami reikalavimai ir kt. | Piktas pašiepimas, kandi ironija ir kt. | Laidomos pašaipios pastabos apie darbuotoją ar asociatyvūs juokai ir kt. | Bendravimas pakeltu tonu, nevaldomos emocijos ir kt. | Vieši komentarai, kuriais siekiama darbuotoją pažeminti, sumenkinti, panieka ir kt. | Įžeidimai, siekiant sumažinti darbuotojo pasitikėjimą savimi ir kt. | Veiksmai, pareiškimai ar gestai, kurie nukreipti į darbuotojo savigarbą ir savivertę, siekiant pažeminti | Prieš darbuotojo valią jo organizmui daromas neteisėtas, tyčinis fizinis poveikis | ...</a:t>
          </a:r>
          <a:endParaRPr lang="en-US" sz="1050" i="0" kern="1200">
            <a:solidFill>
              <a:schemeClr val="bg2">
                <a:lumMod val="25000"/>
              </a:schemeClr>
            </a:solidFill>
            <a:latin typeface="+mn-lt"/>
            <a:cs typeface="Times New Roman" panose="02020603050405020304" pitchFamily="18" charset="0"/>
          </a:endParaRPr>
        </a:p>
      </dsp:txBody>
      <dsp:txXfrm>
        <a:off x="1271074" y="0"/>
        <a:ext cx="4643950" cy="2510038"/>
      </dsp:txXfrm>
    </dsp:sp>
    <dsp:sp modelId="{CA89D929-B782-4FFB-A11D-873C712A5635}">
      <dsp:nvSpPr>
        <dsp:cNvPr id="0" name=""/>
        <dsp:cNvSpPr/>
      </dsp:nvSpPr>
      <dsp:spPr>
        <a:xfrm>
          <a:off x="229574" y="739251"/>
          <a:ext cx="899994" cy="1031535"/>
        </a:xfrm>
        <a:prstGeom prst="roundRect">
          <a:avLst>
            <a:gd name="adj" fmla="val 10000"/>
          </a:avLst>
        </a:prstGeom>
        <a:solidFill>
          <a:schemeClr val="bg1">
            <a:alpha val="90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1AADAEF3-B4CB-4E6B-B945-73CB858985C1}">
      <dsp:nvSpPr>
        <dsp:cNvPr id="0" name=""/>
        <dsp:cNvSpPr/>
      </dsp:nvSpPr>
      <dsp:spPr>
        <a:xfrm>
          <a:off x="0" y="2598107"/>
          <a:ext cx="5915025" cy="1448982"/>
        </a:xfrm>
        <a:prstGeom prst="roundRect">
          <a:avLst>
            <a:gd name="adj" fmla="val 10000"/>
          </a:avLst>
        </a:prstGeom>
        <a:solidFill>
          <a:schemeClr val="bg1">
            <a:alpha val="76667"/>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lt-LT" sz="1050" b="1" kern="1200">
              <a:solidFill>
                <a:schemeClr val="accent6">
                  <a:lumMod val="75000"/>
                </a:schemeClr>
              </a:solidFill>
              <a:latin typeface="+mn-lt"/>
              <a:cs typeface="Times New Roman" panose="02020603050405020304" pitchFamily="18" charset="0"/>
            </a:rPr>
            <a:t>Priimtinas</a:t>
          </a:r>
          <a:r>
            <a:rPr lang="lt-LT" sz="1050" b="1" kern="1200">
              <a:solidFill>
                <a:sysClr val="windowText" lastClr="000000"/>
              </a:solidFill>
              <a:latin typeface="+mn-lt"/>
              <a:cs typeface="Times New Roman" panose="02020603050405020304" pitchFamily="18" charset="0"/>
            </a:rPr>
            <a:t> elgesys</a:t>
          </a:r>
          <a:r>
            <a:rPr lang="lt-LT" sz="1050" kern="1200">
              <a:solidFill>
                <a:sysClr val="windowText" lastClr="000000"/>
              </a:solidFill>
              <a:latin typeface="+mn-lt"/>
              <a:cs typeface="Times New Roman" panose="02020603050405020304" pitchFamily="18" charset="0"/>
            </a:rPr>
            <a:t> </a:t>
          </a:r>
          <a:r>
            <a:rPr lang="lt-LT" sz="1050" i="1" kern="1200">
              <a:solidFill>
                <a:sysClr val="windowText" lastClr="000000"/>
              </a:solidFill>
              <a:latin typeface="+mn-lt"/>
              <a:cs typeface="Times New Roman" panose="02020603050405020304" pitchFamily="18" charset="0"/>
            </a:rPr>
            <a:t>(sąrašas nebaigtinis)</a:t>
          </a:r>
          <a:r>
            <a:rPr lang="lt-LT" sz="1050" kern="1200">
              <a:solidFill>
                <a:sysClr val="windowText" lastClr="000000"/>
              </a:solidFill>
              <a:latin typeface="+mn-lt"/>
              <a:cs typeface="Times New Roman" panose="02020603050405020304" pitchFamily="18" charset="0"/>
            </a:rPr>
            <a:t>: </a:t>
          </a:r>
          <a:endParaRPr lang="lt-LT" sz="1050" i="1" kern="1200">
            <a:solidFill>
              <a:srgbClr val="FF0000"/>
            </a:solidFill>
            <a:latin typeface="+mn-lt"/>
            <a:cs typeface="Times New Roman" panose="02020603050405020304" pitchFamily="18" charset="0"/>
          </a:endParaRPr>
        </a:p>
        <a:p>
          <a:pPr lvl="0" algn="just" defTabSz="466725">
            <a:lnSpc>
              <a:spcPct val="90000"/>
            </a:lnSpc>
            <a:spcBef>
              <a:spcPct val="0"/>
            </a:spcBef>
            <a:spcAft>
              <a:spcPct val="35000"/>
            </a:spcAft>
          </a:pPr>
          <a:r>
            <a:rPr lang="lt-LT" sz="1100" i="0" kern="1200">
              <a:solidFill>
                <a:schemeClr val="bg2">
                  <a:lumMod val="25000"/>
                </a:schemeClr>
              </a:solidFill>
              <a:latin typeface="+mn-lt"/>
              <a:cs typeface="Times New Roman" panose="02020603050405020304" pitchFamily="18" charset="0"/>
            </a:rPr>
            <a:t>Atviras ir teisingas bendravimas | Abipusiai naudingo konfliktų sprendimo priėmimas | Noras siekti kompromiso | Nuomonės vertinimas | Išklausymas be asmeninio išankstinio nusistatymo | Pagarbus ir tolerantiškas elgesys su kolegomis | Elgesys, leidžiantis darbo metu kitiems jaustis fiziškai ir emociškai saugiai | Pagalbos profesinėje veikloje suteikimas kitiems kolegoms | Dalijimasis patirtimi ir žiniomis | Savo profesinių klaidų pripažinimas | Nepiktnaudžiavimas suteiktomis galiomis ar suteiktais įgaliojimais | ...</a:t>
          </a:r>
          <a:endParaRPr lang="en-US" sz="1100" i="0" kern="1200">
            <a:solidFill>
              <a:schemeClr val="bg2">
                <a:lumMod val="25000"/>
              </a:schemeClr>
            </a:solidFill>
            <a:latin typeface="+mn-lt"/>
          </a:endParaRPr>
        </a:p>
      </dsp:txBody>
      <dsp:txXfrm>
        <a:off x="1271074" y="2598107"/>
        <a:ext cx="4643950" cy="1448982"/>
      </dsp:txXfrm>
    </dsp:sp>
    <dsp:sp modelId="{184EADD0-28F1-423D-8EEA-169EA7DAB8BB}">
      <dsp:nvSpPr>
        <dsp:cNvPr id="0" name=""/>
        <dsp:cNvSpPr/>
      </dsp:nvSpPr>
      <dsp:spPr>
        <a:xfrm>
          <a:off x="229574" y="2806830"/>
          <a:ext cx="899994" cy="1031535"/>
        </a:xfrm>
        <a:prstGeom prst="roundRect">
          <a:avLst>
            <a:gd name="adj" fmla="val 10000"/>
          </a:avLst>
        </a:prstGeom>
        <a:solidFill>
          <a:schemeClr val="bg1">
            <a:alpha val="76667"/>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483EE2E4-FB79-4404-A258-7B7F00E2F3BC}">
      <dsp:nvSpPr>
        <dsp:cNvPr id="0" name=""/>
        <dsp:cNvSpPr/>
      </dsp:nvSpPr>
      <dsp:spPr>
        <a:xfrm>
          <a:off x="0" y="4135158"/>
          <a:ext cx="5915025" cy="1520925"/>
        </a:xfrm>
        <a:prstGeom prst="roundRect">
          <a:avLst>
            <a:gd name="adj" fmla="val 10000"/>
          </a:avLst>
        </a:prstGeom>
        <a:solidFill>
          <a:schemeClr val="bg1">
            <a:alpha val="63333"/>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US" sz="1050" b="1" kern="1200">
              <a:solidFill>
                <a:schemeClr val="bg2">
                  <a:lumMod val="25000"/>
                </a:schemeClr>
              </a:solidFill>
              <a:latin typeface="+mn-lt"/>
              <a:cs typeface="Times New Roman" panose="02020603050405020304" pitchFamily="18" charset="0"/>
            </a:rPr>
            <a:t>Nepamirškite, Jūs turite teisę</a:t>
          </a:r>
          <a:r>
            <a:rPr lang="en-US" sz="1050" kern="1200">
              <a:solidFill>
                <a:schemeClr val="bg2">
                  <a:lumMod val="25000"/>
                </a:schemeClr>
              </a:solidFill>
              <a:latin typeface="+mn-lt"/>
              <a:cs typeface="Times New Roman" panose="02020603050405020304" pitchFamily="18" charset="0"/>
            </a:rPr>
            <a:t>:</a:t>
          </a:r>
          <a:endParaRPr lang="lt-LT" sz="1050" kern="1200">
            <a:solidFill>
              <a:schemeClr val="bg2">
                <a:lumMod val="25000"/>
              </a:schemeClr>
            </a:solidFill>
            <a:latin typeface="+mn-lt"/>
            <a:cs typeface="Times New Roman" panose="02020603050405020304" pitchFamily="18" charset="0"/>
          </a:endParaRPr>
        </a:p>
        <a:p>
          <a:pPr lvl="0" algn="just" defTabSz="466725">
            <a:lnSpc>
              <a:spcPct val="90000"/>
            </a:lnSpc>
            <a:spcBef>
              <a:spcPct val="0"/>
            </a:spcBef>
            <a:spcAft>
              <a:spcPct val="35000"/>
            </a:spcAft>
          </a:pPr>
          <a:r>
            <a:rPr lang="lt-LT" sz="1100" kern="1200">
              <a:solidFill>
                <a:schemeClr val="bg2">
                  <a:lumMod val="25000"/>
                </a:schemeClr>
              </a:solidFill>
              <a:latin typeface="+mn-lt"/>
              <a:cs typeface="Times New Roman" panose="02020603050405020304" pitchFamily="18" charset="0"/>
            </a:rPr>
            <a:t>Dirbti saugioje darbo aplinkoje be smurto ir priekabiavimo apraiškų | Turėti aiškiai apibrėžtas darbo funkcijas ir atsakomybę | Dalyvauti mokymuose, skirtuose smurto ir priekabiavimo prevencijai | Rūpintis savo kultūros darbe puoselėjimu ir bendravimo kokybe | Derinti darbo ir asmeninio gyvenimo poreikius | Dalyvauti vertinant profesinę riziką | Dalyvauti kuriant ir įgyvendinant priešsmurtinę strategiją | Teikti pasiūlymus smurto ir priekabiavimo prevencijos klausimais | Naudotis numatytomis smurto ir priekabiavimo prevencijos priemonėmis</a:t>
          </a:r>
          <a:r>
            <a:rPr lang="lt-LT" sz="1100" kern="1200">
              <a:solidFill>
                <a:sysClr val="windowText" lastClr="000000"/>
              </a:solidFill>
              <a:latin typeface="+mn-lt"/>
              <a:cs typeface="Times New Roman" panose="02020603050405020304" pitchFamily="18" charset="0"/>
            </a:rPr>
            <a:t>.</a:t>
          </a:r>
          <a:endParaRPr lang="en-US" sz="1100" kern="1200">
            <a:solidFill>
              <a:sysClr val="windowText" lastClr="000000"/>
            </a:solidFill>
            <a:latin typeface="+mn-lt"/>
            <a:cs typeface="Times New Roman" panose="02020603050405020304" pitchFamily="18" charset="0"/>
          </a:endParaRPr>
        </a:p>
      </dsp:txBody>
      <dsp:txXfrm>
        <a:off x="1271074" y="4135158"/>
        <a:ext cx="4643950" cy="1520925"/>
      </dsp:txXfrm>
    </dsp:sp>
    <dsp:sp modelId="{09F220EC-255C-48E8-8EEF-968FB52823D3}">
      <dsp:nvSpPr>
        <dsp:cNvPr id="0" name=""/>
        <dsp:cNvSpPr/>
      </dsp:nvSpPr>
      <dsp:spPr>
        <a:xfrm>
          <a:off x="229574" y="4527218"/>
          <a:ext cx="899994" cy="736806"/>
        </a:xfrm>
        <a:prstGeom prst="roundRect">
          <a:avLst>
            <a:gd name="adj" fmla="val 10000"/>
          </a:avLst>
        </a:prstGeom>
        <a:solidFill>
          <a:schemeClr val="bg1">
            <a:alpha val="63333"/>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 modelId="{F8ACB2A4-74A6-4835-965A-E710AB55F0DD}">
      <dsp:nvSpPr>
        <dsp:cNvPr id="0" name=""/>
        <dsp:cNvSpPr/>
      </dsp:nvSpPr>
      <dsp:spPr>
        <a:xfrm>
          <a:off x="0" y="5744153"/>
          <a:ext cx="5915025" cy="1110603"/>
        </a:xfrm>
        <a:prstGeom prst="roundRect">
          <a:avLst>
            <a:gd name="adj" fmla="val 10000"/>
          </a:avLst>
        </a:prstGeom>
        <a:solidFill>
          <a:schemeClr val="bg1">
            <a:alpha val="50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lt-LT" sz="1100" kern="1200">
              <a:solidFill>
                <a:schemeClr val="bg2">
                  <a:lumMod val="25000"/>
                </a:schemeClr>
              </a:solidFill>
              <a:latin typeface="+mn-lt"/>
              <a:cs typeface="Times New Roman" panose="02020603050405020304" pitchFamily="18" charset="0"/>
            </a:rPr>
            <a:t>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 laikomi šiurkščiu darbo pareigų pažeidimu </a:t>
          </a:r>
          <a:r>
            <a:rPr lang="lt-LT" sz="1100" i="1" kern="1200">
              <a:solidFill>
                <a:schemeClr val="bg2">
                  <a:lumMod val="25000"/>
                </a:schemeClr>
              </a:solidFill>
              <a:latin typeface="+mn-lt"/>
              <a:cs typeface="Times New Roman" panose="02020603050405020304" pitchFamily="18" charset="0"/>
            </a:rPr>
            <a:t>(pagal Lietuvos Respublikos darbo kodekso 58 straipsnio 3 dalies 4 punktą)</a:t>
          </a:r>
          <a:r>
            <a:rPr lang="lt-LT" sz="1100" kern="1200">
              <a:solidFill>
                <a:schemeClr val="bg2">
                  <a:lumMod val="25000"/>
                </a:schemeClr>
              </a:solidFill>
              <a:latin typeface="+mn-lt"/>
              <a:cs typeface="Times New Roman" panose="02020603050405020304" pitchFamily="18" charset="0"/>
            </a:rPr>
            <a:t>. </a:t>
          </a:r>
          <a:endParaRPr lang="en-US" sz="1100" kern="1200">
            <a:solidFill>
              <a:schemeClr val="bg2">
                <a:lumMod val="25000"/>
              </a:schemeClr>
            </a:solidFill>
            <a:latin typeface="+mn-lt"/>
            <a:cs typeface="Times New Roman" panose="02020603050405020304" pitchFamily="18" charset="0"/>
          </a:endParaRPr>
        </a:p>
      </dsp:txBody>
      <dsp:txXfrm>
        <a:off x="1271074" y="5744153"/>
        <a:ext cx="4643950" cy="1110603"/>
      </dsp:txXfrm>
    </dsp:sp>
    <dsp:sp modelId="{534B8FC9-C29A-4559-B06F-88EB7995CFE7}">
      <dsp:nvSpPr>
        <dsp:cNvPr id="0" name=""/>
        <dsp:cNvSpPr/>
      </dsp:nvSpPr>
      <dsp:spPr>
        <a:xfrm>
          <a:off x="229574" y="5931051"/>
          <a:ext cx="899994" cy="736806"/>
        </a:xfrm>
        <a:prstGeom prst="roundRect">
          <a:avLst>
            <a:gd name="adj" fmla="val 10000"/>
          </a:avLst>
        </a:prstGeom>
        <a:solidFill>
          <a:schemeClr val="bg1">
            <a:alpha val="50000"/>
          </a:schemeClr>
        </a:solidFill>
        <a:ln w="12700" cap="flat" cmpd="sng" algn="ctr">
          <a:solidFill>
            <a:schemeClr val="bg1">
              <a:lumMod val="8500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3BB0-31F1-4E16-B2FE-25BC7B03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13480</Words>
  <Characters>7684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21122</CharactersWithSpaces>
  <SharedDoc>false</SharedDoc>
  <HyperlinkBase/>
  <HLinks>
    <vt:vector size="12" baseType="variant">
      <vt:variant>
        <vt:i4>393241</vt:i4>
      </vt:variant>
      <vt:variant>
        <vt:i4>9</vt:i4>
      </vt:variant>
      <vt:variant>
        <vt:i4>0</vt:i4>
      </vt:variant>
      <vt:variant>
        <vt:i4>5</vt:i4>
      </vt:variant>
      <vt:variant>
        <vt:lpwstr>https://www.e-tar.lt/portal/lt/legalActEditions/TAR.E5C970D50036</vt:lpwstr>
      </vt:variant>
      <vt:variant>
        <vt:lpwstr/>
      </vt:variant>
      <vt:variant>
        <vt:i4>1245259</vt:i4>
      </vt:variant>
      <vt:variant>
        <vt:i4>6</vt:i4>
      </vt:variant>
      <vt:variant>
        <vt:i4>0</vt:i4>
      </vt:variant>
      <vt:variant>
        <vt:i4>5</vt:i4>
      </vt:variant>
      <vt:variant>
        <vt:lpwstr>https://www.e-tar.lt/portal/lt/legalActEditions/f6d686707e7011e6b969d7ae07280e89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"SDG"</dc:creator>
  <cp:keywords/>
  <cp:lastModifiedBy>Inga</cp:lastModifiedBy>
  <cp:revision>432</cp:revision>
  <cp:lastPrinted>2022-08-10T04:34:00Z</cp:lastPrinted>
  <dcterms:created xsi:type="dcterms:W3CDTF">2021-08-08T11:30:00Z</dcterms:created>
  <dcterms:modified xsi:type="dcterms:W3CDTF">2025-03-19T07:45:00Z</dcterms:modified>
</cp:coreProperties>
</file>