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7FA6" w14:textId="77777777" w:rsidR="00D05E4D" w:rsidRDefault="00D05E4D" w:rsidP="00D05E4D">
      <w:pPr>
        <w:tabs>
          <w:tab w:val="left" w:pos="6237"/>
        </w:tabs>
        <w:spacing w:after="0" w:line="240" w:lineRule="auto"/>
        <w:ind w:left="0" w:right="0" w:firstLine="9639"/>
      </w:pPr>
      <w:r>
        <w:t>PATVIRTINTA</w:t>
      </w:r>
    </w:p>
    <w:p w14:paraId="3181D6DA" w14:textId="77777777" w:rsidR="00D05E4D" w:rsidRDefault="00D05E4D" w:rsidP="00D05E4D">
      <w:pPr>
        <w:tabs>
          <w:tab w:val="left" w:pos="6237"/>
        </w:tabs>
        <w:spacing w:after="0" w:line="240" w:lineRule="auto"/>
        <w:ind w:left="0" w:right="0" w:firstLine="9639"/>
      </w:pPr>
      <w:r>
        <w:t xml:space="preserve">Elektrėnų sav. Vievio gimnazijos direktoriaus </w:t>
      </w:r>
    </w:p>
    <w:p w14:paraId="5D1C30FA" w14:textId="4DE6124C" w:rsidR="00D05E4D" w:rsidRDefault="00D05E4D" w:rsidP="00D05E4D">
      <w:pPr>
        <w:tabs>
          <w:tab w:val="left" w:pos="6237"/>
        </w:tabs>
        <w:spacing w:after="0" w:line="240" w:lineRule="auto"/>
        <w:ind w:left="0" w:right="0" w:firstLine="9639"/>
      </w:pPr>
      <w:r>
        <w:t>2025 m. gruodžio 31 d. įsakymu Nr. 6V-</w:t>
      </w:r>
      <w:r w:rsidR="000E59FA">
        <w:t>306</w:t>
      </w:r>
    </w:p>
    <w:p w14:paraId="222B271E" w14:textId="7E040612" w:rsidR="003306FA" w:rsidRDefault="003306FA" w:rsidP="00AC6F8A">
      <w:pPr>
        <w:spacing w:after="0" w:line="240" w:lineRule="auto"/>
        <w:ind w:left="0" w:right="0" w:firstLine="0"/>
        <w:jc w:val="left"/>
        <w:rPr>
          <w:szCs w:val="24"/>
        </w:rPr>
      </w:pPr>
    </w:p>
    <w:p w14:paraId="4653201E" w14:textId="77777777" w:rsidR="00AC6F8A" w:rsidRPr="00095964" w:rsidRDefault="00AC6F8A" w:rsidP="00AC6F8A">
      <w:pPr>
        <w:spacing w:after="0" w:line="240" w:lineRule="auto"/>
        <w:ind w:left="0" w:right="0" w:firstLine="0"/>
        <w:jc w:val="left"/>
        <w:rPr>
          <w:szCs w:val="24"/>
        </w:rPr>
      </w:pPr>
    </w:p>
    <w:p w14:paraId="6C887CEB" w14:textId="0F4F8660" w:rsidR="003306FA" w:rsidRDefault="00A71470" w:rsidP="00AC6F8A">
      <w:pPr>
        <w:spacing w:after="0" w:line="240" w:lineRule="auto"/>
        <w:ind w:left="0" w:right="0"/>
        <w:jc w:val="center"/>
      </w:pPr>
      <w:r>
        <w:rPr>
          <w:b/>
        </w:rPr>
        <w:t>ELEKTRĖNŲ SAV. VIEVIO GIMNAZIJOS</w:t>
      </w:r>
      <w:r w:rsidR="00F57C27">
        <w:rPr>
          <w:b/>
        </w:rPr>
        <w:t xml:space="preserve"> </w:t>
      </w:r>
      <w:r w:rsidR="00071EEE">
        <w:rPr>
          <w:b/>
        </w:rPr>
        <w:t>APSAUGOS NUO SMURTO ARTIMOJE APLINKOJE</w:t>
      </w:r>
      <w:r w:rsidR="00071EEE">
        <w:t xml:space="preserve"> </w:t>
      </w:r>
      <w:r w:rsidR="00D01FF2">
        <w:rPr>
          <w:b/>
        </w:rPr>
        <w:t xml:space="preserve">ĮGYVENDINIMO </w:t>
      </w:r>
      <w:r w:rsidR="00071EEE">
        <w:rPr>
          <w:b/>
        </w:rPr>
        <w:t>TVARKOS APRAŠAS</w:t>
      </w:r>
    </w:p>
    <w:p w14:paraId="4B2D271A" w14:textId="1EC83036" w:rsidR="003306FA" w:rsidRDefault="003306FA" w:rsidP="00AC6F8A">
      <w:pPr>
        <w:spacing w:after="0" w:line="240" w:lineRule="auto"/>
        <w:ind w:left="0" w:right="0" w:firstLine="0"/>
        <w:jc w:val="center"/>
      </w:pPr>
    </w:p>
    <w:p w14:paraId="1E41E14C" w14:textId="129B882F" w:rsidR="003306FA" w:rsidRDefault="00A71470" w:rsidP="00AC6F8A">
      <w:pPr>
        <w:pStyle w:val="Antrat1"/>
        <w:numPr>
          <w:ilvl w:val="0"/>
          <w:numId w:val="0"/>
        </w:numPr>
        <w:spacing w:after="0" w:line="240" w:lineRule="auto"/>
      </w:pPr>
      <w:r>
        <w:t xml:space="preserve">I </w:t>
      </w:r>
      <w:r w:rsidR="00071EEE">
        <w:t>SKYRIUS</w:t>
      </w:r>
      <w:r w:rsidR="00F33435">
        <w:t>.</w:t>
      </w:r>
      <w:r w:rsidR="00071EEE">
        <w:t xml:space="preserve"> BENDROSIOS NUOSTATOS</w:t>
      </w:r>
    </w:p>
    <w:p w14:paraId="73C437DB" w14:textId="77777777" w:rsidR="00AC6F8A" w:rsidRPr="00AC6F8A" w:rsidRDefault="00AC6F8A" w:rsidP="00AC6F8A">
      <w:pPr>
        <w:spacing w:after="0" w:line="240" w:lineRule="auto"/>
        <w:ind w:left="0" w:right="0"/>
      </w:pPr>
    </w:p>
    <w:p w14:paraId="606CD3B5" w14:textId="77777777" w:rsidR="003306FA" w:rsidRDefault="00071EEE" w:rsidP="00AC6F8A">
      <w:pPr>
        <w:numPr>
          <w:ilvl w:val="0"/>
          <w:numId w:val="1"/>
        </w:numPr>
        <w:tabs>
          <w:tab w:val="left" w:pos="2127"/>
        </w:tabs>
        <w:spacing w:after="0" w:line="240" w:lineRule="auto"/>
        <w:ind w:left="0" w:right="0" w:firstLine="1247"/>
      </w:pPr>
      <w:r>
        <w:t xml:space="preserve">Apsaugos nuo smurto artimoje aplinkoje įgyvendinimo tvarkos aprašas (toliau – Tvarkos aprašas) nustato smurto (fizinio, psichologinio, seksualinio, nepriežiūros) prieš asmenį pasekmes asmens fizinei, psichikos, dvasinei, moralinei ar socialinei sveikatai ir raidai, smurto atpažinimo kriterijus, įstaigos darbuotojų veiksmus įtarus, kad asmuo galimai patyrė smurtą artimoje aplinkoje, keitimosi asmens duomenimis, susijusiais su smurtu artimoje aplinkoje, procedūrą bei smurtą artimoje aplinkoje patyrusių ar patiriančių pavojų dėl smurto artimoje aplinkoje asmenų ir susijusių asmenų asmens duomenų rūšis.    </w:t>
      </w:r>
    </w:p>
    <w:p w14:paraId="4A02C24F" w14:textId="77777777" w:rsidR="003306FA" w:rsidRDefault="00071EEE" w:rsidP="00AC6F8A">
      <w:pPr>
        <w:numPr>
          <w:ilvl w:val="0"/>
          <w:numId w:val="1"/>
        </w:numPr>
        <w:tabs>
          <w:tab w:val="left" w:pos="2127"/>
        </w:tabs>
        <w:spacing w:after="0" w:line="240" w:lineRule="auto"/>
        <w:ind w:left="0" w:right="0" w:firstLine="1247"/>
      </w:pPr>
      <w:r>
        <w:t xml:space="preserve">Šio Aprašo tikslas – kaip galima anksčiau atpažinti asmenį, kuris galimai patyrė smurtą artimoje aplinkoje ir imtis būtinų veiksmų užkirsti kelią bet kokių smurto apraiškų pasikartojimui.  </w:t>
      </w:r>
    </w:p>
    <w:p w14:paraId="66E53EB1" w14:textId="12BC0060" w:rsidR="003306FA" w:rsidRDefault="00071EEE" w:rsidP="00AC6F8A">
      <w:pPr>
        <w:numPr>
          <w:ilvl w:val="0"/>
          <w:numId w:val="1"/>
        </w:numPr>
        <w:tabs>
          <w:tab w:val="left" w:pos="2127"/>
        </w:tabs>
        <w:spacing w:after="0" w:line="240" w:lineRule="auto"/>
        <w:ind w:left="0" w:right="0" w:firstLine="1247"/>
      </w:pPr>
      <w:r>
        <w:t xml:space="preserve">Šis Aprašas taikomas </w:t>
      </w:r>
      <w:r w:rsidRPr="00733F1E">
        <w:t xml:space="preserve">visiems </w:t>
      </w:r>
      <w:r w:rsidR="00F57C27" w:rsidRPr="00733F1E">
        <w:t>(</w:t>
      </w:r>
      <w:r w:rsidR="00733F1E" w:rsidRPr="00733F1E">
        <w:rPr>
          <w:bCs/>
        </w:rPr>
        <w:t xml:space="preserve">Elektrėnų sav. </w:t>
      </w:r>
      <w:r w:rsidR="00733F1E">
        <w:rPr>
          <w:bCs/>
        </w:rPr>
        <w:t>V</w:t>
      </w:r>
      <w:r w:rsidR="00733F1E" w:rsidRPr="00733F1E">
        <w:rPr>
          <w:bCs/>
        </w:rPr>
        <w:t>ievio gimnazijos</w:t>
      </w:r>
      <w:r w:rsidR="00733F1E" w:rsidRPr="00733F1E">
        <w:t xml:space="preserve"> </w:t>
      </w:r>
      <w:r w:rsidR="00F57C27" w:rsidRPr="00733F1E">
        <w:t xml:space="preserve">(toliau – </w:t>
      </w:r>
      <w:r w:rsidR="00733F1E" w:rsidRPr="00733F1E">
        <w:t>Gimnazijos)</w:t>
      </w:r>
      <w:r>
        <w:t xml:space="preserve"> darbuotojams, kurie gauna informacijos apie asmenis, patyrusius smurtą artimoje aplinkoje, arba asmenis, kurie patiria smurto artimoje aplinkoje pavojų.   </w:t>
      </w:r>
    </w:p>
    <w:p w14:paraId="03A2FF05" w14:textId="77777777" w:rsidR="003306FA" w:rsidRDefault="00071EEE" w:rsidP="00AC6F8A">
      <w:pPr>
        <w:numPr>
          <w:ilvl w:val="0"/>
          <w:numId w:val="1"/>
        </w:numPr>
        <w:tabs>
          <w:tab w:val="left" w:pos="2127"/>
        </w:tabs>
        <w:spacing w:after="0" w:line="240" w:lineRule="auto"/>
        <w:ind w:left="0" w:right="0" w:firstLine="1247"/>
      </w:pPr>
      <w:r>
        <w:t xml:space="preserve">Apraše vartojamos sąvokos:   </w:t>
      </w:r>
    </w:p>
    <w:p w14:paraId="1F1E19D1" w14:textId="77777777" w:rsidR="003306FA" w:rsidRDefault="00071EEE" w:rsidP="00AC6F8A">
      <w:pPr>
        <w:numPr>
          <w:ilvl w:val="1"/>
          <w:numId w:val="1"/>
        </w:numPr>
        <w:tabs>
          <w:tab w:val="left" w:pos="2127"/>
        </w:tabs>
        <w:spacing w:after="0" w:line="240" w:lineRule="auto"/>
        <w:ind w:left="0" w:right="0" w:firstLine="1247"/>
      </w:pPr>
      <w:r>
        <w:rPr>
          <w:b/>
        </w:rPr>
        <w:t>Artima aplinka</w:t>
      </w:r>
      <w:r>
        <w:t xml:space="preserve"> – aplinka, kurią sudaro asmenys, siejami arba praeityje sieti santuokiniais, partnerystės, svainystės, giminystės ar kitais artimais ryšiais, taip pat asmenys, kartu gyvenantys ir tvarkantys bendrą ūkį;  </w:t>
      </w:r>
    </w:p>
    <w:p w14:paraId="60D126D7" w14:textId="77777777" w:rsidR="003306FA" w:rsidRDefault="00071EEE" w:rsidP="00AC6F8A">
      <w:pPr>
        <w:numPr>
          <w:ilvl w:val="1"/>
          <w:numId w:val="1"/>
        </w:numPr>
        <w:tabs>
          <w:tab w:val="left" w:pos="2127"/>
        </w:tabs>
        <w:spacing w:after="0" w:line="240" w:lineRule="auto"/>
        <w:ind w:left="0" w:right="0" w:firstLine="1247"/>
      </w:pPr>
      <w:r>
        <w:rPr>
          <w:b/>
        </w:rPr>
        <w:t xml:space="preserve">Pagalba smurto artimoje aplinkoje pavojų patiriančiam asmeniui ar smurtą artimoje aplinkoje patyrusiam asmeniui – </w:t>
      </w:r>
      <w:r>
        <w:t xml:space="preserve">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  </w:t>
      </w:r>
    </w:p>
    <w:p w14:paraId="52CBDD9F" w14:textId="77777777" w:rsidR="003306FA" w:rsidRDefault="00071EEE" w:rsidP="00AC6F8A">
      <w:pPr>
        <w:numPr>
          <w:ilvl w:val="1"/>
          <w:numId w:val="1"/>
        </w:numPr>
        <w:tabs>
          <w:tab w:val="left" w:pos="2127"/>
        </w:tabs>
        <w:spacing w:after="0" w:line="240" w:lineRule="auto"/>
        <w:ind w:left="0" w:right="0" w:firstLine="1247"/>
      </w:pPr>
      <w:r>
        <w:rPr>
          <w:b/>
        </w:rPr>
        <w:t>Smurtą artimoje aplinkoje patyręs asmuo</w:t>
      </w:r>
      <w:r>
        <w:t xml:space="preserve"> – asmuo, prieš kurį panaudotas smurtas artimoje aplinkoje, taip pat vaikas, tapęs smurto artimoje aplinkoje liudininku, ir (ar) vaikas, gyvenantis artimoje aplinkoje, kurioje buvo smurtauta;  </w:t>
      </w:r>
    </w:p>
    <w:p w14:paraId="7201FC98" w14:textId="77777777" w:rsidR="003306FA" w:rsidRDefault="00071EEE" w:rsidP="00AC6F8A">
      <w:pPr>
        <w:numPr>
          <w:ilvl w:val="1"/>
          <w:numId w:val="1"/>
        </w:numPr>
        <w:tabs>
          <w:tab w:val="left" w:pos="2127"/>
        </w:tabs>
        <w:spacing w:after="0" w:line="240" w:lineRule="auto"/>
        <w:ind w:left="0" w:right="0" w:firstLine="1247"/>
      </w:pPr>
      <w:r>
        <w:rPr>
          <w:b/>
        </w:rPr>
        <w:t>Smurtas artimoje aplinkoje</w:t>
      </w:r>
      <w:r>
        <w:t xml:space="preserve"> – artimoje aplinkoje veikimu ar neveikimu asmeniui daromas tyčinis fizinis, psichinis, seksualinis, ekonominis ar kitas poveikis, dėl kurio asmuo patiria fizinę, turtinę ir (ar) neturtinę žalą;  </w:t>
      </w:r>
    </w:p>
    <w:p w14:paraId="51443945" w14:textId="77777777" w:rsidR="003306FA" w:rsidRDefault="00071EEE" w:rsidP="00AC6F8A">
      <w:pPr>
        <w:numPr>
          <w:ilvl w:val="1"/>
          <w:numId w:val="1"/>
        </w:numPr>
        <w:tabs>
          <w:tab w:val="left" w:pos="2127"/>
        </w:tabs>
        <w:spacing w:after="0" w:line="240" w:lineRule="auto"/>
        <w:ind w:left="0" w:right="0" w:firstLine="1247"/>
      </w:pPr>
      <w:r>
        <w:rPr>
          <w:b/>
        </w:rPr>
        <w:t>Smurto artimoje aplinkoje pavojų keliantis asmuo</w:t>
      </w:r>
      <w:r>
        <w:t xml:space="preserve"> – asmuo, keliantis pagrįstą įtarimą, kad gali panaudoti smurtą artimoje aplinkoje;  </w:t>
      </w:r>
    </w:p>
    <w:p w14:paraId="4155F531" w14:textId="77777777" w:rsidR="003306FA" w:rsidRDefault="00071EEE" w:rsidP="00AC6F8A">
      <w:pPr>
        <w:numPr>
          <w:ilvl w:val="1"/>
          <w:numId w:val="1"/>
        </w:numPr>
        <w:tabs>
          <w:tab w:val="left" w:pos="2127"/>
        </w:tabs>
        <w:spacing w:after="0" w:line="240" w:lineRule="auto"/>
        <w:ind w:left="0" w:right="0" w:firstLine="1247"/>
      </w:pPr>
      <w:r>
        <w:rPr>
          <w:b/>
        </w:rPr>
        <w:t>Smurto artimoje aplinkoje pavojų patiriantis asmuo</w:t>
      </w:r>
      <w:r>
        <w:t xml:space="preserve"> – asmuo, prieš kurį, pagrįstai įtariama, gali būti panaudotas smurtas artimoje aplinkoje;  </w:t>
      </w:r>
    </w:p>
    <w:p w14:paraId="19AC2C93" w14:textId="11C3E988" w:rsidR="003306FA" w:rsidRDefault="00071EEE" w:rsidP="00AC6F8A">
      <w:pPr>
        <w:numPr>
          <w:ilvl w:val="1"/>
          <w:numId w:val="1"/>
        </w:numPr>
        <w:tabs>
          <w:tab w:val="left" w:pos="2127"/>
        </w:tabs>
        <w:spacing w:after="0" w:line="240" w:lineRule="auto"/>
        <w:ind w:left="0" w:right="0" w:firstLine="1247"/>
      </w:pPr>
      <w:r>
        <w:rPr>
          <w:b/>
        </w:rPr>
        <w:lastRenderedPageBreak/>
        <w:t>Specializuota kompleksinė pagalba</w:t>
      </w:r>
      <w:r>
        <w:t xml:space="preserve"> – pagalba smurto artimoje aplinkoje pavojų patiriantiems asmenims ar smurtą artimoje aplinkoje patyrusiems asmenims, kurią organizuoja, koordinuoja ir (ar) teikia specializuotos kompleksinės pagalbos centrai, kaip nustatyta Lietuvos Respublikos apsaugos nuo smurto artimoje aplinkoje įstatymo 14 straipsnyje;  </w:t>
      </w:r>
    </w:p>
    <w:p w14:paraId="7D36B9B9" w14:textId="77777777" w:rsidR="003306FA" w:rsidRDefault="00071EEE" w:rsidP="00AC6F8A">
      <w:pPr>
        <w:numPr>
          <w:ilvl w:val="1"/>
          <w:numId w:val="1"/>
        </w:numPr>
        <w:tabs>
          <w:tab w:val="left" w:pos="2127"/>
        </w:tabs>
        <w:spacing w:after="0" w:line="240" w:lineRule="auto"/>
        <w:ind w:left="0" w:right="0" w:firstLine="1247"/>
      </w:pPr>
      <w:r>
        <w:rPr>
          <w:b/>
        </w:rPr>
        <w:t>Specializuotos kompleksinės pagalbos centras</w:t>
      </w:r>
      <w:r>
        <w:t xml:space="preserve"> – Lietuvos Respublikoje ar kitoje Europos Sąjungos valstybėje narėje arba kitoje Europos ekonominės erdvės valstybėje įsisteigęs viešasis juridinis asmuo ar jo padalinys, kuriam Lietuvos Respublikos apsaugos nuo smurto artimoje aplinkoje įstatymo 16 straipsnyje nustatyta tvarka suteikta teisė teikti specializuotą kompleksinę pagalbą smurto artimoje aplinkoje pavojų patiriantiems asmenims ar smurtą artimoje aplinkoje patyrusiems asmenims.  </w:t>
      </w:r>
    </w:p>
    <w:p w14:paraId="3E141B69" w14:textId="5A84055E" w:rsidR="003306FA" w:rsidRDefault="00071EEE" w:rsidP="00AC6F8A">
      <w:pPr>
        <w:numPr>
          <w:ilvl w:val="0"/>
          <w:numId w:val="1"/>
        </w:numPr>
        <w:tabs>
          <w:tab w:val="left" w:pos="2127"/>
        </w:tabs>
        <w:spacing w:after="0" w:line="240" w:lineRule="auto"/>
        <w:ind w:left="0" w:right="0" w:firstLine="1247"/>
      </w:pPr>
      <w:r>
        <w:t xml:space="preserve">Šio Tvarkos aprašo nuostatos su būtinais pakeitimais taikomos ir atvejais, kai įtariamas smurtas artimoje aplinkoje prieš suaugusį asmenį.   </w:t>
      </w:r>
    </w:p>
    <w:p w14:paraId="38D40FD0" w14:textId="77777777" w:rsidR="00536CE5" w:rsidRDefault="00536CE5" w:rsidP="00AC6F8A">
      <w:pPr>
        <w:spacing w:after="0" w:line="240" w:lineRule="auto"/>
        <w:ind w:left="0" w:right="0" w:firstLine="0"/>
      </w:pPr>
    </w:p>
    <w:p w14:paraId="246C6DC1" w14:textId="17BFFC26" w:rsidR="003306FA" w:rsidRDefault="00733F1E" w:rsidP="00AC6F8A">
      <w:pPr>
        <w:spacing w:after="0" w:line="240" w:lineRule="auto"/>
        <w:ind w:left="0" w:right="0" w:firstLine="1455"/>
        <w:jc w:val="center"/>
        <w:rPr>
          <w:b/>
        </w:rPr>
      </w:pPr>
      <w:r>
        <w:rPr>
          <w:b/>
        </w:rPr>
        <w:t>II</w:t>
      </w:r>
      <w:r w:rsidR="009A03F5">
        <w:rPr>
          <w:b/>
        </w:rPr>
        <w:t xml:space="preserve">. </w:t>
      </w:r>
      <w:r>
        <w:rPr>
          <w:b/>
        </w:rPr>
        <w:t xml:space="preserve">SKYRIUS. </w:t>
      </w:r>
      <w:r w:rsidR="00071EEE">
        <w:rPr>
          <w:b/>
        </w:rPr>
        <w:t>SMURTO FORMOS IR SMURTO ATPAŽINIMO KRITERIJAI</w:t>
      </w:r>
    </w:p>
    <w:p w14:paraId="3B38F1A8" w14:textId="77777777" w:rsidR="00AC6F8A" w:rsidRPr="009A03F5" w:rsidRDefault="00AC6F8A" w:rsidP="00AC6F8A">
      <w:pPr>
        <w:spacing w:after="0" w:line="240" w:lineRule="auto"/>
        <w:ind w:left="0" w:right="0" w:firstLine="1455"/>
        <w:jc w:val="center"/>
        <w:rPr>
          <w:b/>
        </w:rPr>
      </w:pPr>
    </w:p>
    <w:p w14:paraId="6EBB3A16" w14:textId="7665033A" w:rsidR="003306FA" w:rsidRPr="00AC6F8A" w:rsidRDefault="00071EEE" w:rsidP="00AC6F8A">
      <w:pPr>
        <w:pStyle w:val="Sraopastraipa"/>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Išskiriamos šios smurto prieš asmenį formos: fizinis, psichologinis, seksualinis, ekonominis smurtas ir vaiko nepriežiūra. </w:t>
      </w:r>
      <w:r w:rsidR="00B44C54" w:rsidRPr="00AC6F8A">
        <w:rPr>
          <w:color w:val="000000" w:themeColor="text1"/>
          <w:szCs w:val="24"/>
        </w:rPr>
        <w:t>D</w:t>
      </w:r>
      <w:r w:rsidRPr="00AC6F8A">
        <w:rPr>
          <w:color w:val="000000" w:themeColor="text1"/>
          <w:szCs w:val="24"/>
        </w:rPr>
        <w:t>ažn</w:t>
      </w:r>
      <w:r w:rsidR="00B44C54" w:rsidRPr="00AC6F8A">
        <w:rPr>
          <w:color w:val="000000" w:themeColor="text1"/>
          <w:szCs w:val="24"/>
        </w:rPr>
        <w:t>ai</w:t>
      </w:r>
      <w:r w:rsidRPr="00AC6F8A">
        <w:rPr>
          <w:color w:val="000000" w:themeColor="text1"/>
          <w:szCs w:val="24"/>
        </w:rPr>
        <w:t xml:space="preserve"> pasitaiko keleto jų kombinacija, pavyzdžiui, seksualinis smurtas naudojamas kartu su fiziniu ir psichologiniu smurtu. Smurtą artimoje aplinkoje galima atpažinti ne iš vieno, o iš kelių kriterijų.  </w:t>
      </w:r>
    </w:p>
    <w:p w14:paraId="1FB047F1"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b/>
          <w:color w:val="000000" w:themeColor="text1"/>
          <w:szCs w:val="24"/>
        </w:rPr>
        <w:t>Fizinis smurtas gali pasireikšti:</w:t>
      </w:r>
      <w:r w:rsidRPr="00AC6F8A">
        <w:rPr>
          <w:color w:val="000000" w:themeColor="text1"/>
          <w:szCs w:val="24"/>
        </w:rPr>
        <w:t xml:space="preserve">  </w:t>
      </w:r>
    </w:p>
    <w:p w14:paraId="3E7C5259" w14:textId="7489DA8F"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smūgiavimu, daužymu, spardymu, stumdymu</w:t>
      </w:r>
      <w:r w:rsidR="00F55228" w:rsidRPr="00AC6F8A">
        <w:rPr>
          <w:color w:val="000000" w:themeColor="text1"/>
          <w:szCs w:val="24"/>
        </w:rPr>
        <w:t xml:space="preserve">, </w:t>
      </w:r>
      <w:r w:rsidRPr="00AC6F8A">
        <w:rPr>
          <w:color w:val="000000" w:themeColor="text1"/>
          <w:szCs w:val="24"/>
        </w:rPr>
        <w:t xml:space="preserve">mušimu („tekšnojimu“, „pliaukšėjimu“ įvairiais daiktais (pvz.: ranka, diržu, batu ir pan.);  </w:t>
      </w:r>
    </w:p>
    <w:p w14:paraId="5A761755" w14:textId="5354EA2C"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purtymu, žnaibymu, draskymu, kandžiojimu</w:t>
      </w:r>
      <w:r w:rsidR="00F55228" w:rsidRPr="00AC6F8A">
        <w:rPr>
          <w:color w:val="000000" w:themeColor="text1"/>
          <w:szCs w:val="24"/>
        </w:rPr>
        <w:t xml:space="preserve">, </w:t>
      </w:r>
      <w:r w:rsidRPr="00AC6F8A">
        <w:rPr>
          <w:color w:val="000000" w:themeColor="text1"/>
          <w:szCs w:val="24"/>
        </w:rPr>
        <w:t xml:space="preserve">tampymu už plaukų ar ausų;  </w:t>
      </w:r>
    </w:p>
    <w:p w14:paraId="7F69F0D1"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smaugimu, kankinimu (pvz.: vertimu ilgą laiką stovėti nepatogioje padėtyje, karštyje ar šaltyje; vaiko burnos plovimu muilu ir pan.); </w:t>
      </w:r>
    </w:p>
    <w:p w14:paraId="1E487312"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uždarymu ir laikymu tamsoje (pvz.: rūsyje, spintoje ir pan.); </w:t>
      </w:r>
    </w:p>
    <w:p w14:paraId="5C7337CE"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deginimu (cigarečių gesinimo žymės, kitų įkaitintų daiktų nudeginimai ant kūno), plikymu vandeniu, badymu;  </w:t>
      </w:r>
    </w:p>
    <w:p w14:paraId="4B30B180"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ginklų ar kitų žalojančių daiktų naudojimu, t. y. tai, kas sukelia fizinį skausmą ir jį žaloja;  </w:t>
      </w:r>
    </w:p>
    <w:p w14:paraId="26166946"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kitais tyčiniais fiziniais veiksmais, sukeliančiais skausmą, darančiais žalą arba keliančiais pavojų asmens gyvybei, sveikatai, raidai ar žalą garbei ir orumui.  </w:t>
      </w:r>
    </w:p>
    <w:p w14:paraId="44D159E0"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  </w:t>
      </w:r>
    </w:p>
    <w:p w14:paraId="2E71D01A"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Fizinio smurto atpažinimo kriterijai:  </w:t>
      </w:r>
    </w:p>
    <w:p w14:paraId="5F49343C"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fiziniai požymiai:  </w:t>
      </w:r>
    </w:p>
    <w:p w14:paraId="1665C3E2"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  </w:t>
      </w:r>
    </w:p>
    <w:p w14:paraId="171AB6D4" w14:textId="637F5FBE"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lastRenderedPageBreak/>
        <w:t xml:space="preserve">nudeginimai (pavieniai ar daugybiniai), nuplikymai įvairiose (matomose ar (ir) nepastebimose) kūno vietose, neturintys pagrįsto paaiškinimo; nušalimai (sutinusios, paraudusios kojos ar rankos), kuriems nėra pagrįsto paaiškinimo;  </w:t>
      </w:r>
    </w:p>
    <w:p w14:paraId="76E4B416"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įdrėskimai, įpjovimai, nubrozdinimai ar randai, kuriems nėra įtikinamo paaiškinimo ar paaiškinimas nepagrįstas;  </w:t>
      </w:r>
    </w:p>
    <w:p w14:paraId="3EDD9E5D"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burnos ertmės, pilvo ir krūtinės ertmės sužalojimai (kepenų, blužnies), kai tai nesusiję su medicinine būkle ar nėra patvirtinta sunkia netyčine trauma, įgimtomis priežastimis;  </w:t>
      </w:r>
    </w:p>
    <w:p w14:paraId="46D33C06" w14:textId="39A5A44B"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stuburo sužalojimo požymiai (slankstelių pažeidimai, kaklo sužalojimas), kaukolės ertmės, kitų kaulų lūžiai (pavieniai ar daugybiniai), kai tai nesusiję su vaiko medicinine būkle (pvz.: trapių kaulų sindromu) ar netyčine sunkia trauma, nėra paaiškinimo arba jis nepagrįstas;  </w:t>
      </w:r>
    </w:p>
    <w:p w14:paraId="30B29636"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tinklainės kraujosruvos ar akių sužalojimai, kai tai nesusiję su medicinine būkle ar nėra patvirtinta sunkia netyčine trauma, įgimtomis priežastimis. Matomos kraujosruvos akių tinklainėse, dusimas, vėmimas yra sukrėsto vaiko sindromo pagrindiniai požymiai, kai vaikas labai stipriai kratomas, purtomas suaugusiojo; dažniausiai šį sindromą patiria kūdikiai iki 1 metų, tačiau jis gali pasitaikyti iki 2 metų amžiaus vaikams;  </w:t>
      </w:r>
    </w:p>
    <w:p w14:paraId="4E395BE6"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emociniai ir elgesio požymiai:  </w:t>
      </w:r>
    </w:p>
    <w:p w14:paraId="2BB77B47" w14:textId="51D91DF4"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nerimastingumas, baimingumas; tam tikrų asmenų, vietų baimė (pvz.: bijo tam tikrų suaugusiųjų, bijo grįžti namo);  </w:t>
      </w:r>
    </w:p>
    <w:p w14:paraId="7834CCE8" w14:textId="60093614"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savęs nuvertinimas (pvz.: sako, kad jis nevykėlis, jam nepavyks atlikti užduočių); perdėtas nuolankumas, paklusnumas;  </w:t>
      </w:r>
    </w:p>
    <w:p w14:paraId="1CA5D9BE"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agresyvumas (pvz., muša ar spardo savo augintinį arba tam tikrą asmenį);  </w:t>
      </w:r>
    </w:p>
    <w:p w14:paraId="6E92FFF1" w14:textId="6F259098"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nuotaikų kaita, impulsyvios reakcijos (pvz.: greitai įniršta, tranko daiktus ir staiga ima juoktis); prislėgtumas (pvz.: nesišypso, nesijuokia);  </w:t>
      </w:r>
    </w:p>
    <w:p w14:paraId="1871B5AB"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padidintas jautrumas aplinkos dirgikliams (pvz.: išsigąsta staigių kito asmens judesių, netikėtų garsų);  </w:t>
      </w:r>
    </w:p>
    <w:p w14:paraId="5D53110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nemiga (pvz.: negali užmigti, sapnuoja košmarus);  </w:t>
      </w:r>
    </w:p>
    <w:p w14:paraId="56C00976"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valgymo sutrikimai;  </w:t>
      </w:r>
    </w:p>
    <w:p w14:paraId="2037D341" w14:textId="34420E39"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atsiribojimas (pvz.: nenori įsitraukti į bendrą grupės/klasės veiklą, nebendrauja su kitais vaikais, lieka nuošalyje</w:t>
      </w:r>
      <w:r w:rsidR="0008521B" w:rsidRPr="00AC6F8A">
        <w:rPr>
          <w:color w:val="000000" w:themeColor="text1"/>
          <w:szCs w:val="24"/>
        </w:rPr>
        <w:t>, atsisako iki tol mėgtos veiklos</w:t>
      </w:r>
      <w:r w:rsidRPr="00AC6F8A">
        <w:rPr>
          <w:color w:val="000000" w:themeColor="text1"/>
          <w:szCs w:val="24"/>
        </w:rPr>
        <w:t xml:space="preserve">);  </w:t>
      </w:r>
    </w:p>
    <w:p w14:paraId="18B020D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probleminis ir (ar) provokuojantis elgesys grupėje ar klasėje (pvz.: tyčia pažeidinėja taisykles, vagia, vartoja alkoholį);  </w:t>
      </w:r>
    </w:p>
    <w:p w14:paraId="5FABA8A5" w14:textId="6FF534F1"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nenoras eiti mokyklą, stipriai suprastėję ugdymosi/mokymosi pasiekimai;</w:t>
      </w:r>
      <w:r w:rsidR="0008521B" w:rsidRPr="00AC6F8A">
        <w:rPr>
          <w:color w:val="000000" w:themeColor="text1"/>
          <w:szCs w:val="24"/>
        </w:rPr>
        <w:t xml:space="preserve"> </w:t>
      </w:r>
      <w:r w:rsidRPr="00AC6F8A">
        <w:rPr>
          <w:color w:val="000000" w:themeColor="text1"/>
          <w:szCs w:val="24"/>
        </w:rPr>
        <w:t>vengimas persirengti kūno kultūros pamokose, oro sąlygas neatitinkančių drabužių nešiojimas (tai gali būti bandymas slėpti mėlynes ar kitus kūno sužalojimus)</w:t>
      </w:r>
      <w:r w:rsidR="00B97236" w:rsidRPr="00AC6F8A">
        <w:rPr>
          <w:color w:val="000000" w:themeColor="text1"/>
          <w:szCs w:val="24"/>
        </w:rPr>
        <w:t>.</w:t>
      </w:r>
    </w:p>
    <w:p w14:paraId="5771BA5A" w14:textId="77777777" w:rsidR="003306FA" w:rsidRPr="00AC6F8A" w:rsidRDefault="00071EEE" w:rsidP="00AC6F8A">
      <w:pPr>
        <w:numPr>
          <w:ilvl w:val="0"/>
          <w:numId w:val="2"/>
        </w:numPr>
        <w:tabs>
          <w:tab w:val="left" w:pos="2127"/>
        </w:tabs>
        <w:spacing w:after="0" w:line="240" w:lineRule="auto"/>
        <w:ind w:left="0" w:right="0" w:firstLine="1247"/>
        <w:rPr>
          <w:b/>
          <w:color w:val="000000" w:themeColor="text1"/>
          <w:szCs w:val="24"/>
        </w:rPr>
      </w:pPr>
      <w:r w:rsidRPr="00AC6F8A">
        <w:rPr>
          <w:b/>
          <w:color w:val="000000" w:themeColor="text1"/>
          <w:szCs w:val="24"/>
        </w:rPr>
        <w:t xml:space="preserve">Psichologinis smurtas gali pasireikšti:  </w:t>
      </w:r>
    </w:p>
    <w:p w14:paraId="4106E490" w14:textId="490B34B9"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asmens atstūmimu, kai artimi asmenys įvairiais būdais ir priemonėmis demonstruoja, kad jis yra nemylimas ir nepageidaujamas</w:t>
      </w:r>
      <w:r w:rsidR="00B97236" w:rsidRPr="00AC6F8A">
        <w:rPr>
          <w:color w:val="000000" w:themeColor="text1"/>
          <w:szCs w:val="24"/>
        </w:rPr>
        <w:t>:</w:t>
      </w:r>
      <w:r w:rsidRPr="00AC6F8A">
        <w:rPr>
          <w:color w:val="000000" w:themeColor="text1"/>
          <w:szCs w:val="24"/>
        </w:rPr>
        <w:t xml:space="preserve">  </w:t>
      </w:r>
    </w:p>
    <w:p w14:paraId="67193387" w14:textId="5905D8E0"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grubia kritika, </w:t>
      </w:r>
      <w:r w:rsidR="003016B2" w:rsidRPr="00AC6F8A">
        <w:rPr>
          <w:color w:val="000000" w:themeColor="text1"/>
          <w:szCs w:val="24"/>
        </w:rPr>
        <w:t xml:space="preserve">žeminimu, </w:t>
      </w:r>
      <w:r w:rsidRPr="00AC6F8A">
        <w:rPr>
          <w:color w:val="000000" w:themeColor="text1"/>
          <w:szCs w:val="24"/>
        </w:rPr>
        <w:t>menkinimu, „etikečių klijavimu“</w:t>
      </w:r>
      <w:r w:rsidR="003016B2" w:rsidRPr="00AC6F8A">
        <w:rPr>
          <w:color w:val="000000" w:themeColor="text1"/>
          <w:szCs w:val="24"/>
        </w:rPr>
        <w:t xml:space="preserve">, </w:t>
      </w:r>
      <w:r w:rsidRPr="00AC6F8A">
        <w:rPr>
          <w:color w:val="000000" w:themeColor="text1"/>
          <w:szCs w:val="24"/>
        </w:rPr>
        <w:t>plūdimu, keikimu</w:t>
      </w:r>
      <w:r w:rsidR="00B97236" w:rsidRPr="00AC6F8A">
        <w:rPr>
          <w:color w:val="000000" w:themeColor="text1"/>
          <w:szCs w:val="24"/>
        </w:rPr>
        <w:t xml:space="preserve">, </w:t>
      </w:r>
      <w:r w:rsidRPr="00AC6F8A">
        <w:rPr>
          <w:color w:val="000000" w:themeColor="text1"/>
          <w:szCs w:val="24"/>
        </w:rPr>
        <w:t xml:space="preserve">šaukimu;  </w:t>
      </w:r>
    </w:p>
    <w:p w14:paraId="7C77FDCB" w14:textId="0E31D642"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erzinimu ir šaipymusi iš jo protinių galių ar fizinės išvaizdos;  </w:t>
      </w:r>
    </w:p>
    <w:p w14:paraId="2250457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demonstruojamos meilės, dėmesio ar prisilietimų atmetimu;  </w:t>
      </w:r>
    </w:p>
    <w:p w14:paraId="7C84BAB7"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fiziniu ar emociniu vaiko </w:t>
      </w:r>
      <w:proofErr w:type="spellStart"/>
      <w:r w:rsidRPr="00AC6F8A">
        <w:rPr>
          <w:color w:val="000000" w:themeColor="text1"/>
          <w:szCs w:val="24"/>
        </w:rPr>
        <w:t>apleistumu</w:t>
      </w:r>
      <w:proofErr w:type="spellEnd"/>
      <w:r w:rsidRPr="00AC6F8A">
        <w:rPr>
          <w:color w:val="000000" w:themeColor="text1"/>
          <w:szCs w:val="24"/>
        </w:rPr>
        <w:t xml:space="preserve">;  </w:t>
      </w:r>
    </w:p>
    <w:p w14:paraId="79EF0871" w14:textId="477CF6B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išskyrimu/atskyrimu nuo likusios šeimos dalies; varymu iš namų;  </w:t>
      </w:r>
      <w:proofErr w:type="spellStart"/>
      <w:r w:rsidRPr="00AC6F8A">
        <w:rPr>
          <w:color w:val="000000" w:themeColor="text1"/>
          <w:szCs w:val="24"/>
        </w:rPr>
        <w:t>neįleidimu</w:t>
      </w:r>
      <w:proofErr w:type="spellEnd"/>
      <w:r w:rsidRPr="00AC6F8A">
        <w:rPr>
          <w:color w:val="000000" w:themeColor="text1"/>
          <w:szCs w:val="24"/>
        </w:rPr>
        <w:t xml:space="preserve"> namo, prisidengiant disciplinos tikslais ar baudimu;  </w:t>
      </w:r>
    </w:p>
    <w:p w14:paraId="6223C81E"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  </w:t>
      </w:r>
    </w:p>
    <w:p w14:paraId="11C11B6A"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nenuoseklus suaugusiojo atsakas ar jo nebuvimas į vaiko siekį užmegzti kontaktą;  </w:t>
      </w:r>
    </w:p>
    <w:p w14:paraId="056C6F7B" w14:textId="0B293D82"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lastRenderedPageBreak/>
        <w:t>nesirūpinimas vaiko fiziniais, socialiniais ir emociniais poreikiais;</w:t>
      </w:r>
      <w:r w:rsidR="00C758E9" w:rsidRPr="00AC6F8A">
        <w:rPr>
          <w:color w:val="000000" w:themeColor="text1"/>
          <w:szCs w:val="24"/>
        </w:rPr>
        <w:t xml:space="preserve"> </w:t>
      </w:r>
      <w:r w:rsidRPr="00AC6F8A">
        <w:rPr>
          <w:color w:val="000000" w:themeColor="text1"/>
          <w:szCs w:val="24"/>
        </w:rPr>
        <w:t xml:space="preserve">nesidomėjimas  vaiko  interesais,  veikla,  mokyklos  reikalais,  draugais,  jų nepripažinimas;  nelaikymas vaiko savu, jo nepripažinimas;  </w:t>
      </w:r>
    </w:p>
    <w:p w14:paraId="353F7AAC" w14:textId="6750F37F"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neužtikrinimas vaikui medicininės priežiūros, saugios, švarios aplinkos;  negebėjimas ar menkos pastangos apsaugoti vaiką nuo pavojingų ar žalingų jam</w:t>
      </w:r>
      <w:r w:rsidR="00C758E9" w:rsidRPr="00AC6F8A">
        <w:rPr>
          <w:color w:val="000000" w:themeColor="text1"/>
          <w:szCs w:val="24"/>
        </w:rPr>
        <w:t xml:space="preserve"> </w:t>
      </w:r>
      <w:r w:rsidRPr="00AC6F8A">
        <w:rPr>
          <w:color w:val="000000" w:themeColor="text1"/>
          <w:szCs w:val="24"/>
        </w:rPr>
        <w:t xml:space="preserve">situacijų;  </w:t>
      </w:r>
    </w:p>
    <w:p w14:paraId="5F51E1B0"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terorizavimu, kai suaugusieji grasina, šaukia ar keikia vaikus, išskiria vieną vaiką iš kitų jį kritikuodami, bausdami ar išjuokdami, baugina fizine žala, palikimu ar net mirtimi:  </w:t>
      </w:r>
    </w:p>
    <w:p w14:paraId="634C0888"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perdėtu vaiko erzinimu, šaipymusi, rėkimu, keikimu;  </w:t>
      </w:r>
    </w:p>
    <w:p w14:paraId="76F0435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grasinimu, vaiko arba kitų bauginimu, gąsdinimu vaiko akivaizdoje;  </w:t>
      </w:r>
    </w:p>
    <w:p w14:paraId="7A534234"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nenuspėjamu, nepagrįstu ir ekstremaliai intensyviu emocijų išliejimu ant vaiko;  </w:t>
      </w:r>
    </w:p>
    <w:p w14:paraId="671FC5B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žodiniais suaugusiojo grasinimu sužaloti vaiką, save ar kitus;  </w:t>
      </w:r>
    </w:p>
    <w:p w14:paraId="48EFFA6E"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priešiškumu kitiems šeimos nariams;  </w:t>
      </w:r>
    </w:p>
    <w:p w14:paraId="396733B7"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nenuoseklių ir nepagrįstų reikalavimų vaikui kėlimu;  </w:t>
      </w:r>
    </w:p>
    <w:p w14:paraId="40E3EA72" w14:textId="2ABA4A25"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vaiko pašiepimu ir menkinimu kitų akyse;</w:t>
      </w:r>
      <w:r w:rsidR="00D84619" w:rsidRPr="00AC6F8A">
        <w:rPr>
          <w:color w:val="000000" w:themeColor="text1"/>
          <w:szCs w:val="24"/>
        </w:rPr>
        <w:t xml:space="preserve"> </w:t>
      </w:r>
      <w:r w:rsidRPr="00AC6F8A">
        <w:rPr>
          <w:color w:val="000000" w:themeColor="text1"/>
          <w:szCs w:val="24"/>
        </w:rPr>
        <w:t xml:space="preserve">grasinimu atskleisti asmeninę ar trikdančią informaciją apie vaiką;  </w:t>
      </w:r>
    </w:p>
    <w:p w14:paraId="02A5FAD9"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izoliavimu, kai suaugusieji riboja vaiko galimybes įsitraukti/dalyvauti įvairiose veiklose kartu su bendraamžiais, atriboja vaiką nuo jo raidai būtinos emocinės, socialinės stimuliacijos:  </w:t>
      </w:r>
    </w:p>
    <w:p w14:paraId="34950BBC" w14:textId="380F1C3F"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palikimu vieno ar be priežiūros ilgą laiką; </w:t>
      </w:r>
      <w:r w:rsidR="00C758E9" w:rsidRPr="00AC6F8A">
        <w:rPr>
          <w:color w:val="000000" w:themeColor="text1"/>
          <w:szCs w:val="24"/>
        </w:rPr>
        <w:t xml:space="preserve">reikalavimu vaikui nuolat būti namuose/kambaryje;  </w:t>
      </w:r>
    </w:p>
    <w:p w14:paraId="0D9BF2BE" w14:textId="138A7DEC" w:rsidR="00C758E9"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draudimu vaikui bendrauti su bendraamžiais ar draugais</w:t>
      </w:r>
      <w:r w:rsidR="00D84619" w:rsidRPr="00AC6F8A">
        <w:rPr>
          <w:color w:val="000000" w:themeColor="text1"/>
          <w:szCs w:val="24"/>
        </w:rPr>
        <w:t>,</w:t>
      </w:r>
      <w:r w:rsidRPr="00AC6F8A">
        <w:rPr>
          <w:color w:val="000000" w:themeColor="text1"/>
          <w:szCs w:val="24"/>
        </w:rPr>
        <w:t xml:space="preserve"> </w:t>
      </w:r>
      <w:r w:rsidR="00C758E9" w:rsidRPr="00AC6F8A">
        <w:rPr>
          <w:color w:val="000000" w:themeColor="text1"/>
          <w:szCs w:val="24"/>
        </w:rPr>
        <w:t xml:space="preserve">vaiko skatinimu atsisakyti draugų ar socialinių kontaktų, kvietimų;  </w:t>
      </w:r>
    </w:p>
    <w:p w14:paraId="63B5A99C" w14:textId="603C44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atribojimu nuo žaidimų su bendraamžiais ir jį džiuginančių veiklų;  draudimu vaikui dalyvauti renginiuose, bendraamžių ar šeimos susitikimuose, šventėse;  </w:t>
      </w:r>
    </w:p>
    <w:p w14:paraId="7E3A36BD" w14:textId="77777777" w:rsidR="00C758E9"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pernelyg griežtomis bausmėmis už vaiko amžiui įprastą elgesį;  </w:t>
      </w:r>
    </w:p>
    <w:p w14:paraId="4FB765AF" w14:textId="54CAAC20"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per didele vaiko atstovų pagal įstatymą globa ir atsargumu, dėl kurio ribojamas vaiko patyrimas ir mokymasis;  </w:t>
      </w:r>
    </w:p>
    <w:p w14:paraId="49C4D1AD"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socialiniu tvirkinimu, kai suaugusieji palaiko, pritaria ar skatina vaiko dalyvavimą nusikalstamoje ar vaiko amžiaus neatitinkančioje veikloje, leidžia stebėti žiaurų elgesį su gyvūnais, žiūrėti netinkamo seksualinio turinio vaizdus:  </w:t>
      </w:r>
    </w:p>
    <w:p w14:paraId="1EACB14B"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skatinimu ar apdovanojimu už neetišką ar nelegalų elgesį (pvz.: vagystes, melavimą, tyčiojimąsi);  </w:t>
      </w:r>
    </w:p>
    <w:p w14:paraId="621A3CB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skatinimu užsiimti prostitucija;  </w:t>
      </w:r>
    </w:p>
    <w:p w14:paraId="2399559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psichoaktyviųjų medžiagų parūpinimu vaikui arba jų vartojimu kartu su vaiku;  </w:t>
      </w:r>
    </w:p>
    <w:p w14:paraId="4C74378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leidimu ar skatinimu įsitraukti į veiklas, kurios yra žalingos sau pačiam ar kitiems (pvz., lošimus);  </w:t>
      </w:r>
    </w:p>
    <w:p w14:paraId="2183E594"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išnaudojimu/eksploatavimu, kai suaugusieji manipuliuoja vaiku ar verčia jį dalyvauti veiklose, neatitinkančiose vaiko raidos etapo ir poreikių, deleguoja jo amžiaus neatitinkančią atsakomybę:  </w:t>
      </w:r>
    </w:p>
    <w:p w14:paraId="34878F7E" w14:textId="2A5EA9ED"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vaiko raidos lygį, galimybes ir pajėgumą viršijančiais suaugusiųjų lūkesčiais;</w:t>
      </w:r>
      <w:r w:rsidR="00013AD8" w:rsidRPr="00AC6F8A">
        <w:rPr>
          <w:color w:val="000000" w:themeColor="text1"/>
          <w:szCs w:val="24"/>
        </w:rPr>
        <w:t xml:space="preserve"> </w:t>
      </w:r>
      <w:r w:rsidRPr="00AC6F8A">
        <w:rPr>
          <w:color w:val="000000" w:themeColor="text1"/>
          <w:szCs w:val="24"/>
        </w:rPr>
        <w:t xml:space="preserve">vaiko vertimu dalyvauti jam nenorimoje veikloje be pagrįstos priežasties;  </w:t>
      </w:r>
    </w:p>
    <w:p w14:paraId="4F989D4E" w14:textId="7D98645E"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amžiaus neatitinkančiu reikalavimu prižiūrėti/rūpintis tam tikrais asmenimis; </w:t>
      </w:r>
      <w:r w:rsidR="00013AD8" w:rsidRPr="00AC6F8A">
        <w:rPr>
          <w:color w:val="000000" w:themeColor="text1"/>
          <w:szCs w:val="24"/>
        </w:rPr>
        <w:t xml:space="preserve">pernelyg aukštais lūkesčiais namų ruošos ar kasdienių pareigų vykdymo srityje;  </w:t>
      </w:r>
      <w:r w:rsidRPr="00AC6F8A">
        <w:rPr>
          <w:color w:val="000000" w:themeColor="text1"/>
          <w:szCs w:val="24"/>
        </w:rPr>
        <w:t xml:space="preserve"> </w:t>
      </w:r>
    </w:p>
    <w:p w14:paraId="2CD78C95"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kaltinimu, gėdinimu, smerkimu dėl kitų elgesio (pvz., tam tikro asmens girtavimo);  </w:t>
      </w:r>
    </w:p>
    <w:p w14:paraId="7A1DEDD3"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unikalių vaiko temperamento ir asmenybės savybių neigimu ir kita.  </w:t>
      </w:r>
    </w:p>
    <w:p w14:paraId="6939B1A2"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lastRenderedPageBreak/>
        <w:t xml:space="preserve">Psichologinis smurtas – sunkiausiai atpažįstama ir nustatoma smurto prieš asmenį forma, nes ji 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  </w:t>
      </w:r>
    </w:p>
    <w:p w14:paraId="656088F6"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Psichologinio smurto atpažinimo kriterijai:  </w:t>
      </w:r>
    </w:p>
    <w:p w14:paraId="437341E6"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emociniai ir elgesio požymiai:  </w:t>
      </w:r>
    </w:p>
    <w:p w14:paraId="37B3EA0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perdėtas meilumas, lipšnumas su mažai pažįstamais žmonėmis;  </w:t>
      </w:r>
    </w:p>
    <w:p w14:paraId="0C26B1DE"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pasitikėjimo savimi stoka, nerimastingumas, perdėtas atsargumas;  </w:t>
      </w:r>
    </w:p>
    <w:p w14:paraId="43824D84"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artimo ryšio su vaiko atstovais pagal įstatymą stoka (pvz., nesidžiaugia, kai vaiko atstovai pagal įstatymą ateina pasiimti iš ugdymo įstaigos);  </w:t>
      </w:r>
    </w:p>
    <w:p w14:paraId="78E49FC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agresyvumas kitų vaikų ar gyvūnų atžvilgiu;  </w:t>
      </w:r>
    </w:p>
    <w:p w14:paraId="75D3C6C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amžiaus neatitinkančios žinios, kalba, elgesys (per daug suaugęs arba pernelyg vaikiškas);  </w:t>
      </w:r>
    </w:p>
    <w:p w14:paraId="587CAC02" w14:textId="15AE40DC"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sunkumai valdyti stiprias emocijas, jų proveržius; </w:t>
      </w:r>
      <w:r w:rsidR="00423C8C" w:rsidRPr="00AC6F8A">
        <w:rPr>
          <w:color w:val="000000" w:themeColor="text1"/>
          <w:szCs w:val="24"/>
        </w:rPr>
        <w:t xml:space="preserve">emocinis nebrandumas (lyginant su bendraamžiais); baimė, neapykanta tam tikro asmens atžvilgiu;  </w:t>
      </w:r>
    </w:p>
    <w:p w14:paraId="4FFC93C3" w14:textId="72BAE35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atsiribojimas/atsitraukimas nuo tam tikro asmens; socialinių įgūdžių stoka, mažai draugų;  </w:t>
      </w:r>
    </w:p>
    <w:p w14:paraId="2D16E12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mikčiojimas, apsunkinta kalba;  </w:t>
      </w:r>
    </w:p>
    <w:p w14:paraId="0C4A62BB" w14:textId="700AE6DA"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psichosomatiniai skundai (galvos, pilvo skausmai, pykinimas); nevalingas šlapinimasis ir tuštinimasis;  </w:t>
      </w:r>
    </w:p>
    <w:p w14:paraId="1CBA573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depresija, uždarumas;  </w:t>
      </w:r>
    </w:p>
    <w:p w14:paraId="33B14E39"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save žalojantis elgesys: alkoholio vartojimas, pjaustymasis, </w:t>
      </w:r>
      <w:proofErr w:type="spellStart"/>
      <w:r w:rsidRPr="00AC6F8A">
        <w:rPr>
          <w:color w:val="000000" w:themeColor="text1"/>
          <w:szCs w:val="24"/>
        </w:rPr>
        <w:t>suicidiniai</w:t>
      </w:r>
      <w:proofErr w:type="spellEnd"/>
      <w:r w:rsidRPr="00AC6F8A">
        <w:rPr>
          <w:color w:val="000000" w:themeColor="text1"/>
          <w:szCs w:val="24"/>
        </w:rPr>
        <w:t xml:space="preserve"> bandymai;  </w:t>
      </w:r>
    </w:p>
    <w:p w14:paraId="3412A7BD"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psichologinį smurtą prieš vaiką padeda atpažinti suaugusiųjų, psichologiškai smurtaujančių prieš vaiką, elgesio požymiai:  </w:t>
      </w:r>
    </w:p>
    <w:p w14:paraId="57AC8E3D" w14:textId="315F7E2B"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nepagarbos vaikui demonstravimas; negatyvūs pasisakymai apie vaiką; </w:t>
      </w:r>
      <w:r w:rsidR="00423C8C" w:rsidRPr="00AC6F8A">
        <w:rPr>
          <w:color w:val="000000" w:themeColor="text1"/>
          <w:szCs w:val="24"/>
        </w:rPr>
        <w:t xml:space="preserve">vaiko pravardžiavimas, viešas jo žeminimas;  </w:t>
      </w:r>
    </w:p>
    <w:p w14:paraId="11D99D7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emocijų vaiko atžvilgiu nerodymas, vengimas vaiką paliesti, apkabinti;  </w:t>
      </w:r>
    </w:p>
    <w:p w14:paraId="6479C56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nesirūpinimas medicininiais vaiko poreikiais;  </w:t>
      </w:r>
    </w:p>
    <w:p w14:paraId="469C9926"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nuolatiniai grasinimai vaikui sukelti fizinę žalą arba vaiko vertimas stebėti kaip smurtaujama prieš jo mylimą asmenį ar gyvūną;  </w:t>
      </w:r>
    </w:p>
    <w:p w14:paraId="66CEE737" w14:textId="2E3BF64F"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nerealistinių lūkesčių vaiko atžvilgiu puoselėjimas; vaiko išnaudojimas namuose kaip tarno ar tam tikro asmens mažesniems vaikams  prižiūrėti;  </w:t>
      </w:r>
    </w:p>
    <w:p w14:paraId="2A890FB6"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įtraukimas į „suaugusiųjų reikalus“, pvz.: skyrybas, tam tikrų asmenų tarpusavio konfliktus.  </w:t>
      </w:r>
    </w:p>
    <w:p w14:paraId="672C792E" w14:textId="77777777" w:rsidR="003306FA" w:rsidRPr="00AC6F8A" w:rsidRDefault="00071EEE" w:rsidP="00AC6F8A">
      <w:pPr>
        <w:numPr>
          <w:ilvl w:val="0"/>
          <w:numId w:val="2"/>
        </w:numPr>
        <w:tabs>
          <w:tab w:val="left" w:pos="2127"/>
        </w:tabs>
        <w:spacing w:after="0" w:line="240" w:lineRule="auto"/>
        <w:ind w:left="0" w:right="0" w:firstLine="1247"/>
        <w:rPr>
          <w:b/>
          <w:color w:val="000000" w:themeColor="text1"/>
          <w:szCs w:val="24"/>
        </w:rPr>
      </w:pPr>
      <w:r w:rsidRPr="00AC6F8A">
        <w:rPr>
          <w:b/>
          <w:color w:val="000000" w:themeColor="text1"/>
          <w:szCs w:val="24"/>
        </w:rPr>
        <w:t xml:space="preserve">Seksualinis smurtas prieš vaiką gali pasireikšti:  </w:t>
      </w:r>
    </w:p>
    <w:p w14:paraId="3031BF2A"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seksualiniais santykiais su prasiskverbimu (analiniais, vaginaliniais, oraliniais);  </w:t>
      </w:r>
    </w:p>
    <w:p w14:paraId="7F7F85D8"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daiktų kišimu į lytinus organus;  </w:t>
      </w:r>
    </w:p>
    <w:p w14:paraId="33D774C9" w14:textId="27825C45"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glostymu, lietimu, bučiavimu, masturbavimu siekiant seksualiai pasitenkinti; vertimu glostyti ar masturbuoti tam tikrą asmenį, bučiuoti, čiulpti, kandžioti jo lytinius organus;  </w:t>
      </w:r>
    </w:p>
    <w:p w14:paraId="27FB3D0A" w14:textId="2FDC170E"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lytinių organų demonstravimu vaikui; vertimu ar siūlymu vaikui nusirenginėti, masturbuotis tam tikro asmens akivaizdoje;  </w:t>
      </w:r>
    </w:p>
    <w:p w14:paraId="6C617907"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įtraukimu į pornografinę veiklą ar prostituciją;  </w:t>
      </w:r>
    </w:p>
    <w:p w14:paraId="726CFDEC"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lastRenderedPageBreak/>
        <w:t xml:space="preserve">seksualinio pobūdžio kalbomis su vaiku, nepadorių gestų, pornografinio turinio medžiagos demonstravimu vaikui siekiant seksualinių tikslų.  </w:t>
      </w:r>
    </w:p>
    <w:p w14:paraId="5A5634A7"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Seksualinio smurto atpažinimo kriterijai:  </w:t>
      </w:r>
    </w:p>
    <w:p w14:paraId="382ED67E"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fiziniai požymiai:  </w:t>
      </w:r>
    </w:p>
    <w:p w14:paraId="77E761DB"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nėštumas;  </w:t>
      </w:r>
    </w:p>
    <w:p w14:paraId="02A216B5"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lytiniu keliu plintančios infekcijos;  </w:t>
      </w:r>
    </w:p>
    <w:p w14:paraId="1F4DD2E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poodinės kraujosruvos, nubrozdinimai išorinių lytinių organų, krūtų, sėdmenų, vidinių šlaunų paviršių srityje, kurių negalima paaiškinti atsitiktine trauma;  </w:t>
      </w:r>
    </w:p>
    <w:p w14:paraId="197893CC" w14:textId="6E7A707D"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nepaaiškinamas kraujavimas iš išorinių lytinių organų, makšties; patinimai, skausmas, niežėjimas analinėje ar išorinių lytinių organų srityje;  </w:t>
      </w:r>
    </w:p>
    <w:p w14:paraId="1B2E5B6B" w14:textId="2B9C378C"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skausmingas šlapinimasis; sunkumai sėdint ar vaikštant;  </w:t>
      </w:r>
    </w:p>
    <w:p w14:paraId="5C75EAD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suplėšyti, dėmėti ar kruvini drabužiai;  </w:t>
      </w:r>
    </w:p>
    <w:p w14:paraId="32BE30B0"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sutrikęs miegas, valgymo sutrikimai; </w:t>
      </w:r>
    </w:p>
    <w:p w14:paraId="455EA4D5"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emocijų ir elgesio požymiai:  </w:t>
      </w:r>
    </w:p>
    <w:p w14:paraId="50D17856" w14:textId="6382382E"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nuolatinis savo genitalijų lietimas, trynimas (net iki skausmo); viešas masturbavimasis, nesiliaujantis net ir vaiką sudrausminus;  </w:t>
      </w:r>
    </w:p>
    <w:p w14:paraId="0F02571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amžiaus neatitinkančios seksualinės žinios, atviras įvairių seksualinių dalykų klausinėjimas (net ir nepažįstamų žmonių);  </w:t>
      </w:r>
    </w:p>
    <w:p w14:paraId="67D474C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seksualinio turinio žaidimai; žaidžiant demonstruojama agresija, priešiškumas savo arba priešingai lyčiai;  </w:t>
      </w:r>
    </w:p>
    <w:p w14:paraId="5C920669"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lytinio akto su kitais vaikais, gyvūnais ar žaislais imitavimas;  </w:t>
      </w:r>
    </w:p>
    <w:p w14:paraId="690CC27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daiktų kišimas sau ar kitiems į vaginą, užpakalį;  </w:t>
      </w:r>
    </w:p>
    <w:p w14:paraId="298DEEC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nusirenginėjimas nuogai arba įkyrūs prašymai, kitų nurenginėjimas;  </w:t>
      </w:r>
    </w:p>
    <w:p w14:paraId="450F33EC"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savo kūno gėdijimasis/nekentimas/bjaurėjimasis juo;  </w:t>
      </w:r>
    </w:p>
    <w:p w14:paraId="7347AB77"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suaugusiojo lietimas, „gundymas“, įmantrus, provokuojantis elgesys;  </w:t>
      </w:r>
    </w:p>
    <w:p w14:paraId="07653B40" w14:textId="57CFAB38"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vengimas nusirengti prie kitų žmonių (pvz., per kūno kultūros pamokas); susivaržymas, susikaustymas, įtampa judant, žaidžiant, sportuojant;  </w:t>
      </w:r>
    </w:p>
    <w:p w14:paraId="519EC8A3"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įtampa, sustingimas, baimė būti suaugusių žmonių liečiamu, keliamu, apkabinamu, sodinamu ant kelių;  </w:t>
      </w:r>
    </w:p>
    <w:p w14:paraId="5383EC8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tam tikrų konkrečių vietų baimė, vengimas (pvz.: vonios ar tualeto kambario, tamsių vietų);  </w:t>
      </w:r>
    </w:p>
    <w:p w14:paraId="07150229"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seksualinio turinio detalių, simbolių piešimas;  </w:t>
      </w:r>
    </w:p>
    <w:p w14:paraId="4C008495"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vaikams, patiriantiems seksualinį smurtą, gali pasireikšti ir kiti, nespecifiški požymiai, kurie galimi ir esant kitokio pobūdžio problemoms:  </w:t>
      </w:r>
    </w:p>
    <w:p w14:paraId="4AEB2FFB"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pernelyg nuolankus, paklusnus elgesys;  </w:t>
      </w:r>
    </w:p>
    <w:p w14:paraId="7DFDAA25" w14:textId="238AD253"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socialinių kontaktų vengimas, izoliacija; nesidomėjimas iki tol mėgta veikla;  </w:t>
      </w:r>
    </w:p>
    <w:p w14:paraId="07753B5D" w14:textId="5727DAAE"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artumo, intymumo, fizinio kontakto baimė; </w:t>
      </w:r>
      <w:r w:rsidR="00423C8C" w:rsidRPr="00AC6F8A">
        <w:rPr>
          <w:color w:val="000000" w:themeColor="text1"/>
          <w:szCs w:val="24"/>
        </w:rPr>
        <w:t xml:space="preserve">nepasitikėjimas suaugusiaisiais; konkrečių asmenų baimė ar baimė likti vienam su tam tikru asmeniu;  </w:t>
      </w:r>
    </w:p>
    <w:p w14:paraId="3773243F"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dėmesio koncentravimo sunkumai;  </w:t>
      </w:r>
    </w:p>
    <w:p w14:paraId="1A751F93"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depresija, </w:t>
      </w:r>
      <w:proofErr w:type="spellStart"/>
      <w:r w:rsidRPr="00AC6F8A">
        <w:rPr>
          <w:color w:val="000000" w:themeColor="text1"/>
          <w:szCs w:val="24"/>
        </w:rPr>
        <w:t>suicidiniai</w:t>
      </w:r>
      <w:proofErr w:type="spellEnd"/>
      <w:r w:rsidRPr="00AC6F8A">
        <w:rPr>
          <w:color w:val="000000" w:themeColor="text1"/>
          <w:szCs w:val="24"/>
        </w:rPr>
        <w:t xml:space="preserve"> bandymai;  </w:t>
      </w:r>
    </w:p>
    <w:p w14:paraId="1A4914F5"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lastRenderedPageBreak/>
        <w:t xml:space="preserve">agresyvus elgesys;  </w:t>
      </w:r>
    </w:p>
    <w:p w14:paraId="00B5CA95" w14:textId="62EFF9BE"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apetito sutrikimai; </w:t>
      </w:r>
      <w:r w:rsidR="00423C8C" w:rsidRPr="00AC6F8A">
        <w:rPr>
          <w:color w:val="000000" w:themeColor="text1"/>
          <w:szCs w:val="24"/>
        </w:rPr>
        <w:t xml:space="preserve">miego sutrikimai, naktiniai košmarai, baimė eiti miegoti;  </w:t>
      </w:r>
    </w:p>
    <w:p w14:paraId="24357773"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regresyvus elgesys;  </w:t>
      </w:r>
    </w:p>
    <w:p w14:paraId="32344381" w14:textId="77777777" w:rsidR="003306FA" w:rsidRPr="00AC6F8A" w:rsidRDefault="00071EEE" w:rsidP="00AC6F8A">
      <w:pPr>
        <w:numPr>
          <w:ilvl w:val="2"/>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piktnaudžiavimas psichoaktyviomis medžiagomis.  </w:t>
      </w:r>
    </w:p>
    <w:p w14:paraId="1A0E85B4"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Seksualinis elgesys yra normali vaiko raidos dalis. Tam, kad būtų galima įtarti/atpažinti seksualinį smurtą prieš vaiką, yra svarbu žinoti vaikų seksualumo raidą ir skirtingiems vaiko raidos etapams būdingą seksualinį elgesį. 4 priede pateikiami skirtingo amžiaus vaikų normalaus ir susirūpinimą keliančio seksualinio elgesio pavyzdžiai.  </w:t>
      </w:r>
    </w:p>
    <w:p w14:paraId="3A2C1C10" w14:textId="77777777" w:rsidR="003306FA" w:rsidRPr="00AC6F8A" w:rsidRDefault="00071EEE" w:rsidP="00AC6F8A">
      <w:pPr>
        <w:numPr>
          <w:ilvl w:val="0"/>
          <w:numId w:val="2"/>
        </w:numPr>
        <w:tabs>
          <w:tab w:val="left" w:pos="2127"/>
        </w:tabs>
        <w:spacing w:after="0" w:line="240" w:lineRule="auto"/>
        <w:ind w:left="0" w:right="0" w:firstLine="1247"/>
        <w:rPr>
          <w:b/>
          <w:color w:val="000000" w:themeColor="text1"/>
          <w:szCs w:val="24"/>
        </w:rPr>
      </w:pPr>
      <w:r w:rsidRPr="00AC6F8A">
        <w:rPr>
          <w:b/>
          <w:color w:val="000000" w:themeColor="text1"/>
          <w:szCs w:val="24"/>
        </w:rPr>
        <w:t xml:space="preserve">Nepriežiūra gali pasireikšti:   </w:t>
      </w:r>
    </w:p>
    <w:p w14:paraId="493D6B34"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fiziniu </w:t>
      </w:r>
      <w:proofErr w:type="spellStart"/>
      <w:r w:rsidRPr="00AC6F8A">
        <w:rPr>
          <w:color w:val="000000" w:themeColor="text1"/>
          <w:szCs w:val="24"/>
        </w:rPr>
        <w:t>apleistumu</w:t>
      </w:r>
      <w:proofErr w:type="spellEnd"/>
      <w:r w:rsidRPr="00AC6F8A">
        <w:rPr>
          <w:color w:val="000000" w:themeColor="text1"/>
          <w:szCs w:val="24"/>
        </w:rPr>
        <w:t xml:space="preserve">: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  </w:t>
      </w:r>
    </w:p>
    <w:p w14:paraId="5446781D"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emociniu </w:t>
      </w:r>
      <w:proofErr w:type="spellStart"/>
      <w:r w:rsidRPr="00AC6F8A">
        <w:rPr>
          <w:color w:val="000000" w:themeColor="text1"/>
          <w:szCs w:val="24"/>
        </w:rPr>
        <w:t>apleistumu</w:t>
      </w:r>
      <w:proofErr w:type="spellEnd"/>
      <w:r w:rsidRPr="00AC6F8A">
        <w:rPr>
          <w:color w:val="000000" w:themeColor="text1"/>
          <w:szCs w:val="24"/>
        </w:rPr>
        <w:t xml:space="preserve">: netenkinami vaiko psichologiniai poreikiai (pvz.: nebendraujama su vaiku, nesidomima jo interesais);  </w:t>
      </w:r>
    </w:p>
    <w:p w14:paraId="2E7AE2A7"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socialiniu </w:t>
      </w:r>
      <w:proofErr w:type="spellStart"/>
      <w:r w:rsidRPr="00AC6F8A">
        <w:rPr>
          <w:color w:val="000000" w:themeColor="text1"/>
          <w:szCs w:val="24"/>
        </w:rPr>
        <w:t>apleistumu</w:t>
      </w:r>
      <w:proofErr w:type="spellEnd"/>
      <w:r w:rsidRPr="00AC6F8A">
        <w:rPr>
          <w:color w:val="000000" w:themeColor="text1"/>
          <w:szCs w:val="24"/>
        </w:rPr>
        <w:t xml:space="preserve">: nesirūpinama vaiko išsilavinimu, socializacija.  </w:t>
      </w:r>
    </w:p>
    <w:p w14:paraId="3B55ECA5" w14:textId="77777777" w:rsidR="003306FA" w:rsidRPr="00AC6F8A" w:rsidRDefault="00071EEE" w:rsidP="00AC6F8A">
      <w:pPr>
        <w:numPr>
          <w:ilvl w:val="0"/>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Nepriežiūros atpažinimo kriterijai:  </w:t>
      </w:r>
    </w:p>
    <w:p w14:paraId="6A6456D2"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vaikas per menkai lyginant su savo bendraamžiais fiziškai išsivystęs (pvz., mažo svorio, ūgio), kai tam nėra medicininių priežasčių;  </w:t>
      </w:r>
    </w:p>
    <w:p w14:paraId="5990BAA0" w14:textId="3BBFABF5"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netvarkinga išvaizda – murzinas, purvini drabužiai, suplyšusi avalynė; apranga neatitinkanti sezono, oro sąlygų;  </w:t>
      </w:r>
    </w:p>
    <w:p w14:paraId="20547D92"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vaiko dantys išgedę ir netaisomi, negydomos burnos ertmės ligos;  </w:t>
      </w:r>
    </w:p>
    <w:p w14:paraId="1E4D425E" w14:textId="29F5CF39"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vaikas mieguistas, sunkiai susikaupia, apatiškas; nuolat alkanas, vagiliauja maistą;  </w:t>
      </w:r>
    </w:p>
    <w:p w14:paraId="14F7E14C" w14:textId="464D0A0E"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neturi būtiniausių mokyklinių priemonių;  </w:t>
      </w:r>
    </w:p>
    <w:p w14:paraId="048AEF96"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vaikas gali vagiliauti įvairius daiktus iš mokyklos, grupės/klasės vaikų;  </w:t>
      </w:r>
    </w:p>
    <w:p w14:paraId="61161233" w14:textId="25162AF5"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vaikas nereguliariai lanko mokyklą,</w:t>
      </w:r>
      <w:r w:rsidR="00423C8C" w:rsidRPr="00AC6F8A">
        <w:rPr>
          <w:color w:val="000000" w:themeColor="text1"/>
          <w:szCs w:val="24"/>
        </w:rPr>
        <w:t xml:space="preserve"> </w:t>
      </w:r>
      <w:r w:rsidRPr="00AC6F8A">
        <w:rPr>
          <w:color w:val="000000" w:themeColor="text1"/>
          <w:szCs w:val="24"/>
        </w:rPr>
        <w:t xml:space="preserve">teisėti atstovai pagal įstatymą nesilaiko, pažeidžia mokyklos vidaus tvarkos taisykles (pvz.: pernelyg vėlai/anksti atvedamas, „pamirštama“ jį pasiimti nustatytu laiku; vėluoja į pamokas, praleidžia jas be pateisinamos priežasties);  </w:t>
      </w:r>
    </w:p>
    <w:p w14:paraId="26C51E06" w14:textId="77777777"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 xml:space="preserve">vaiką atveda ar pasiima iš mokyklos jam mažai pažįstami, nuolat vis kiti, neblaivūs, netinkamai besielgiantys suaugusieji;  </w:t>
      </w:r>
    </w:p>
    <w:p w14:paraId="731D8A71" w14:textId="3A68404B"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vaikas pastebimas elgetaujantis, valkataujantis po pamokų</w:t>
      </w:r>
      <w:r w:rsidR="000540EA" w:rsidRPr="00AC6F8A">
        <w:rPr>
          <w:color w:val="000000" w:themeColor="text1"/>
          <w:szCs w:val="24"/>
        </w:rPr>
        <w:t>, turi žalingų įpročių;</w:t>
      </w:r>
    </w:p>
    <w:p w14:paraId="19CC17C6" w14:textId="0844F1E2" w:rsidR="003306FA" w:rsidRPr="00AC6F8A" w:rsidRDefault="00071EEE" w:rsidP="00AC6F8A">
      <w:pPr>
        <w:numPr>
          <w:ilvl w:val="1"/>
          <w:numId w:val="2"/>
        </w:numPr>
        <w:tabs>
          <w:tab w:val="left" w:pos="2127"/>
        </w:tabs>
        <w:spacing w:after="0" w:line="240" w:lineRule="auto"/>
        <w:ind w:left="0" w:right="0" w:firstLine="1247"/>
        <w:rPr>
          <w:color w:val="000000" w:themeColor="text1"/>
          <w:szCs w:val="24"/>
        </w:rPr>
      </w:pPr>
      <w:r w:rsidRPr="00AC6F8A">
        <w:rPr>
          <w:color w:val="000000" w:themeColor="text1"/>
          <w:szCs w:val="24"/>
        </w:rPr>
        <w:t>vaikas neturi socialių įgūdžių ar jie nepakankami jo amžiui; žemas savęs vertinimas, vaikas – itin paklusnus</w:t>
      </w:r>
      <w:r w:rsidR="000540EA" w:rsidRPr="00AC6F8A">
        <w:rPr>
          <w:color w:val="000000" w:themeColor="text1"/>
          <w:szCs w:val="24"/>
        </w:rPr>
        <w:t>.</w:t>
      </w:r>
    </w:p>
    <w:p w14:paraId="45B8C678" w14:textId="77777777" w:rsidR="003306FA" w:rsidRDefault="00071EEE" w:rsidP="00AC6F8A">
      <w:pPr>
        <w:spacing w:after="0" w:line="240" w:lineRule="auto"/>
        <w:ind w:left="0" w:right="0" w:firstLine="0"/>
        <w:jc w:val="center"/>
      </w:pPr>
      <w:r>
        <w:rPr>
          <w:b/>
          <w:sz w:val="27"/>
        </w:rPr>
        <w:t xml:space="preserve"> </w:t>
      </w:r>
      <w:r>
        <w:t xml:space="preserve"> </w:t>
      </w:r>
    </w:p>
    <w:p w14:paraId="6B5E48ED" w14:textId="6BAFB7BB" w:rsidR="003306FA" w:rsidRDefault="000540EA" w:rsidP="00AC6F8A">
      <w:pPr>
        <w:pStyle w:val="Antrat1"/>
        <w:numPr>
          <w:ilvl w:val="0"/>
          <w:numId w:val="0"/>
        </w:numPr>
        <w:spacing w:after="0" w:line="240" w:lineRule="auto"/>
        <w:ind w:hanging="10"/>
      </w:pPr>
      <w:r>
        <w:t xml:space="preserve">III. </w:t>
      </w:r>
      <w:r w:rsidR="00071EEE">
        <w:t>SKYRIUS</w:t>
      </w:r>
      <w:r w:rsidR="00F33435">
        <w:t>.</w:t>
      </w:r>
      <w:r w:rsidR="00071EEE">
        <w:rPr>
          <w:b w:val="0"/>
        </w:rPr>
        <w:t xml:space="preserve"> </w:t>
      </w:r>
      <w:r w:rsidR="00071EEE">
        <w:t>DARBUOTOJŲ VEIKSMAI, KILUS ĮTARIMUI DĖL GALIMO SMURTO ARTIMOJE APLINKOJE</w:t>
      </w:r>
      <w:r w:rsidR="00071EEE">
        <w:rPr>
          <w:sz w:val="16"/>
        </w:rPr>
        <w:t xml:space="preserve">  </w:t>
      </w:r>
      <w:r w:rsidR="00071EEE">
        <w:t xml:space="preserve"> </w:t>
      </w:r>
    </w:p>
    <w:p w14:paraId="4F2878F8" w14:textId="77777777" w:rsidR="00AC6F8A" w:rsidRPr="00AC6F8A" w:rsidRDefault="00AC6F8A" w:rsidP="00AC6F8A"/>
    <w:p w14:paraId="1B209048" w14:textId="6B026052" w:rsidR="003306FA" w:rsidRDefault="00071EEE" w:rsidP="00AC6F8A">
      <w:pPr>
        <w:pStyle w:val="Sraopastraipa"/>
        <w:numPr>
          <w:ilvl w:val="0"/>
          <w:numId w:val="2"/>
        </w:numPr>
        <w:tabs>
          <w:tab w:val="left" w:pos="2127"/>
        </w:tabs>
        <w:spacing w:after="0" w:line="240" w:lineRule="auto"/>
        <w:ind w:left="0" w:right="0" w:firstLine="1247"/>
      </w:pPr>
      <w:r>
        <w:t xml:space="preserve">Pokalbio su vaiku, galimai patyrusiu smurtą artimoje aplinkoje, ypatumai </w:t>
      </w:r>
      <w:r w:rsidRPr="00547B50">
        <w:rPr>
          <w:color w:val="auto"/>
        </w:rPr>
        <w:t xml:space="preserve">pateikiami </w:t>
      </w:r>
      <w:r w:rsidR="00547B50" w:rsidRPr="00547B50">
        <w:rPr>
          <w:color w:val="auto"/>
        </w:rPr>
        <w:t>4</w:t>
      </w:r>
      <w:r w:rsidRPr="00547B50">
        <w:rPr>
          <w:color w:val="auto"/>
        </w:rPr>
        <w:t xml:space="preserve"> priede. </w:t>
      </w:r>
      <w:r>
        <w:t xml:space="preserve">Šios rekomendacijos su būtinais pakeitimais taikomos ir bendraujant su suaugusiu asmeniu.  </w:t>
      </w:r>
    </w:p>
    <w:p w14:paraId="4B4BC816" w14:textId="139FAA9B" w:rsidR="003306FA" w:rsidRDefault="00071EEE" w:rsidP="00AC6F8A">
      <w:pPr>
        <w:numPr>
          <w:ilvl w:val="0"/>
          <w:numId w:val="2"/>
        </w:numPr>
        <w:tabs>
          <w:tab w:val="left" w:pos="2127"/>
        </w:tabs>
        <w:spacing w:after="0" w:line="240" w:lineRule="auto"/>
        <w:ind w:left="0" w:right="0" w:firstLine="1247"/>
      </w:pPr>
      <w:r>
        <w:t xml:space="preserve">Darbuotojo atliekami veiksmai, kai bendraujama su smurtą artimoje aplinkoje patyrusiu </w:t>
      </w:r>
      <w:r w:rsidR="00536CE5">
        <w:t>ar pavojų patiriančiu asmeniu:</w:t>
      </w:r>
      <w:r>
        <w:t xml:space="preserve"> </w:t>
      </w:r>
    </w:p>
    <w:p w14:paraId="3547DB18" w14:textId="77777777" w:rsidR="003306FA" w:rsidRDefault="00071EEE" w:rsidP="00AC6F8A">
      <w:pPr>
        <w:numPr>
          <w:ilvl w:val="2"/>
          <w:numId w:val="4"/>
        </w:numPr>
        <w:tabs>
          <w:tab w:val="left" w:pos="2127"/>
        </w:tabs>
        <w:spacing w:after="0" w:line="240" w:lineRule="auto"/>
        <w:ind w:left="0" w:right="0" w:firstLine="1247"/>
      </w:pPr>
      <w:r>
        <w:t xml:space="preserve">išklauso ir užfiksuojama asmens sakomus faktus ir kitas reikšmingas aplinkybes;  </w:t>
      </w:r>
    </w:p>
    <w:p w14:paraId="20ACFF2A" w14:textId="6B7DCE9B" w:rsidR="003306FA" w:rsidRDefault="00071EEE" w:rsidP="00AC6F8A">
      <w:pPr>
        <w:numPr>
          <w:ilvl w:val="2"/>
          <w:numId w:val="4"/>
        </w:numPr>
        <w:tabs>
          <w:tab w:val="left" w:pos="2127"/>
        </w:tabs>
        <w:spacing w:after="0" w:line="240" w:lineRule="auto"/>
        <w:ind w:left="0" w:right="0" w:firstLine="1247"/>
      </w:pPr>
      <w:r>
        <w:t>pasitikslina</w:t>
      </w:r>
      <w:r w:rsidR="000540EA">
        <w:t>,</w:t>
      </w:r>
      <w:r>
        <w:t xml:space="preserve"> ar teisingai suprato išdėstytas aplinkybes;  </w:t>
      </w:r>
    </w:p>
    <w:p w14:paraId="27C5A0C3" w14:textId="77777777" w:rsidR="003306FA" w:rsidRDefault="00071EEE" w:rsidP="00AC6F8A">
      <w:pPr>
        <w:numPr>
          <w:ilvl w:val="2"/>
          <w:numId w:val="4"/>
        </w:numPr>
        <w:tabs>
          <w:tab w:val="left" w:pos="2127"/>
        </w:tabs>
        <w:spacing w:after="0" w:line="240" w:lineRule="auto"/>
        <w:ind w:left="0" w:right="0" w:firstLine="1247"/>
      </w:pPr>
      <w:r>
        <w:t xml:space="preserve">padėkoja, kad pasitiki juo ir dalinasi informacija;  </w:t>
      </w:r>
    </w:p>
    <w:p w14:paraId="63B51CA6" w14:textId="77777777" w:rsidR="003306FA" w:rsidRDefault="00071EEE" w:rsidP="00AC6F8A">
      <w:pPr>
        <w:numPr>
          <w:ilvl w:val="2"/>
          <w:numId w:val="4"/>
        </w:numPr>
        <w:tabs>
          <w:tab w:val="left" w:pos="2127"/>
        </w:tabs>
        <w:spacing w:after="0" w:line="240" w:lineRule="auto"/>
        <w:ind w:left="0" w:right="0" w:firstLine="1247"/>
      </w:pPr>
      <w:r>
        <w:lastRenderedPageBreak/>
        <w:t xml:space="preserve">akcentuoja, kad smurtinis elgesys yra nepriimtinas, nepateisinamas jokiomis aplinkybėmis;  </w:t>
      </w:r>
    </w:p>
    <w:p w14:paraId="3828BFE0" w14:textId="77777777" w:rsidR="000540EA" w:rsidRPr="00127DF4" w:rsidRDefault="00071EEE" w:rsidP="00AC6F8A">
      <w:pPr>
        <w:numPr>
          <w:ilvl w:val="2"/>
          <w:numId w:val="4"/>
        </w:numPr>
        <w:tabs>
          <w:tab w:val="left" w:pos="2127"/>
        </w:tabs>
        <w:spacing w:after="0" w:line="240" w:lineRule="auto"/>
        <w:ind w:left="0" w:right="0" w:firstLine="1247"/>
      </w:pPr>
      <w:r w:rsidRPr="00127DF4">
        <w:t>pasiteirauja</w:t>
      </w:r>
      <w:r w:rsidR="000540EA" w:rsidRPr="00127DF4">
        <w:t>,</w:t>
      </w:r>
      <w:r w:rsidRPr="00127DF4">
        <w:t xml:space="preserve"> ar kreipėsi į policiją, ar ieškojo pagalbos, ar kreipėsi į emocinės paramos linijas; </w:t>
      </w:r>
    </w:p>
    <w:p w14:paraId="767831A2" w14:textId="1A3B44C0" w:rsidR="003306FA" w:rsidRPr="00127DF4" w:rsidRDefault="00071EEE" w:rsidP="00AC6F8A">
      <w:pPr>
        <w:numPr>
          <w:ilvl w:val="2"/>
          <w:numId w:val="4"/>
        </w:numPr>
        <w:tabs>
          <w:tab w:val="left" w:pos="2127"/>
        </w:tabs>
        <w:spacing w:after="0" w:line="240" w:lineRule="auto"/>
        <w:ind w:left="0" w:right="0" w:firstLine="1247"/>
      </w:pPr>
      <w:r w:rsidRPr="00127DF4">
        <w:t xml:space="preserve">suteikia informaciją apie specializuotos kompleksinės pagalbos centrą (Moterų informacijos centras, tel. Nr. +37065095216, el. p. </w:t>
      </w:r>
      <w:proofErr w:type="spellStart"/>
      <w:r w:rsidRPr="00127DF4">
        <w:t>skpc@lygus.lt</w:t>
      </w:r>
      <w:proofErr w:type="spellEnd"/>
      <w:r w:rsidRPr="00127DF4">
        <w:t xml:space="preserve">), emocinės paramos linijas (https://socmin.lrv.lt/lt/veiklos-sritys/socialine-integracija/emocine-irpsichologine-pagalba).  </w:t>
      </w:r>
    </w:p>
    <w:p w14:paraId="73F7C99C" w14:textId="7EEE687F" w:rsidR="003306FA" w:rsidRDefault="00071EEE" w:rsidP="00AC6F8A">
      <w:pPr>
        <w:numPr>
          <w:ilvl w:val="0"/>
          <w:numId w:val="2"/>
        </w:numPr>
        <w:tabs>
          <w:tab w:val="left" w:pos="2127"/>
        </w:tabs>
        <w:spacing w:after="0" w:line="240" w:lineRule="auto"/>
        <w:ind w:left="0" w:right="0" w:firstLine="1247"/>
      </w:pPr>
      <w:r>
        <w:t>Darbuotojas, kuris pagrįstai įtaria smurtą artimoje aplinkoje, turi</w:t>
      </w:r>
      <w:r w:rsidR="00127DF4">
        <w:t xml:space="preserve">m, </w:t>
      </w:r>
      <w:r>
        <w:t>kaip įmanoma greičiau, tačiau ne vėliau kaip per 24 val. nuo informacijos sužinojimo, inform</w:t>
      </w:r>
      <w:r w:rsidR="00551E79">
        <w:t>uoti Gimnazijos</w:t>
      </w:r>
      <w:r>
        <w:t xml:space="preserve"> direktorių apie įtariamą atvejį ir pateikti visą turimą ir žinomą informaciją.  </w:t>
      </w:r>
    </w:p>
    <w:p w14:paraId="03FE673A" w14:textId="2B42EB75" w:rsidR="003306FA" w:rsidRDefault="00071EEE" w:rsidP="00AC6F8A">
      <w:pPr>
        <w:numPr>
          <w:ilvl w:val="0"/>
          <w:numId w:val="2"/>
        </w:numPr>
        <w:tabs>
          <w:tab w:val="left" w:pos="2127"/>
        </w:tabs>
        <w:spacing w:after="0" w:line="240" w:lineRule="auto"/>
        <w:ind w:left="0" w:right="0" w:firstLine="1247"/>
      </w:pPr>
      <w:r>
        <w:t>Direktorius, gavęs informaciją apie įtariamą smurto artimoje aplinkoje atvejį, nedels</w:t>
      </w:r>
      <w:r w:rsidR="00127DF4">
        <w:t>damas</w:t>
      </w:r>
      <w:r>
        <w:t xml:space="preserve"> įvertina visas žinomas aplinkybes ir priima sprendimą dėl informavimo specializuotą kompleksinės pagalbos centrą apie smurto artimoje aplinkoje pavojų patiriantį asmenį, o apie smurtą patyrusį asmenį – policiją, Valstybės vaiko teisių apsaugos ir įvaikinimo tarnybą ar jos įgaliotą teritorinį skyrių ir specializuotos kompleksinės pagalbos centrą. </w:t>
      </w:r>
    </w:p>
    <w:p w14:paraId="51CAD1CB" w14:textId="77777777" w:rsidR="003306FA" w:rsidRDefault="00071EEE" w:rsidP="00AC6F8A">
      <w:pPr>
        <w:numPr>
          <w:ilvl w:val="0"/>
          <w:numId w:val="2"/>
        </w:numPr>
        <w:tabs>
          <w:tab w:val="left" w:pos="2127"/>
        </w:tabs>
        <w:spacing w:after="0" w:line="240" w:lineRule="auto"/>
        <w:ind w:left="0" w:right="0" w:firstLine="1247"/>
      </w:pPr>
      <w:r>
        <w:t>Direktoriui, priėmus sprendimą informuoti specializuotą kompleksinės paramos centrą ar policiją,</w:t>
      </w:r>
      <w:r>
        <w:rPr>
          <w:b/>
        </w:rPr>
        <w:t xml:space="preserve"> </w:t>
      </w:r>
      <w:r>
        <w:t>apie tai informuojamas</w:t>
      </w:r>
      <w:r>
        <w:rPr>
          <w:b/>
        </w:rPr>
        <w:t xml:space="preserve"> </w:t>
      </w:r>
      <w:r>
        <w:t xml:space="preserve">smurto artimoje aplinkoje pavojų patiriantis asmuo ar smurtą artimoje aplinkoje patyręs asmuo.   </w:t>
      </w:r>
    </w:p>
    <w:p w14:paraId="6CDF3BA6" w14:textId="77777777" w:rsidR="003306FA" w:rsidRPr="00530D90" w:rsidRDefault="00551E79" w:rsidP="00AC6F8A">
      <w:pPr>
        <w:numPr>
          <w:ilvl w:val="0"/>
          <w:numId w:val="2"/>
        </w:numPr>
        <w:tabs>
          <w:tab w:val="left" w:pos="2127"/>
        </w:tabs>
        <w:spacing w:after="0" w:line="240" w:lineRule="auto"/>
        <w:ind w:left="0" w:right="0" w:firstLine="1247"/>
      </w:pPr>
      <w:r w:rsidRPr="00530D90">
        <w:t>Informacija apie Gimnazijoje</w:t>
      </w:r>
      <w:r w:rsidR="00071EEE" w:rsidRPr="00530D90">
        <w:t xml:space="preserve"> vykdomą asmens duomenų tvarkymą, nurodyta Reglamento 13 straipsnyje, duomenų subjektams (ar jų atstovams), pateikiama pagal patvirtintą </w:t>
      </w:r>
      <w:r w:rsidR="00071EEE" w:rsidRPr="00F93FD0">
        <w:rPr>
          <w:color w:val="000000" w:themeColor="text1"/>
        </w:rPr>
        <w:t xml:space="preserve">formą (3 priedas) pasirašytinai </w:t>
      </w:r>
      <w:r w:rsidR="00071EEE" w:rsidRPr="00530D90">
        <w:t xml:space="preserve">arba elektroniniu paštu, </w:t>
      </w:r>
      <w:r w:rsidRPr="00530D90">
        <w:t>skelbiama Gimnazijos</w:t>
      </w:r>
      <w:r w:rsidR="00071EEE" w:rsidRPr="00530D90">
        <w:t xml:space="preserve"> interneto svetainės skiltyje „Asmens duomenų apsauga“.  </w:t>
      </w:r>
    </w:p>
    <w:p w14:paraId="4B004684" w14:textId="77777777" w:rsidR="003306FA" w:rsidRDefault="00071EEE" w:rsidP="00AC6F8A">
      <w:pPr>
        <w:numPr>
          <w:ilvl w:val="0"/>
          <w:numId w:val="2"/>
        </w:numPr>
        <w:tabs>
          <w:tab w:val="left" w:pos="2127"/>
        </w:tabs>
        <w:spacing w:after="0" w:line="240" w:lineRule="auto"/>
        <w:ind w:left="0" w:right="0" w:firstLine="1247"/>
      </w:pPr>
      <w:r>
        <w:t xml:space="preserve">Policijai, Valstybės vaiko teisių apsaugos ir įvaikinimo tarnybą ar  jos įgaliotą teritorinį skyriui ir Specializuotos kompleksinės pagalbos centrui, pateikiami šie smurto artimoje aplinkoje pavojų patiriančio asmens ar smurtą artimoje aplinkoje patyrusio asmens duomenys: vardas, pavardė, telefono ryšio numeris, elektroninio pašto adresas. Jeigu smurto artimoje aplinkoje pavojų patiriantis asmuo ar smurtą patyręs asmuo yra nepilnametis, specializuotam kompleksinės pagalbos centrui ir policijai perduodami ir šio nepilnamečio atstovo pagal įstatymą asmens duomenys (atstovo pagal įstatymą vardas, pavardė, telefono ryšio numeris, elektroninio pašto adresas, nepilnamečio vardas, pavardė).  </w:t>
      </w:r>
    </w:p>
    <w:p w14:paraId="649E0F7E" w14:textId="77777777" w:rsidR="003306FA" w:rsidRDefault="00071EEE" w:rsidP="00AC6F8A">
      <w:pPr>
        <w:numPr>
          <w:ilvl w:val="0"/>
          <w:numId w:val="2"/>
        </w:numPr>
        <w:tabs>
          <w:tab w:val="left" w:pos="2127"/>
        </w:tabs>
        <w:spacing w:after="0" w:line="240" w:lineRule="auto"/>
        <w:ind w:left="0" w:right="0" w:firstLine="1247"/>
      </w:pPr>
      <w:r>
        <w:t xml:space="preserve">Pranešimas specializuotos kompleksinės pagalbos centrui rengiamas pagal Tvarkos </w:t>
      </w:r>
      <w:r w:rsidRPr="00547B50">
        <w:rPr>
          <w:color w:val="auto"/>
        </w:rPr>
        <w:t xml:space="preserve">aprašo 1 priedo formą (jeigu asmuo yra pilnametis) arba </w:t>
      </w:r>
      <w:r>
        <w:t xml:space="preserve">Tvarkos aprašo 2 priedo formą (jeigu asmuo yra nepilnametis).  </w:t>
      </w:r>
    </w:p>
    <w:p w14:paraId="1EC530F0" w14:textId="77777777" w:rsidR="003306FA" w:rsidRDefault="00071EEE" w:rsidP="00AC6F8A">
      <w:pPr>
        <w:numPr>
          <w:ilvl w:val="0"/>
          <w:numId w:val="2"/>
        </w:numPr>
        <w:tabs>
          <w:tab w:val="left" w:pos="2127"/>
        </w:tabs>
        <w:spacing w:after="0" w:line="240" w:lineRule="auto"/>
        <w:ind w:left="0" w:right="0" w:firstLine="1247"/>
      </w:pPr>
      <w:r>
        <w:t xml:space="preserve">Paruoštas pranešimas gavėjams siunčiamas apsaugotas slaptažodžiu, kuris sudarytas iš bent 8 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slaptažodžiu). Šiuo atveju turėtų dalyvauti du įstaigos darbuotojai (iš kurių vienas įstaigos Direktorius), kurie įsitikintų, jog siunčiama tinkamam gavėjui. Šios nuostatos su būtinais pakeitimais taikomos ir korespondencijai tarp duomenų valdytojo darbuotojų.  </w:t>
      </w:r>
    </w:p>
    <w:p w14:paraId="0DF32AB4" w14:textId="77777777" w:rsidR="003306FA" w:rsidRDefault="00071EEE" w:rsidP="00AC6F8A">
      <w:pPr>
        <w:numPr>
          <w:ilvl w:val="0"/>
          <w:numId w:val="2"/>
        </w:numPr>
        <w:tabs>
          <w:tab w:val="left" w:pos="2127"/>
        </w:tabs>
        <w:spacing w:after="0" w:line="240" w:lineRule="auto"/>
        <w:ind w:left="0" w:right="0" w:firstLine="1247"/>
      </w:pPr>
      <w:r>
        <w:t xml:space="preserve">Informacija apie asmenis patyrusius smurtą artimoje aplinkoje arba asmenis, kurie patiria smurto artimoje aplinkoje pavojų, įskaitant jų asmens duomenis, gali būti žinoma tik tiems darbuotojams, kuriems būtina tokią informaciją žinoti, t. y. darbuotojui, kuris gavo informaciją apie įtariamą </w:t>
      </w:r>
      <w:r w:rsidR="00551E79">
        <w:t xml:space="preserve">smurtą artimoje aplinkoje, </w:t>
      </w:r>
      <w:r w:rsidR="00551E79" w:rsidRPr="00F93FD0">
        <w:t>Gimnazijos</w:t>
      </w:r>
      <w:r w:rsidRPr="00F93FD0">
        <w:t xml:space="preserve"> direktoriui bei administratoriui</w:t>
      </w:r>
      <w:r>
        <w:t xml:space="preserve"> tiek, kiek būtina dokumentų parengimui, išsiuntimui bei jų saugojimui teisės aktuose nustatyta tvarka.  </w:t>
      </w:r>
    </w:p>
    <w:p w14:paraId="44B9E1C1" w14:textId="116B8376" w:rsidR="003306FA" w:rsidRDefault="003306FA" w:rsidP="00AC6F8A">
      <w:pPr>
        <w:spacing w:after="0" w:line="240" w:lineRule="auto"/>
        <w:ind w:left="0" w:right="0" w:firstLine="0"/>
        <w:jc w:val="left"/>
      </w:pPr>
    </w:p>
    <w:p w14:paraId="288F02CF" w14:textId="77777777" w:rsidR="00AC6F8A" w:rsidRDefault="00AC6F8A" w:rsidP="00AC6F8A">
      <w:pPr>
        <w:spacing w:after="0" w:line="240" w:lineRule="auto"/>
        <w:ind w:left="0" w:right="0" w:firstLine="0"/>
        <w:jc w:val="left"/>
      </w:pPr>
    </w:p>
    <w:p w14:paraId="3CAA9C50" w14:textId="51441162" w:rsidR="003306FA" w:rsidRDefault="00536CE5" w:rsidP="00AC6F8A">
      <w:pPr>
        <w:pStyle w:val="Antrat1"/>
        <w:numPr>
          <w:ilvl w:val="0"/>
          <w:numId w:val="0"/>
        </w:numPr>
        <w:spacing w:after="0" w:line="240" w:lineRule="auto"/>
      </w:pPr>
      <w:r>
        <w:lastRenderedPageBreak/>
        <w:t>IV.</w:t>
      </w:r>
      <w:r w:rsidR="00071EEE">
        <w:t>SKYRIUS</w:t>
      </w:r>
      <w:r w:rsidR="00784B82">
        <w:t>.</w:t>
      </w:r>
      <w:r w:rsidR="00071EEE">
        <w:t xml:space="preserve"> BAIGIAMOSIOS NUOSTATOS</w:t>
      </w:r>
      <w:r w:rsidR="00071EEE">
        <w:rPr>
          <w:sz w:val="16"/>
        </w:rPr>
        <w:t xml:space="preserve"> </w:t>
      </w:r>
      <w:r w:rsidR="00071EEE">
        <w:t xml:space="preserve"> </w:t>
      </w:r>
    </w:p>
    <w:p w14:paraId="3B5BC31B" w14:textId="77777777" w:rsidR="00AC6F8A" w:rsidRPr="00AC6F8A" w:rsidRDefault="00AC6F8A" w:rsidP="00AC6F8A"/>
    <w:p w14:paraId="783B8273" w14:textId="32A0823E" w:rsidR="003306FA" w:rsidRDefault="00071EEE" w:rsidP="00AC6F8A">
      <w:pPr>
        <w:numPr>
          <w:ilvl w:val="0"/>
          <w:numId w:val="5"/>
        </w:numPr>
        <w:tabs>
          <w:tab w:val="left" w:pos="2127"/>
        </w:tabs>
        <w:spacing w:after="0" w:line="240" w:lineRule="auto"/>
        <w:ind w:right="0" w:firstLine="1247"/>
      </w:pPr>
      <w:r>
        <w:t xml:space="preserve">Šis Tvarkos aprašas atnaujinamas (peržiūrimas, keičiamas, papildomas, rengiamas naujas) </w:t>
      </w:r>
      <w:r w:rsidR="00536CE5">
        <w:t xml:space="preserve">esant poreikiui </w:t>
      </w:r>
      <w:r>
        <w:t xml:space="preserve">arba pasikeitus teisės aktams, kurie reglamentuoja smurto artimoje aplinkoje prevenciją. </w:t>
      </w:r>
    </w:p>
    <w:p w14:paraId="1E086A5E" w14:textId="651834FD" w:rsidR="003306FA" w:rsidRPr="00F93FD0" w:rsidRDefault="00551E79" w:rsidP="00AC6F8A">
      <w:pPr>
        <w:numPr>
          <w:ilvl w:val="0"/>
          <w:numId w:val="5"/>
        </w:numPr>
        <w:tabs>
          <w:tab w:val="left" w:pos="2127"/>
        </w:tabs>
        <w:spacing w:after="0" w:line="240" w:lineRule="auto"/>
        <w:ind w:right="0" w:firstLine="1247"/>
      </w:pPr>
      <w:r w:rsidRPr="00F93FD0">
        <w:t>Gimnazijos</w:t>
      </w:r>
      <w:r w:rsidR="00071EEE" w:rsidRPr="00F93FD0">
        <w:t xml:space="preserve"> darbuotojai su Tvarkos aprašo nuostatomis bei jų pakeitimais supažindina</w:t>
      </w:r>
      <w:r w:rsidRPr="00F93FD0">
        <w:t>mi informaciją paskelbiant</w:t>
      </w:r>
      <w:r w:rsidR="00B55022" w:rsidRPr="00F93FD0">
        <w:t xml:space="preserve"> </w:t>
      </w:r>
      <w:r w:rsidRPr="00F93FD0">
        <w:t>Gimnazijos</w:t>
      </w:r>
      <w:r w:rsidR="00071EEE" w:rsidRPr="00F93FD0">
        <w:t xml:space="preserve"> svetainėje </w:t>
      </w:r>
      <w:r w:rsidR="00F57C27" w:rsidRPr="00F93FD0">
        <w:t>(</w:t>
      </w:r>
      <w:r w:rsidR="00F93FD0" w:rsidRPr="00F93FD0">
        <w:t>https://vieviogimnazija.lt</w:t>
      </w:r>
      <w:r w:rsidR="00F57C27" w:rsidRPr="00F93FD0">
        <w:t>)</w:t>
      </w:r>
      <w:r w:rsidR="00536CE5" w:rsidRPr="00F93FD0">
        <w:t>.</w:t>
      </w:r>
    </w:p>
    <w:p w14:paraId="523660E5" w14:textId="29CE28BF" w:rsidR="003306FA" w:rsidRPr="00F93FD0" w:rsidRDefault="00071EEE" w:rsidP="00AC6F8A">
      <w:pPr>
        <w:numPr>
          <w:ilvl w:val="0"/>
          <w:numId w:val="5"/>
        </w:numPr>
        <w:tabs>
          <w:tab w:val="left" w:pos="2127"/>
        </w:tabs>
        <w:spacing w:after="0" w:line="240" w:lineRule="auto"/>
        <w:ind w:right="0" w:firstLine="1247"/>
      </w:pPr>
      <w:r w:rsidRPr="00F93FD0">
        <w:t>Darbuotojas, kuris pagrįstai įtarė smurtą artimoje aplinkoje, inform</w:t>
      </w:r>
      <w:r w:rsidR="00B55022" w:rsidRPr="00F93FD0">
        <w:t>uoja socialin</w:t>
      </w:r>
      <w:r w:rsidR="00536CE5" w:rsidRPr="00F93FD0">
        <w:t>ę</w:t>
      </w:r>
      <w:r w:rsidR="00B55022" w:rsidRPr="00F93FD0">
        <w:t xml:space="preserve"> pedagog</w:t>
      </w:r>
      <w:r w:rsidR="00536CE5" w:rsidRPr="00F93FD0">
        <w:t>ę</w:t>
      </w:r>
      <w:r w:rsidR="00B55022" w:rsidRPr="00F93FD0">
        <w:t xml:space="preserve"> </w:t>
      </w:r>
      <w:r w:rsidR="00536CE5" w:rsidRPr="00F93FD0">
        <w:t xml:space="preserve">Aistę </w:t>
      </w:r>
      <w:proofErr w:type="spellStart"/>
      <w:r w:rsidR="00536CE5" w:rsidRPr="00F93FD0">
        <w:t>Apyvalinę</w:t>
      </w:r>
      <w:proofErr w:type="spellEnd"/>
      <w:r w:rsidR="00536CE5" w:rsidRPr="00F93FD0">
        <w:t xml:space="preserve"> </w:t>
      </w:r>
      <w:r w:rsidRPr="00F93FD0">
        <w:t>el. paštu</w:t>
      </w:r>
      <w:r w:rsidR="00980727" w:rsidRPr="00F93FD0">
        <w:t xml:space="preserve"> aisteapyvaliene@gmail.com</w:t>
      </w:r>
      <w:r w:rsidR="00127DF4" w:rsidRPr="00F93FD0">
        <w:t>.</w:t>
      </w:r>
      <w:r w:rsidRPr="00F93FD0">
        <w:t xml:space="preserve"> </w:t>
      </w:r>
    </w:p>
    <w:p w14:paraId="633CA239" w14:textId="77777777" w:rsidR="00CF4BE8" w:rsidRDefault="00CF4BE8" w:rsidP="00AC6F8A">
      <w:pPr>
        <w:tabs>
          <w:tab w:val="left" w:pos="2127"/>
        </w:tabs>
        <w:spacing w:after="0" w:line="240" w:lineRule="auto"/>
        <w:ind w:left="0" w:right="0" w:firstLine="1247"/>
      </w:pPr>
    </w:p>
    <w:p w14:paraId="1054B3EC" w14:textId="77777777" w:rsidR="00AC6F8A" w:rsidRDefault="00AC6F8A">
      <w:pPr>
        <w:spacing w:after="160"/>
        <w:ind w:left="0" w:right="0" w:firstLine="0"/>
        <w:jc w:val="left"/>
        <w:rPr>
          <w:color w:val="auto"/>
          <w:szCs w:val="24"/>
          <w:lang w:eastAsia="en-US"/>
        </w:rPr>
      </w:pPr>
      <w:r>
        <w:br w:type="page"/>
      </w:r>
    </w:p>
    <w:p w14:paraId="4C3F9882" w14:textId="6DF5F8BF" w:rsidR="00CF4BE8" w:rsidRDefault="00CF4BE8" w:rsidP="00AC6F8A">
      <w:pPr>
        <w:pStyle w:val="Pagrindinistekstas"/>
        <w:ind w:left="0" w:firstLine="0"/>
        <w:jc w:val="right"/>
      </w:pPr>
      <w:r>
        <w:lastRenderedPageBreak/>
        <w:t>Priedas</w:t>
      </w:r>
      <w:r>
        <w:rPr>
          <w:spacing w:val="-3"/>
        </w:rPr>
        <w:t xml:space="preserve"> </w:t>
      </w:r>
      <w:r>
        <w:t>Nr.</w:t>
      </w:r>
      <w:r>
        <w:rPr>
          <w:spacing w:val="-1"/>
        </w:rPr>
        <w:t xml:space="preserve"> </w:t>
      </w:r>
      <w:r>
        <w:rPr>
          <w:spacing w:val="-10"/>
        </w:rPr>
        <w:t>1</w:t>
      </w:r>
    </w:p>
    <w:p w14:paraId="7A837E88" w14:textId="7AE7C052" w:rsidR="00CF4BE8" w:rsidRDefault="00CF4BE8" w:rsidP="00AC6F8A">
      <w:pPr>
        <w:pStyle w:val="Pagrindinistekstas"/>
        <w:ind w:left="0" w:firstLine="0"/>
        <w:jc w:val="both"/>
      </w:pPr>
      <w:r>
        <w:t>Specializuotos</w:t>
      </w:r>
      <w:r>
        <w:rPr>
          <w:spacing w:val="-11"/>
        </w:rPr>
        <w:t xml:space="preserve"> </w:t>
      </w:r>
      <w:r>
        <w:t>kompleksinės</w:t>
      </w:r>
      <w:r>
        <w:rPr>
          <w:spacing w:val="-11"/>
        </w:rPr>
        <w:t xml:space="preserve"> </w:t>
      </w:r>
      <w:r>
        <w:t>pagalbos</w:t>
      </w:r>
      <w:r>
        <w:rPr>
          <w:spacing w:val="-11"/>
        </w:rPr>
        <w:t xml:space="preserve"> </w:t>
      </w:r>
      <w:r>
        <w:t xml:space="preserve">centrui El. p. </w:t>
      </w:r>
      <w:hyperlink r:id="rId7">
        <w:r>
          <w:t>skpc@lygus.lt</w:t>
        </w:r>
      </w:hyperlink>
    </w:p>
    <w:p w14:paraId="219A2A3C" w14:textId="77777777" w:rsidR="00CF4BE8" w:rsidRDefault="00CF4BE8" w:rsidP="00AC6F8A">
      <w:pPr>
        <w:pStyle w:val="Pagrindinistekstas"/>
        <w:ind w:left="0" w:firstLine="1247"/>
        <w:jc w:val="both"/>
      </w:pPr>
    </w:p>
    <w:p w14:paraId="3252F8F8" w14:textId="36A9FDC0" w:rsidR="00CF4BE8" w:rsidRDefault="00CF4BE8" w:rsidP="00AC6F8A">
      <w:pPr>
        <w:pStyle w:val="Antrat1"/>
        <w:numPr>
          <w:ilvl w:val="0"/>
          <w:numId w:val="0"/>
        </w:numPr>
        <w:spacing w:after="0" w:line="240" w:lineRule="auto"/>
      </w:pPr>
      <w:r>
        <w:t>PRANEŠIMAS</w:t>
      </w:r>
      <w:r>
        <w:rPr>
          <w:spacing w:val="-5"/>
        </w:rPr>
        <w:t xml:space="preserve"> </w:t>
      </w:r>
      <w:r>
        <w:t>APIE</w:t>
      </w:r>
      <w:r>
        <w:rPr>
          <w:spacing w:val="-5"/>
        </w:rPr>
        <w:t xml:space="preserve"> </w:t>
      </w:r>
      <w:r>
        <w:t>SMURTĄ</w:t>
      </w:r>
      <w:r>
        <w:rPr>
          <w:spacing w:val="-5"/>
        </w:rPr>
        <w:t xml:space="preserve"> </w:t>
      </w:r>
      <w:r>
        <w:t>ARTIMOJE</w:t>
      </w:r>
      <w:r>
        <w:rPr>
          <w:spacing w:val="-5"/>
        </w:rPr>
        <w:t xml:space="preserve"> </w:t>
      </w:r>
      <w:r>
        <w:t>APLINKOJE</w:t>
      </w:r>
      <w:r>
        <w:rPr>
          <w:spacing w:val="-5"/>
        </w:rPr>
        <w:t xml:space="preserve"> </w:t>
      </w:r>
      <w:r>
        <w:t>PAVOJŲ</w:t>
      </w:r>
      <w:r>
        <w:rPr>
          <w:spacing w:val="-5"/>
        </w:rPr>
        <w:t xml:space="preserve"> </w:t>
      </w:r>
      <w:r>
        <w:t>PATIRIANTĮ</w:t>
      </w:r>
      <w:r>
        <w:rPr>
          <w:spacing w:val="-5"/>
        </w:rPr>
        <w:t xml:space="preserve"> </w:t>
      </w:r>
      <w:r>
        <w:t>AR SMURTĄ ARTIMOJE APLINKOJE PATYRUSĮ ASMENĮ</w:t>
      </w:r>
    </w:p>
    <w:p w14:paraId="32B1AC87" w14:textId="77777777" w:rsidR="00CF4BE8" w:rsidRDefault="00CF4BE8" w:rsidP="00AC6F8A">
      <w:pPr>
        <w:pStyle w:val="Pagrindinistekstas"/>
        <w:ind w:left="0" w:firstLine="1247"/>
        <w:jc w:val="both"/>
        <w:rPr>
          <w:b/>
        </w:rPr>
      </w:pPr>
    </w:p>
    <w:p w14:paraId="296E04E4" w14:textId="3D63EB21" w:rsidR="00CF4BE8" w:rsidRPr="00CF4BE8" w:rsidRDefault="00CF4BE8" w:rsidP="00AC6F8A">
      <w:pPr>
        <w:pStyle w:val="Pagrindinistekstas"/>
        <w:ind w:left="0" w:firstLine="1247"/>
        <w:jc w:val="both"/>
      </w:pPr>
      <w:r>
        <w:t>Elektrėnų sav. Vievio gimnazija, vadovaujantis Lietuvos Respublikos apsaugos nuo</w:t>
      </w:r>
      <w:r>
        <w:rPr>
          <w:spacing w:val="-2"/>
        </w:rPr>
        <w:t xml:space="preserve"> </w:t>
      </w:r>
      <w:r>
        <w:t>smurto</w:t>
      </w:r>
      <w:r>
        <w:rPr>
          <w:spacing w:val="-2"/>
        </w:rPr>
        <w:t xml:space="preserve"> </w:t>
      </w:r>
      <w:r>
        <w:t>artimoje</w:t>
      </w:r>
      <w:r>
        <w:rPr>
          <w:spacing w:val="-3"/>
        </w:rPr>
        <w:t xml:space="preserve"> </w:t>
      </w:r>
      <w:r>
        <w:t>aplinkoje</w:t>
      </w:r>
      <w:r>
        <w:rPr>
          <w:spacing w:val="-3"/>
        </w:rPr>
        <w:t xml:space="preserve"> </w:t>
      </w:r>
      <w:r>
        <w:t>įstatymo</w:t>
      </w:r>
      <w:r>
        <w:rPr>
          <w:spacing w:val="-2"/>
        </w:rPr>
        <w:t xml:space="preserve"> </w:t>
      </w:r>
      <w:r>
        <w:t>13</w:t>
      </w:r>
      <w:r>
        <w:rPr>
          <w:spacing w:val="-2"/>
        </w:rPr>
        <w:t xml:space="preserve"> </w:t>
      </w:r>
      <w:r>
        <w:t>str.,</w:t>
      </w:r>
      <w:r>
        <w:rPr>
          <w:spacing w:val="-2"/>
        </w:rPr>
        <w:t xml:space="preserve"> </w:t>
      </w:r>
      <w:r>
        <w:t>3,</w:t>
      </w:r>
      <w:r>
        <w:rPr>
          <w:spacing w:val="-2"/>
        </w:rPr>
        <w:t xml:space="preserve"> </w:t>
      </w:r>
      <w:r>
        <w:t>4</w:t>
      </w:r>
      <w:r>
        <w:rPr>
          <w:spacing w:val="-2"/>
        </w:rPr>
        <w:t xml:space="preserve"> </w:t>
      </w:r>
      <w:r>
        <w:t>d.,</w:t>
      </w:r>
      <w:r>
        <w:rPr>
          <w:spacing w:val="-2"/>
        </w:rPr>
        <w:t xml:space="preserve"> </w:t>
      </w:r>
      <w:r>
        <w:t>informuoja</w:t>
      </w:r>
      <w:r>
        <w:rPr>
          <w:spacing w:val="-3"/>
        </w:rPr>
        <w:t xml:space="preserve"> </w:t>
      </w:r>
      <w:r>
        <w:t>apie</w:t>
      </w:r>
      <w:r>
        <w:rPr>
          <w:spacing w:val="-3"/>
        </w:rPr>
        <w:t xml:space="preserve"> </w:t>
      </w:r>
      <w:r>
        <w:t>smurtą</w:t>
      </w:r>
      <w:r>
        <w:rPr>
          <w:spacing w:val="-3"/>
        </w:rPr>
        <w:t xml:space="preserve"> </w:t>
      </w:r>
      <w:r>
        <w:t>artimoje</w:t>
      </w:r>
      <w:r>
        <w:rPr>
          <w:spacing w:val="-3"/>
        </w:rPr>
        <w:t xml:space="preserve"> </w:t>
      </w:r>
      <w:r>
        <w:t>aplinkoje patyrusį ar smurtą artimoje aplinkoje patiriantį asmenį.</w:t>
      </w:r>
    </w:p>
    <w:tbl>
      <w:tblPr>
        <w:tblStyle w:val="TableNormal"/>
        <w:tblW w:w="14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gridCol w:w="5443"/>
      </w:tblGrid>
      <w:tr w:rsidR="00AC6F8A" w14:paraId="5A65EBF4" w14:textId="77777777" w:rsidTr="00AC6F8A">
        <w:trPr>
          <w:trHeight w:val="830"/>
        </w:trPr>
        <w:tc>
          <w:tcPr>
            <w:tcW w:w="9184" w:type="dxa"/>
          </w:tcPr>
          <w:p w14:paraId="311CB5D2" w14:textId="6A0FE105" w:rsidR="00CF4BE8" w:rsidRPr="00CF4BE8" w:rsidRDefault="00CF4BE8" w:rsidP="00AC6F8A">
            <w:pPr>
              <w:pStyle w:val="TableParagraph"/>
              <w:ind w:left="113" w:right="113"/>
              <w:jc w:val="both"/>
              <w:rPr>
                <w:sz w:val="24"/>
                <w:lang w:val="pt-BR"/>
              </w:rPr>
            </w:pPr>
            <w:r w:rsidRPr="00CF4BE8">
              <w:rPr>
                <w:sz w:val="24"/>
                <w:lang w:val="pt-BR"/>
              </w:rPr>
              <w:t>Smurto</w:t>
            </w:r>
            <w:r w:rsidRPr="00CF4BE8">
              <w:rPr>
                <w:spacing w:val="-4"/>
                <w:sz w:val="24"/>
                <w:lang w:val="pt-BR"/>
              </w:rPr>
              <w:t xml:space="preserve"> </w:t>
            </w:r>
            <w:r w:rsidRPr="00CF4BE8">
              <w:rPr>
                <w:sz w:val="24"/>
                <w:lang w:val="pt-BR"/>
              </w:rPr>
              <w:t>artimoje</w:t>
            </w:r>
            <w:r w:rsidRPr="00CF4BE8">
              <w:rPr>
                <w:spacing w:val="-2"/>
                <w:sz w:val="24"/>
                <w:lang w:val="pt-BR"/>
              </w:rPr>
              <w:t xml:space="preserve"> </w:t>
            </w:r>
            <w:r w:rsidRPr="00CF4BE8">
              <w:rPr>
                <w:sz w:val="24"/>
                <w:lang w:val="pt-BR"/>
              </w:rPr>
              <w:t>aplinkoje</w:t>
            </w:r>
            <w:r w:rsidRPr="00CF4BE8">
              <w:rPr>
                <w:spacing w:val="-2"/>
                <w:sz w:val="24"/>
                <w:lang w:val="pt-BR"/>
              </w:rPr>
              <w:t xml:space="preserve"> </w:t>
            </w:r>
            <w:r w:rsidRPr="00CF4BE8">
              <w:rPr>
                <w:sz w:val="24"/>
                <w:lang w:val="pt-BR"/>
              </w:rPr>
              <w:t>pavojų</w:t>
            </w:r>
            <w:r w:rsidRPr="00CF4BE8">
              <w:rPr>
                <w:spacing w:val="-1"/>
                <w:sz w:val="24"/>
                <w:lang w:val="pt-BR"/>
              </w:rPr>
              <w:t xml:space="preserve"> </w:t>
            </w:r>
            <w:r w:rsidRPr="00CF4BE8">
              <w:rPr>
                <w:sz w:val="24"/>
                <w:lang w:val="pt-BR"/>
              </w:rPr>
              <w:t>patiriančio</w:t>
            </w:r>
            <w:r w:rsidRPr="00CF4BE8">
              <w:rPr>
                <w:spacing w:val="-1"/>
                <w:sz w:val="24"/>
                <w:lang w:val="pt-BR"/>
              </w:rPr>
              <w:t xml:space="preserve"> </w:t>
            </w:r>
            <w:r w:rsidRPr="00CF4BE8">
              <w:rPr>
                <w:spacing w:val="-5"/>
                <w:sz w:val="24"/>
                <w:lang w:val="pt-BR"/>
              </w:rPr>
              <w:t>ar</w:t>
            </w:r>
            <w:r w:rsidR="00547B50">
              <w:rPr>
                <w:sz w:val="24"/>
                <w:lang w:val="pt-BR"/>
              </w:rPr>
              <w:t xml:space="preserve"> </w:t>
            </w:r>
            <w:r w:rsidRPr="00CF4BE8">
              <w:rPr>
                <w:sz w:val="24"/>
                <w:lang w:val="pt-BR"/>
              </w:rPr>
              <w:t>smurtą</w:t>
            </w:r>
            <w:r w:rsidRPr="00CF4BE8">
              <w:rPr>
                <w:spacing w:val="-10"/>
                <w:sz w:val="24"/>
                <w:lang w:val="pt-BR"/>
              </w:rPr>
              <w:t xml:space="preserve"> </w:t>
            </w:r>
            <w:r w:rsidRPr="00CF4BE8">
              <w:rPr>
                <w:sz w:val="24"/>
                <w:lang w:val="pt-BR"/>
              </w:rPr>
              <w:t>artimoje</w:t>
            </w:r>
            <w:r w:rsidRPr="00CF4BE8">
              <w:rPr>
                <w:spacing w:val="-10"/>
                <w:sz w:val="24"/>
                <w:lang w:val="pt-BR"/>
              </w:rPr>
              <w:t xml:space="preserve"> </w:t>
            </w:r>
            <w:r w:rsidRPr="00CF4BE8">
              <w:rPr>
                <w:sz w:val="24"/>
                <w:lang w:val="pt-BR"/>
              </w:rPr>
              <w:t>aplinkoje</w:t>
            </w:r>
            <w:r w:rsidRPr="00CF4BE8">
              <w:rPr>
                <w:spacing w:val="-10"/>
                <w:sz w:val="24"/>
                <w:lang w:val="pt-BR"/>
              </w:rPr>
              <w:t xml:space="preserve"> </w:t>
            </w:r>
            <w:r w:rsidRPr="00CF4BE8">
              <w:rPr>
                <w:sz w:val="24"/>
                <w:lang w:val="pt-BR"/>
              </w:rPr>
              <w:t>patyrusio</w:t>
            </w:r>
            <w:r w:rsidRPr="00CF4BE8">
              <w:rPr>
                <w:spacing w:val="-9"/>
                <w:sz w:val="24"/>
                <w:lang w:val="pt-BR"/>
              </w:rPr>
              <w:t xml:space="preserve"> </w:t>
            </w:r>
            <w:r w:rsidRPr="00CF4BE8">
              <w:rPr>
                <w:sz w:val="24"/>
                <w:lang w:val="pt-BR"/>
              </w:rPr>
              <w:t>asmens vardas, pavardė</w:t>
            </w:r>
          </w:p>
        </w:tc>
        <w:tc>
          <w:tcPr>
            <w:tcW w:w="5443" w:type="dxa"/>
          </w:tcPr>
          <w:p w14:paraId="35781261" w14:textId="77777777" w:rsidR="00CF4BE8" w:rsidRPr="00CF4BE8" w:rsidRDefault="00CF4BE8" w:rsidP="00AC6F8A">
            <w:pPr>
              <w:pStyle w:val="TableParagraph"/>
              <w:ind w:left="0"/>
              <w:rPr>
                <w:sz w:val="24"/>
                <w:lang w:val="pt-BR"/>
              </w:rPr>
            </w:pPr>
          </w:p>
        </w:tc>
      </w:tr>
      <w:tr w:rsidR="00AC6F8A" w14:paraId="1901497E" w14:textId="77777777" w:rsidTr="00AC6F8A">
        <w:trPr>
          <w:trHeight w:val="1377"/>
        </w:trPr>
        <w:tc>
          <w:tcPr>
            <w:tcW w:w="9184" w:type="dxa"/>
          </w:tcPr>
          <w:p w14:paraId="5FAF4137" w14:textId="2A0C39D1" w:rsidR="00CF4BE8" w:rsidRPr="00547B50" w:rsidRDefault="00CF4BE8" w:rsidP="00AC6F8A">
            <w:pPr>
              <w:pStyle w:val="TableParagraph"/>
              <w:ind w:left="113" w:right="113"/>
              <w:jc w:val="both"/>
              <w:rPr>
                <w:sz w:val="24"/>
                <w:lang w:val="pt-BR"/>
              </w:rPr>
            </w:pPr>
            <w:r w:rsidRPr="00CF4BE8">
              <w:rPr>
                <w:sz w:val="24"/>
                <w:lang w:val="pt-BR"/>
              </w:rPr>
              <w:t>Smurto</w:t>
            </w:r>
            <w:r w:rsidRPr="00CF4BE8">
              <w:rPr>
                <w:spacing w:val="-1"/>
                <w:sz w:val="24"/>
                <w:lang w:val="pt-BR"/>
              </w:rPr>
              <w:t xml:space="preserve"> </w:t>
            </w:r>
            <w:r w:rsidRPr="00CF4BE8">
              <w:rPr>
                <w:sz w:val="24"/>
                <w:lang w:val="pt-BR"/>
              </w:rPr>
              <w:t>artimoje</w:t>
            </w:r>
            <w:r w:rsidRPr="00CF4BE8">
              <w:rPr>
                <w:spacing w:val="-2"/>
                <w:sz w:val="24"/>
                <w:lang w:val="pt-BR"/>
              </w:rPr>
              <w:t xml:space="preserve"> </w:t>
            </w:r>
            <w:r w:rsidRPr="00CF4BE8">
              <w:rPr>
                <w:sz w:val="24"/>
                <w:lang w:val="pt-BR"/>
              </w:rPr>
              <w:t>aplinkoje</w:t>
            </w:r>
            <w:r w:rsidRPr="00CF4BE8">
              <w:rPr>
                <w:spacing w:val="-2"/>
                <w:sz w:val="24"/>
                <w:lang w:val="pt-BR"/>
              </w:rPr>
              <w:t xml:space="preserve"> </w:t>
            </w:r>
            <w:r w:rsidRPr="00CF4BE8">
              <w:rPr>
                <w:sz w:val="24"/>
                <w:lang w:val="pt-BR"/>
              </w:rPr>
              <w:t>pavojų</w:t>
            </w:r>
            <w:r w:rsidRPr="00CF4BE8">
              <w:rPr>
                <w:spacing w:val="-1"/>
                <w:sz w:val="24"/>
                <w:lang w:val="pt-BR"/>
              </w:rPr>
              <w:t xml:space="preserve"> </w:t>
            </w:r>
            <w:r w:rsidRPr="00CF4BE8">
              <w:rPr>
                <w:sz w:val="24"/>
                <w:lang w:val="pt-BR"/>
              </w:rPr>
              <w:t>patiriančio</w:t>
            </w:r>
            <w:r w:rsidRPr="00CF4BE8">
              <w:rPr>
                <w:spacing w:val="-1"/>
                <w:sz w:val="24"/>
                <w:lang w:val="pt-BR"/>
              </w:rPr>
              <w:t xml:space="preserve"> </w:t>
            </w:r>
            <w:r w:rsidRPr="00CF4BE8">
              <w:rPr>
                <w:sz w:val="24"/>
                <w:lang w:val="pt-BR"/>
              </w:rPr>
              <w:t>ar smurtą artimoje aplinkoje patyrusio asmens kontaktiniai duomenys, kuriais galima susisiekti:</w:t>
            </w:r>
            <w:r w:rsidRPr="00CF4BE8">
              <w:rPr>
                <w:spacing w:val="-12"/>
                <w:sz w:val="24"/>
                <w:lang w:val="pt-BR"/>
              </w:rPr>
              <w:t xml:space="preserve"> </w:t>
            </w:r>
            <w:r w:rsidRPr="00CF4BE8">
              <w:rPr>
                <w:sz w:val="24"/>
                <w:lang w:val="pt-BR"/>
              </w:rPr>
              <w:t>telefono</w:t>
            </w:r>
            <w:r w:rsidRPr="00CF4BE8">
              <w:rPr>
                <w:spacing w:val="-9"/>
                <w:sz w:val="24"/>
                <w:lang w:val="pt-BR"/>
              </w:rPr>
              <w:t xml:space="preserve"> </w:t>
            </w:r>
            <w:r w:rsidRPr="00CF4BE8">
              <w:rPr>
                <w:sz w:val="24"/>
                <w:lang w:val="pt-BR"/>
              </w:rPr>
              <w:t>ryšio</w:t>
            </w:r>
            <w:r w:rsidRPr="00CF4BE8">
              <w:rPr>
                <w:spacing w:val="-9"/>
                <w:sz w:val="24"/>
                <w:lang w:val="pt-BR"/>
              </w:rPr>
              <w:t xml:space="preserve"> </w:t>
            </w:r>
            <w:r w:rsidRPr="00CF4BE8">
              <w:rPr>
                <w:sz w:val="24"/>
                <w:lang w:val="pt-BR"/>
              </w:rPr>
              <w:t>numeris</w:t>
            </w:r>
            <w:r w:rsidRPr="00CF4BE8">
              <w:rPr>
                <w:spacing w:val="-10"/>
                <w:sz w:val="24"/>
                <w:lang w:val="pt-BR"/>
              </w:rPr>
              <w:t xml:space="preserve"> </w:t>
            </w:r>
            <w:r w:rsidRPr="00CF4BE8">
              <w:rPr>
                <w:sz w:val="24"/>
                <w:lang w:val="pt-BR"/>
              </w:rPr>
              <w:t>ir</w:t>
            </w:r>
            <w:r w:rsidRPr="00CF4BE8">
              <w:rPr>
                <w:spacing w:val="-9"/>
                <w:sz w:val="24"/>
                <w:lang w:val="pt-BR"/>
              </w:rPr>
              <w:t xml:space="preserve"> </w:t>
            </w:r>
            <w:r w:rsidRPr="00CF4BE8">
              <w:rPr>
                <w:sz w:val="24"/>
                <w:lang w:val="pt-BR"/>
              </w:rPr>
              <w:t>(ar)</w:t>
            </w:r>
            <w:r w:rsidRPr="00CF4BE8">
              <w:rPr>
                <w:spacing w:val="-9"/>
                <w:sz w:val="24"/>
                <w:lang w:val="pt-BR"/>
              </w:rPr>
              <w:t xml:space="preserve"> </w:t>
            </w:r>
            <w:r w:rsidRPr="00CF4BE8">
              <w:rPr>
                <w:sz w:val="24"/>
                <w:lang w:val="pt-BR"/>
              </w:rPr>
              <w:t>el.</w:t>
            </w:r>
            <w:r w:rsidRPr="00CF4BE8">
              <w:rPr>
                <w:spacing w:val="-9"/>
                <w:sz w:val="24"/>
                <w:lang w:val="pt-BR"/>
              </w:rPr>
              <w:t xml:space="preserve"> </w:t>
            </w:r>
            <w:r w:rsidR="00547B50" w:rsidRPr="00CF4BE8">
              <w:rPr>
                <w:spacing w:val="-2"/>
                <w:sz w:val="24"/>
                <w:lang w:val="pt-BR"/>
              </w:rPr>
              <w:t>P</w:t>
            </w:r>
            <w:r w:rsidRPr="00CF4BE8">
              <w:rPr>
                <w:spacing w:val="-2"/>
                <w:sz w:val="24"/>
                <w:lang w:val="pt-BR"/>
              </w:rPr>
              <w:t>ašto</w:t>
            </w:r>
            <w:r w:rsidR="00547B50">
              <w:rPr>
                <w:sz w:val="24"/>
                <w:lang w:val="pt-BR"/>
              </w:rPr>
              <w:t xml:space="preserve"> </w:t>
            </w:r>
            <w:r w:rsidRPr="00AC6F8A">
              <w:rPr>
                <w:spacing w:val="-2"/>
                <w:sz w:val="24"/>
                <w:lang w:val="lt-LT"/>
              </w:rPr>
              <w:t>adresas</w:t>
            </w:r>
          </w:p>
        </w:tc>
        <w:tc>
          <w:tcPr>
            <w:tcW w:w="5443" w:type="dxa"/>
          </w:tcPr>
          <w:p w14:paraId="6165C9F3" w14:textId="77777777" w:rsidR="00CF4BE8" w:rsidRPr="00AC6F8A" w:rsidRDefault="00CF4BE8" w:rsidP="00AC6F8A">
            <w:pPr>
              <w:pStyle w:val="TableParagraph"/>
              <w:ind w:left="0"/>
              <w:rPr>
                <w:sz w:val="24"/>
                <w:lang w:val="pt-BR"/>
              </w:rPr>
            </w:pPr>
          </w:p>
        </w:tc>
      </w:tr>
      <w:tr w:rsidR="00AC6F8A" w14:paraId="108AAA34" w14:textId="77777777" w:rsidTr="00AC6F8A">
        <w:trPr>
          <w:trHeight w:val="3175"/>
        </w:trPr>
        <w:tc>
          <w:tcPr>
            <w:tcW w:w="9184" w:type="dxa"/>
          </w:tcPr>
          <w:p w14:paraId="616D34EC" w14:textId="77777777" w:rsidR="00CF4BE8" w:rsidRDefault="00CF4BE8" w:rsidP="00AC6F8A">
            <w:pPr>
              <w:pStyle w:val="TableParagraph"/>
              <w:ind w:left="113" w:right="113"/>
              <w:jc w:val="both"/>
              <w:rPr>
                <w:sz w:val="24"/>
              </w:rPr>
            </w:pPr>
            <w:proofErr w:type="spellStart"/>
            <w:r>
              <w:rPr>
                <w:sz w:val="24"/>
              </w:rPr>
              <w:t>Trumpas</w:t>
            </w:r>
            <w:proofErr w:type="spellEnd"/>
            <w:r>
              <w:rPr>
                <w:spacing w:val="-2"/>
                <w:sz w:val="24"/>
              </w:rPr>
              <w:t xml:space="preserve"> </w:t>
            </w:r>
            <w:proofErr w:type="spellStart"/>
            <w:r>
              <w:rPr>
                <w:sz w:val="24"/>
              </w:rPr>
              <w:t>įvykio</w:t>
            </w:r>
            <w:proofErr w:type="spellEnd"/>
            <w:r>
              <w:rPr>
                <w:sz w:val="24"/>
              </w:rPr>
              <w:t>/</w:t>
            </w:r>
            <w:proofErr w:type="spellStart"/>
            <w:r>
              <w:rPr>
                <w:sz w:val="24"/>
              </w:rPr>
              <w:t>situacijos</w:t>
            </w:r>
            <w:proofErr w:type="spellEnd"/>
            <w:r>
              <w:rPr>
                <w:spacing w:val="-2"/>
                <w:sz w:val="24"/>
              </w:rPr>
              <w:t xml:space="preserve"> </w:t>
            </w:r>
            <w:proofErr w:type="spellStart"/>
            <w:r>
              <w:rPr>
                <w:spacing w:val="-2"/>
                <w:sz w:val="24"/>
              </w:rPr>
              <w:t>apibūdinimas</w:t>
            </w:r>
            <w:proofErr w:type="spellEnd"/>
          </w:p>
        </w:tc>
        <w:tc>
          <w:tcPr>
            <w:tcW w:w="5443" w:type="dxa"/>
          </w:tcPr>
          <w:p w14:paraId="35942CE2" w14:textId="77777777" w:rsidR="00CF4BE8" w:rsidRDefault="00CF4BE8" w:rsidP="00AC6F8A">
            <w:pPr>
              <w:pStyle w:val="TableParagraph"/>
              <w:ind w:left="0"/>
              <w:rPr>
                <w:sz w:val="24"/>
              </w:rPr>
            </w:pPr>
          </w:p>
        </w:tc>
      </w:tr>
    </w:tbl>
    <w:p w14:paraId="32B04709" w14:textId="77777777" w:rsidR="00CF4BE8" w:rsidRDefault="00CF4BE8" w:rsidP="00AC6F8A">
      <w:pPr>
        <w:pStyle w:val="Pagrindinistekstas"/>
        <w:ind w:left="0" w:firstLine="0"/>
      </w:pPr>
    </w:p>
    <w:p w14:paraId="2FA1FC50" w14:textId="77777777" w:rsidR="00CF4BE8" w:rsidRDefault="00CF4BE8" w:rsidP="00AC6F8A">
      <w:pPr>
        <w:pStyle w:val="Pagrindinistekstas"/>
        <w:ind w:left="0" w:firstLine="0"/>
      </w:pPr>
    </w:p>
    <w:p w14:paraId="20E9CF7C" w14:textId="77777777" w:rsidR="00CF4BE8" w:rsidRDefault="00CF4BE8" w:rsidP="00AC6F8A">
      <w:pPr>
        <w:pStyle w:val="Antrat1"/>
        <w:numPr>
          <w:ilvl w:val="0"/>
          <w:numId w:val="0"/>
        </w:numPr>
        <w:spacing w:after="0" w:line="240" w:lineRule="auto"/>
        <w:jc w:val="both"/>
      </w:pPr>
      <w:r>
        <w:t>Informaciją</w:t>
      </w:r>
      <w:r>
        <w:rPr>
          <w:spacing w:val="-2"/>
        </w:rPr>
        <w:t xml:space="preserve"> </w:t>
      </w:r>
      <w:r>
        <w:t>pateikusio</w:t>
      </w:r>
      <w:r>
        <w:rPr>
          <w:spacing w:val="-1"/>
        </w:rPr>
        <w:t xml:space="preserve"> </w:t>
      </w:r>
      <w:r>
        <w:t>subjekto</w:t>
      </w:r>
      <w:r>
        <w:rPr>
          <w:spacing w:val="-1"/>
        </w:rPr>
        <w:t xml:space="preserve"> </w:t>
      </w:r>
      <w:r>
        <w:rPr>
          <w:spacing w:val="-2"/>
        </w:rPr>
        <w:t>kontaktai:</w:t>
      </w:r>
    </w:p>
    <w:p w14:paraId="3963618C" w14:textId="77777777" w:rsidR="005A02DA" w:rsidRDefault="005A02DA" w:rsidP="00AC6F8A">
      <w:pPr>
        <w:pStyle w:val="Pagrindinistekstas"/>
        <w:ind w:left="0" w:firstLine="0"/>
      </w:pPr>
    </w:p>
    <w:p w14:paraId="3F01E57A" w14:textId="2CE3C759" w:rsidR="00CF4BE8" w:rsidRDefault="00CF4BE8" w:rsidP="00AC6F8A">
      <w:pPr>
        <w:pStyle w:val="Pagrindinistekstas"/>
        <w:ind w:left="0" w:firstLine="0"/>
      </w:pPr>
      <w:r>
        <w:t>Vardas</w:t>
      </w:r>
      <w:r>
        <w:rPr>
          <w:spacing w:val="-4"/>
        </w:rPr>
        <w:t xml:space="preserve"> </w:t>
      </w:r>
      <w:r>
        <w:rPr>
          <w:spacing w:val="-2"/>
        </w:rPr>
        <w:t>Pavardė</w:t>
      </w:r>
    </w:p>
    <w:p w14:paraId="5EABD9D2" w14:textId="77777777" w:rsidR="00CF4BE8" w:rsidRDefault="00CF4BE8" w:rsidP="00AC6F8A">
      <w:pPr>
        <w:pStyle w:val="Pagrindinistekstas"/>
        <w:ind w:left="0" w:firstLine="0"/>
      </w:pPr>
    </w:p>
    <w:p w14:paraId="01D03DE9" w14:textId="77777777" w:rsidR="005A02DA" w:rsidRDefault="005A02DA" w:rsidP="00AC6F8A">
      <w:pPr>
        <w:spacing w:after="0" w:line="240" w:lineRule="auto"/>
        <w:ind w:left="0" w:right="0"/>
        <w:jc w:val="left"/>
      </w:pPr>
      <w:r>
        <w:rPr>
          <w:i/>
        </w:rPr>
        <w:t xml:space="preserve">El. pašto adresas </w:t>
      </w:r>
      <w:r>
        <w:t xml:space="preserve"> </w:t>
      </w:r>
    </w:p>
    <w:p w14:paraId="46CD61EC" w14:textId="77777777" w:rsidR="005A02DA" w:rsidRDefault="005A02DA" w:rsidP="00AC6F8A">
      <w:pPr>
        <w:pStyle w:val="Pagrindinistekstas"/>
        <w:ind w:left="0"/>
        <w:sectPr w:rsidR="005A02DA" w:rsidSect="00AC6F8A">
          <w:type w:val="continuous"/>
          <w:pgSz w:w="16840" w:h="11910" w:orient="landscape"/>
          <w:pgMar w:top="1531" w:right="1134" w:bottom="567" w:left="1134" w:header="567" w:footer="567" w:gutter="0"/>
          <w:cols w:space="1296"/>
          <w:docGrid w:linePitch="326"/>
        </w:sectPr>
      </w:pPr>
    </w:p>
    <w:p w14:paraId="50326417" w14:textId="7B384415" w:rsidR="00CF4BE8" w:rsidRDefault="00CF4BE8" w:rsidP="00AC6F8A">
      <w:pPr>
        <w:pStyle w:val="Pagrindinistekstas"/>
        <w:ind w:left="0" w:firstLine="0"/>
        <w:jc w:val="right"/>
      </w:pPr>
      <w:r>
        <w:lastRenderedPageBreak/>
        <w:t>Priedas</w:t>
      </w:r>
      <w:r>
        <w:rPr>
          <w:spacing w:val="-3"/>
        </w:rPr>
        <w:t xml:space="preserve"> </w:t>
      </w:r>
      <w:r>
        <w:t>Nr.</w:t>
      </w:r>
      <w:r>
        <w:rPr>
          <w:spacing w:val="-1"/>
        </w:rPr>
        <w:t xml:space="preserve"> </w:t>
      </w:r>
      <w:r>
        <w:rPr>
          <w:spacing w:val="-10"/>
        </w:rPr>
        <w:t>2</w:t>
      </w:r>
    </w:p>
    <w:p w14:paraId="38369987" w14:textId="77777777" w:rsidR="00CF4BE8" w:rsidRDefault="00CF4BE8" w:rsidP="00AC6F8A">
      <w:pPr>
        <w:pStyle w:val="Pagrindinistekstas"/>
        <w:ind w:left="139"/>
      </w:pPr>
      <w:r>
        <w:t>Specializuotos</w:t>
      </w:r>
      <w:r>
        <w:rPr>
          <w:spacing w:val="-11"/>
        </w:rPr>
        <w:t xml:space="preserve"> </w:t>
      </w:r>
      <w:r>
        <w:t>kompleksinės</w:t>
      </w:r>
      <w:r>
        <w:rPr>
          <w:spacing w:val="-11"/>
        </w:rPr>
        <w:t xml:space="preserve"> </w:t>
      </w:r>
      <w:r>
        <w:t>pagalbos</w:t>
      </w:r>
      <w:r>
        <w:rPr>
          <w:spacing w:val="-11"/>
        </w:rPr>
        <w:t xml:space="preserve"> </w:t>
      </w:r>
      <w:r>
        <w:t xml:space="preserve">centrui El. p. </w:t>
      </w:r>
      <w:hyperlink r:id="rId8">
        <w:r>
          <w:t>skpc@lygus.lt</w:t>
        </w:r>
      </w:hyperlink>
    </w:p>
    <w:p w14:paraId="00B655C2" w14:textId="77777777" w:rsidR="00CF4BE8" w:rsidRDefault="00CF4BE8" w:rsidP="00AC6F8A">
      <w:pPr>
        <w:pStyle w:val="Pagrindinistekstas"/>
        <w:ind w:left="0" w:firstLine="0"/>
      </w:pPr>
    </w:p>
    <w:p w14:paraId="415AE946" w14:textId="4B7E1119" w:rsidR="00CF4BE8" w:rsidRDefault="00CF4BE8" w:rsidP="00AC6F8A">
      <w:pPr>
        <w:pStyle w:val="Antrat1"/>
        <w:numPr>
          <w:ilvl w:val="0"/>
          <w:numId w:val="0"/>
        </w:numPr>
        <w:spacing w:after="0" w:line="240" w:lineRule="auto"/>
      </w:pPr>
      <w:r>
        <w:t>PRANEŠIMAS</w:t>
      </w:r>
      <w:r>
        <w:rPr>
          <w:spacing w:val="-5"/>
        </w:rPr>
        <w:t xml:space="preserve"> </w:t>
      </w:r>
      <w:r>
        <w:t>APIE</w:t>
      </w:r>
      <w:r>
        <w:rPr>
          <w:spacing w:val="-5"/>
        </w:rPr>
        <w:t xml:space="preserve"> </w:t>
      </w:r>
      <w:r>
        <w:t>SMURTĄ</w:t>
      </w:r>
      <w:r>
        <w:rPr>
          <w:spacing w:val="-5"/>
        </w:rPr>
        <w:t xml:space="preserve"> </w:t>
      </w:r>
      <w:r>
        <w:t>ARTIMOJE</w:t>
      </w:r>
      <w:r>
        <w:rPr>
          <w:spacing w:val="-5"/>
        </w:rPr>
        <w:t xml:space="preserve"> </w:t>
      </w:r>
      <w:r>
        <w:t>APLINKOJE</w:t>
      </w:r>
      <w:r>
        <w:rPr>
          <w:spacing w:val="-5"/>
        </w:rPr>
        <w:t xml:space="preserve"> </w:t>
      </w:r>
      <w:r>
        <w:t>PAVOJŲ</w:t>
      </w:r>
      <w:r>
        <w:rPr>
          <w:spacing w:val="-5"/>
        </w:rPr>
        <w:t xml:space="preserve"> </w:t>
      </w:r>
      <w:r>
        <w:t>PATIRIANTĮ</w:t>
      </w:r>
      <w:r>
        <w:rPr>
          <w:spacing w:val="-5"/>
        </w:rPr>
        <w:t xml:space="preserve"> </w:t>
      </w:r>
      <w:r>
        <w:t>AR SMURTĄ ARTIMOJE APLINKOJE PATYRUSĮ ASMENĮ</w:t>
      </w:r>
    </w:p>
    <w:p w14:paraId="57B3FD2B" w14:textId="77777777" w:rsidR="00CF4BE8" w:rsidRDefault="00CF4BE8" w:rsidP="00AC6F8A">
      <w:pPr>
        <w:pStyle w:val="Pagrindinistekstas"/>
        <w:ind w:left="0" w:firstLine="0"/>
        <w:rPr>
          <w:b/>
        </w:rPr>
      </w:pPr>
    </w:p>
    <w:p w14:paraId="2F043330" w14:textId="33F3A61E" w:rsidR="00CF4BE8" w:rsidRDefault="00D05080" w:rsidP="00AC6F8A">
      <w:pPr>
        <w:pStyle w:val="Pagrindinistekstas"/>
        <w:ind w:left="0" w:firstLine="1247"/>
      </w:pPr>
      <w:r>
        <w:t>Elektrėnų sav. Vievio gimnazija</w:t>
      </w:r>
      <w:r w:rsidR="00CF4BE8">
        <w:t>, vadovaudamasi Lietuvos Respublikos apsaugos nuo</w:t>
      </w:r>
      <w:r w:rsidR="00CF4BE8">
        <w:rPr>
          <w:spacing w:val="-2"/>
        </w:rPr>
        <w:t xml:space="preserve"> </w:t>
      </w:r>
      <w:r w:rsidR="00CF4BE8">
        <w:t>smurto</w:t>
      </w:r>
      <w:r w:rsidR="00CF4BE8">
        <w:rPr>
          <w:spacing w:val="-2"/>
        </w:rPr>
        <w:t xml:space="preserve"> </w:t>
      </w:r>
      <w:r w:rsidR="00CF4BE8">
        <w:t>artimoje</w:t>
      </w:r>
      <w:r w:rsidR="00CF4BE8">
        <w:rPr>
          <w:spacing w:val="-3"/>
        </w:rPr>
        <w:t xml:space="preserve"> </w:t>
      </w:r>
      <w:r w:rsidR="00CF4BE8">
        <w:t>aplinkoje</w:t>
      </w:r>
      <w:r w:rsidR="00CF4BE8">
        <w:rPr>
          <w:spacing w:val="-3"/>
        </w:rPr>
        <w:t xml:space="preserve"> </w:t>
      </w:r>
      <w:r w:rsidR="00CF4BE8">
        <w:t>įstatymo</w:t>
      </w:r>
      <w:r w:rsidR="00CF4BE8">
        <w:rPr>
          <w:spacing w:val="-2"/>
        </w:rPr>
        <w:t xml:space="preserve"> </w:t>
      </w:r>
      <w:r w:rsidR="00CF4BE8">
        <w:t>13</w:t>
      </w:r>
      <w:r w:rsidR="00CF4BE8">
        <w:rPr>
          <w:spacing w:val="-2"/>
        </w:rPr>
        <w:t xml:space="preserve"> </w:t>
      </w:r>
      <w:r w:rsidR="00CF4BE8">
        <w:t>str.,</w:t>
      </w:r>
      <w:r w:rsidR="00CF4BE8">
        <w:rPr>
          <w:spacing w:val="-2"/>
        </w:rPr>
        <w:t xml:space="preserve"> </w:t>
      </w:r>
      <w:r w:rsidR="00CF4BE8">
        <w:t>3,</w:t>
      </w:r>
      <w:r w:rsidR="00CF4BE8">
        <w:rPr>
          <w:spacing w:val="-2"/>
        </w:rPr>
        <w:t xml:space="preserve"> </w:t>
      </w:r>
      <w:r w:rsidR="00CF4BE8">
        <w:t>4</w:t>
      </w:r>
      <w:r w:rsidR="00CF4BE8">
        <w:rPr>
          <w:spacing w:val="-2"/>
        </w:rPr>
        <w:t xml:space="preserve"> </w:t>
      </w:r>
      <w:r w:rsidR="00CF4BE8">
        <w:t>d.,</w:t>
      </w:r>
      <w:r w:rsidR="00CF4BE8">
        <w:rPr>
          <w:spacing w:val="-2"/>
        </w:rPr>
        <w:t xml:space="preserve"> </w:t>
      </w:r>
      <w:r w:rsidR="00CF4BE8">
        <w:t>informuoja</w:t>
      </w:r>
      <w:r w:rsidR="00CF4BE8">
        <w:rPr>
          <w:spacing w:val="-3"/>
        </w:rPr>
        <w:t xml:space="preserve"> </w:t>
      </w:r>
      <w:r w:rsidR="00CF4BE8">
        <w:t>apie</w:t>
      </w:r>
      <w:r w:rsidR="00CF4BE8">
        <w:rPr>
          <w:spacing w:val="-3"/>
        </w:rPr>
        <w:t xml:space="preserve"> </w:t>
      </w:r>
      <w:r w:rsidR="00CF4BE8">
        <w:t>smurtą</w:t>
      </w:r>
      <w:r w:rsidR="00CF4BE8">
        <w:rPr>
          <w:spacing w:val="-3"/>
        </w:rPr>
        <w:t xml:space="preserve"> </w:t>
      </w:r>
      <w:r w:rsidR="00CF4BE8">
        <w:t>artimoje</w:t>
      </w:r>
      <w:r w:rsidR="00CF4BE8">
        <w:rPr>
          <w:spacing w:val="-3"/>
        </w:rPr>
        <w:t xml:space="preserve"> </w:t>
      </w:r>
      <w:r w:rsidR="00CF4BE8">
        <w:t>aplinkoje patyrusį ar smurtą artimoje aplinkoje patiriantį asmenį.</w:t>
      </w:r>
    </w:p>
    <w:p w14:paraId="4F2C86BD" w14:textId="77777777" w:rsidR="00CF4BE8" w:rsidRDefault="00CF4BE8" w:rsidP="00AC6F8A">
      <w:pPr>
        <w:pStyle w:val="Pagrindinistekstas"/>
        <w:ind w:left="0" w:firstLine="0"/>
        <w:rPr>
          <w:sz w:val="20"/>
        </w:rPr>
      </w:pPr>
    </w:p>
    <w:tbl>
      <w:tblPr>
        <w:tblStyle w:val="TableNormal"/>
        <w:tblW w:w="14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gridCol w:w="5443"/>
      </w:tblGrid>
      <w:tr w:rsidR="00015F01" w14:paraId="4A339CB5" w14:textId="77777777" w:rsidTr="00015F01">
        <w:trPr>
          <w:trHeight w:val="849"/>
        </w:trPr>
        <w:tc>
          <w:tcPr>
            <w:tcW w:w="9184" w:type="dxa"/>
          </w:tcPr>
          <w:p w14:paraId="176F1E76" w14:textId="5D0440EF" w:rsidR="00CF4BE8" w:rsidRPr="00547B50" w:rsidRDefault="00CF4BE8" w:rsidP="00015F01">
            <w:pPr>
              <w:pStyle w:val="TableParagraph"/>
              <w:ind w:left="113" w:right="113"/>
              <w:jc w:val="both"/>
              <w:rPr>
                <w:sz w:val="24"/>
                <w:lang w:val="pt-BR"/>
              </w:rPr>
            </w:pPr>
            <w:r w:rsidRPr="00CF4BE8">
              <w:rPr>
                <w:sz w:val="24"/>
                <w:lang w:val="pt-BR"/>
              </w:rPr>
              <w:t>Smurto</w:t>
            </w:r>
            <w:r w:rsidRPr="00CF4BE8">
              <w:rPr>
                <w:spacing w:val="-8"/>
                <w:sz w:val="24"/>
                <w:lang w:val="pt-BR"/>
              </w:rPr>
              <w:t xml:space="preserve"> </w:t>
            </w:r>
            <w:r w:rsidRPr="00CF4BE8">
              <w:rPr>
                <w:sz w:val="24"/>
                <w:lang w:val="pt-BR"/>
              </w:rPr>
              <w:t>artimoje</w:t>
            </w:r>
            <w:r w:rsidRPr="00CF4BE8">
              <w:rPr>
                <w:spacing w:val="-9"/>
                <w:sz w:val="24"/>
                <w:lang w:val="pt-BR"/>
              </w:rPr>
              <w:t xml:space="preserve"> </w:t>
            </w:r>
            <w:r w:rsidRPr="00CF4BE8">
              <w:rPr>
                <w:sz w:val="24"/>
                <w:lang w:val="pt-BR"/>
              </w:rPr>
              <w:t>aplinkoje</w:t>
            </w:r>
            <w:r w:rsidRPr="00CF4BE8">
              <w:rPr>
                <w:spacing w:val="-9"/>
                <w:sz w:val="24"/>
                <w:lang w:val="pt-BR"/>
              </w:rPr>
              <w:t xml:space="preserve"> </w:t>
            </w:r>
            <w:r w:rsidRPr="00CF4BE8">
              <w:rPr>
                <w:sz w:val="24"/>
                <w:lang w:val="pt-BR"/>
              </w:rPr>
              <w:t>pavojų</w:t>
            </w:r>
            <w:r w:rsidRPr="00CF4BE8">
              <w:rPr>
                <w:spacing w:val="-8"/>
                <w:sz w:val="24"/>
                <w:lang w:val="pt-BR"/>
              </w:rPr>
              <w:t xml:space="preserve"> </w:t>
            </w:r>
            <w:r w:rsidRPr="00CF4BE8">
              <w:rPr>
                <w:sz w:val="24"/>
                <w:lang w:val="pt-BR"/>
              </w:rPr>
              <w:t>patiriančio</w:t>
            </w:r>
            <w:r w:rsidRPr="00CF4BE8">
              <w:rPr>
                <w:spacing w:val="-8"/>
                <w:sz w:val="24"/>
                <w:lang w:val="pt-BR"/>
              </w:rPr>
              <w:t xml:space="preserve"> </w:t>
            </w:r>
            <w:r w:rsidRPr="00CF4BE8">
              <w:rPr>
                <w:sz w:val="24"/>
                <w:lang w:val="pt-BR"/>
              </w:rPr>
              <w:t>ar smurtą artimoje aplinkoje patyrusio vaiko</w:t>
            </w:r>
            <w:r w:rsidR="00547B50">
              <w:rPr>
                <w:sz w:val="24"/>
                <w:lang w:val="pt-BR"/>
              </w:rPr>
              <w:t xml:space="preserve"> </w:t>
            </w:r>
            <w:r w:rsidRPr="00547B50">
              <w:rPr>
                <w:sz w:val="24"/>
                <w:lang w:val="pt-BR"/>
              </w:rPr>
              <w:t>vardas,</w:t>
            </w:r>
            <w:r w:rsidRPr="00547B50">
              <w:rPr>
                <w:spacing w:val="-4"/>
                <w:sz w:val="24"/>
                <w:lang w:val="pt-BR"/>
              </w:rPr>
              <w:t xml:space="preserve"> </w:t>
            </w:r>
            <w:r w:rsidRPr="00547B50">
              <w:rPr>
                <w:spacing w:val="-2"/>
                <w:sz w:val="24"/>
                <w:lang w:val="pt-BR"/>
              </w:rPr>
              <w:t>pavardė</w:t>
            </w:r>
          </w:p>
        </w:tc>
        <w:tc>
          <w:tcPr>
            <w:tcW w:w="5443" w:type="dxa"/>
          </w:tcPr>
          <w:p w14:paraId="1CF04FD7" w14:textId="77777777" w:rsidR="00CF4BE8" w:rsidRPr="00547B50" w:rsidRDefault="00CF4BE8" w:rsidP="00AC6F8A">
            <w:pPr>
              <w:pStyle w:val="TableParagraph"/>
              <w:ind w:left="0"/>
              <w:rPr>
                <w:sz w:val="24"/>
                <w:lang w:val="pt-BR"/>
              </w:rPr>
            </w:pPr>
          </w:p>
        </w:tc>
      </w:tr>
      <w:tr w:rsidR="00015F01" w14:paraId="7B6EE770" w14:textId="77777777" w:rsidTr="00015F01">
        <w:trPr>
          <w:trHeight w:val="277"/>
        </w:trPr>
        <w:tc>
          <w:tcPr>
            <w:tcW w:w="9184" w:type="dxa"/>
          </w:tcPr>
          <w:p w14:paraId="390FAF09" w14:textId="77777777" w:rsidR="00CF4BE8" w:rsidRPr="00CF4BE8" w:rsidRDefault="00CF4BE8" w:rsidP="00015F01">
            <w:pPr>
              <w:pStyle w:val="TableParagraph"/>
              <w:ind w:left="113" w:right="113"/>
              <w:jc w:val="both"/>
              <w:rPr>
                <w:sz w:val="24"/>
                <w:lang w:val="pt-BR"/>
              </w:rPr>
            </w:pPr>
            <w:r w:rsidRPr="00CF4BE8">
              <w:rPr>
                <w:sz w:val="24"/>
                <w:lang w:val="pt-BR"/>
              </w:rPr>
              <w:t>Vaiko</w:t>
            </w:r>
            <w:r w:rsidRPr="00CF4BE8">
              <w:rPr>
                <w:spacing w:val="-4"/>
                <w:sz w:val="24"/>
                <w:lang w:val="pt-BR"/>
              </w:rPr>
              <w:t xml:space="preserve"> </w:t>
            </w:r>
            <w:r w:rsidRPr="00CF4BE8">
              <w:rPr>
                <w:sz w:val="24"/>
                <w:lang w:val="pt-BR"/>
              </w:rPr>
              <w:t>atstovo</w:t>
            </w:r>
            <w:r w:rsidRPr="00CF4BE8">
              <w:rPr>
                <w:spacing w:val="-1"/>
                <w:sz w:val="24"/>
                <w:lang w:val="pt-BR"/>
              </w:rPr>
              <w:t xml:space="preserve"> </w:t>
            </w:r>
            <w:r w:rsidRPr="00CF4BE8">
              <w:rPr>
                <w:sz w:val="24"/>
                <w:lang w:val="pt-BR"/>
              </w:rPr>
              <w:t>pagal</w:t>
            </w:r>
            <w:r w:rsidRPr="00CF4BE8">
              <w:rPr>
                <w:spacing w:val="-1"/>
                <w:sz w:val="24"/>
                <w:lang w:val="pt-BR"/>
              </w:rPr>
              <w:t xml:space="preserve"> </w:t>
            </w:r>
            <w:r w:rsidRPr="00CF4BE8">
              <w:rPr>
                <w:sz w:val="24"/>
                <w:lang w:val="pt-BR"/>
              </w:rPr>
              <w:t>įstatymą</w:t>
            </w:r>
            <w:r w:rsidRPr="00CF4BE8">
              <w:rPr>
                <w:spacing w:val="-2"/>
                <w:sz w:val="24"/>
                <w:lang w:val="pt-BR"/>
              </w:rPr>
              <w:t xml:space="preserve"> </w:t>
            </w:r>
            <w:r w:rsidRPr="00CF4BE8">
              <w:rPr>
                <w:sz w:val="24"/>
                <w:lang w:val="pt-BR"/>
              </w:rPr>
              <w:t>vardas</w:t>
            </w:r>
            <w:r w:rsidRPr="00CF4BE8">
              <w:rPr>
                <w:spacing w:val="-1"/>
                <w:sz w:val="24"/>
                <w:lang w:val="pt-BR"/>
              </w:rPr>
              <w:t xml:space="preserve"> </w:t>
            </w:r>
            <w:r w:rsidRPr="00CF4BE8">
              <w:rPr>
                <w:sz w:val="24"/>
                <w:lang w:val="pt-BR"/>
              </w:rPr>
              <w:t>ir</w:t>
            </w:r>
            <w:r w:rsidRPr="00CF4BE8">
              <w:rPr>
                <w:spacing w:val="-1"/>
                <w:sz w:val="24"/>
                <w:lang w:val="pt-BR"/>
              </w:rPr>
              <w:t xml:space="preserve"> </w:t>
            </w:r>
            <w:r w:rsidRPr="00CF4BE8">
              <w:rPr>
                <w:spacing w:val="-2"/>
                <w:sz w:val="24"/>
                <w:lang w:val="pt-BR"/>
              </w:rPr>
              <w:t>pavardė</w:t>
            </w:r>
          </w:p>
        </w:tc>
        <w:tc>
          <w:tcPr>
            <w:tcW w:w="5443" w:type="dxa"/>
          </w:tcPr>
          <w:p w14:paraId="09980FE1" w14:textId="77777777" w:rsidR="00CF4BE8" w:rsidRDefault="00CF4BE8" w:rsidP="00AC6F8A">
            <w:pPr>
              <w:pStyle w:val="TableParagraph"/>
              <w:ind w:left="0"/>
              <w:rPr>
                <w:sz w:val="20"/>
                <w:lang w:val="pt-BR"/>
              </w:rPr>
            </w:pPr>
          </w:p>
          <w:p w14:paraId="5AFD1925" w14:textId="77777777" w:rsidR="00D05080" w:rsidRDefault="00D05080" w:rsidP="00AC6F8A">
            <w:pPr>
              <w:pStyle w:val="TableParagraph"/>
              <w:ind w:left="0"/>
              <w:rPr>
                <w:sz w:val="20"/>
                <w:lang w:val="pt-BR"/>
              </w:rPr>
            </w:pPr>
          </w:p>
          <w:p w14:paraId="29BAB999" w14:textId="77777777" w:rsidR="00D05080" w:rsidRPr="00CF4BE8" w:rsidRDefault="00D05080" w:rsidP="00AC6F8A">
            <w:pPr>
              <w:pStyle w:val="TableParagraph"/>
              <w:ind w:left="0"/>
              <w:rPr>
                <w:sz w:val="20"/>
                <w:lang w:val="pt-BR"/>
              </w:rPr>
            </w:pPr>
          </w:p>
        </w:tc>
      </w:tr>
      <w:tr w:rsidR="00015F01" w14:paraId="0DA11B56" w14:textId="77777777" w:rsidTr="00015F01">
        <w:trPr>
          <w:trHeight w:val="892"/>
        </w:trPr>
        <w:tc>
          <w:tcPr>
            <w:tcW w:w="9184" w:type="dxa"/>
          </w:tcPr>
          <w:p w14:paraId="68B1B11E" w14:textId="77777777" w:rsidR="00CF4BE8" w:rsidRPr="00CF4BE8" w:rsidRDefault="00CF4BE8" w:rsidP="00015F01">
            <w:pPr>
              <w:pStyle w:val="TableParagraph"/>
              <w:tabs>
                <w:tab w:val="left" w:pos="906"/>
                <w:tab w:val="left" w:pos="1809"/>
                <w:tab w:val="left" w:pos="2538"/>
                <w:tab w:val="left" w:pos="3561"/>
              </w:tabs>
              <w:ind w:left="113" w:right="113"/>
              <w:jc w:val="both"/>
              <w:rPr>
                <w:sz w:val="24"/>
                <w:lang w:val="pt-BR"/>
              </w:rPr>
            </w:pPr>
            <w:r w:rsidRPr="00CF4BE8">
              <w:rPr>
                <w:spacing w:val="-2"/>
                <w:sz w:val="24"/>
                <w:lang w:val="pt-BR"/>
              </w:rPr>
              <w:t>Vaiko</w:t>
            </w:r>
            <w:r w:rsidRPr="00CF4BE8">
              <w:rPr>
                <w:sz w:val="24"/>
                <w:lang w:val="pt-BR"/>
              </w:rPr>
              <w:tab/>
            </w:r>
            <w:r w:rsidRPr="00CF4BE8">
              <w:rPr>
                <w:spacing w:val="-2"/>
                <w:sz w:val="24"/>
                <w:lang w:val="pt-BR"/>
              </w:rPr>
              <w:t>atstovo</w:t>
            </w:r>
            <w:r w:rsidRPr="00CF4BE8">
              <w:rPr>
                <w:sz w:val="24"/>
                <w:lang w:val="pt-BR"/>
              </w:rPr>
              <w:tab/>
            </w:r>
            <w:r w:rsidRPr="00CF4BE8">
              <w:rPr>
                <w:spacing w:val="-4"/>
                <w:sz w:val="24"/>
                <w:lang w:val="pt-BR"/>
              </w:rPr>
              <w:t>pagal</w:t>
            </w:r>
            <w:r w:rsidRPr="00CF4BE8">
              <w:rPr>
                <w:sz w:val="24"/>
                <w:lang w:val="pt-BR"/>
              </w:rPr>
              <w:tab/>
            </w:r>
            <w:r w:rsidRPr="00CF4BE8">
              <w:rPr>
                <w:spacing w:val="-2"/>
                <w:sz w:val="24"/>
                <w:lang w:val="pt-BR"/>
              </w:rPr>
              <w:t>įstatymą</w:t>
            </w:r>
            <w:r w:rsidRPr="00CF4BE8">
              <w:rPr>
                <w:sz w:val="24"/>
                <w:lang w:val="pt-BR"/>
              </w:rPr>
              <w:tab/>
            </w:r>
            <w:r w:rsidRPr="00CF4BE8">
              <w:rPr>
                <w:spacing w:val="-2"/>
                <w:sz w:val="24"/>
                <w:lang w:val="pt-BR"/>
              </w:rPr>
              <w:t xml:space="preserve">kontaktiniai </w:t>
            </w:r>
            <w:r w:rsidRPr="00CF4BE8">
              <w:rPr>
                <w:sz w:val="24"/>
                <w:lang w:val="pt-BR"/>
              </w:rPr>
              <w:t>duomenys:</w:t>
            </w:r>
            <w:r w:rsidRPr="00CF4BE8">
              <w:rPr>
                <w:spacing w:val="65"/>
                <w:sz w:val="24"/>
                <w:lang w:val="pt-BR"/>
              </w:rPr>
              <w:t xml:space="preserve"> </w:t>
            </w:r>
            <w:r w:rsidRPr="00CF4BE8">
              <w:rPr>
                <w:sz w:val="24"/>
                <w:lang w:val="pt-BR"/>
              </w:rPr>
              <w:t>telefono</w:t>
            </w:r>
            <w:r w:rsidRPr="00CF4BE8">
              <w:rPr>
                <w:spacing w:val="68"/>
                <w:sz w:val="24"/>
                <w:lang w:val="pt-BR"/>
              </w:rPr>
              <w:t xml:space="preserve"> </w:t>
            </w:r>
            <w:r w:rsidRPr="00CF4BE8">
              <w:rPr>
                <w:sz w:val="24"/>
                <w:lang w:val="pt-BR"/>
              </w:rPr>
              <w:t>ryšio</w:t>
            </w:r>
            <w:r w:rsidRPr="00CF4BE8">
              <w:rPr>
                <w:spacing w:val="67"/>
                <w:sz w:val="24"/>
                <w:lang w:val="pt-BR"/>
              </w:rPr>
              <w:t xml:space="preserve"> </w:t>
            </w:r>
            <w:r w:rsidRPr="00CF4BE8">
              <w:rPr>
                <w:sz w:val="24"/>
                <w:lang w:val="pt-BR"/>
              </w:rPr>
              <w:t>numeris</w:t>
            </w:r>
            <w:r w:rsidRPr="00CF4BE8">
              <w:rPr>
                <w:spacing w:val="68"/>
                <w:sz w:val="24"/>
                <w:lang w:val="pt-BR"/>
              </w:rPr>
              <w:t xml:space="preserve"> </w:t>
            </w:r>
            <w:r w:rsidRPr="00CF4BE8">
              <w:rPr>
                <w:sz w:val="24"/>
                <w:lang w:val="pt-BR"/>
              </w:rPr>
              <w:t>ir</w:t>
            </w:r>
            <w:r w:rsidRPr="00CF4BE8">
              <w:rPr>
                <w:spacing w:val="67"/>
                <w:sz w:val="24"/>
                <w:lang w:val="pt-BR"/>
              </w:rPr>
              <w:t xml:space="preserve"> </w:t>
            </w:r>
            <w:r w:rsidRPr="00CF4BE8">
              <w:rPr>
                <w:sz w:val="24"/>
                <w:lang w:val="pt-BR"/>
              </w:rPr>
              <w:t>(ar)</w:t>
            </w:r>
            <w:r w:rsidRPr="00CF4BE8">
              <w:rPr>
                <w:spacing w:val="68"/>
                <w:sz w:val="24"/>
                <w:lang w:val="pt-BR"/>
              </w:rPr>
              <w:t xml:space="preserve"> </w:t>
            </w:r>
            <w:r w:rsidRPr="00CF4BE8">
              <w:rPr>
                <w:spacing w:val="-5"/>
                <w:sz w:val="24"/>
                <w:lang w:val="pt-BR"/>
              </w:rPr>
              <w:t>el.</w:t>
            </w:r>
          </w:p>
          <w:p w14:paraId="03E4A870" w14:textId="77777777" w:rsidR="00CF4BE8" w:rsidRDefault="00CF4BE8" w:rsidP="00015F01">
            <w:pPr>
              <w:pStyle w:val="TableParagraph"/>
              <w:ind w:left="113" w:right="113"/>
              <w:jc w:val="both"/>
              <w:rPr>
                <w:sz w:val="24"/>
              </w:rPr>
            </w:pPr>
            <w:proofErr w:type="spellStart"/>
            <w:r>
              <w:rPr>
                <w:sz w:val="24"/>
              </w:rPr>
              <w:t>pašto</w:t>
            </w:r>
            <w:proofErr w:type="spellEnd"/>
            <w:r>
              <w:rPr>
                <w:spacing w:val="-1"/>
                <w:sz w:val="24"/>
              </w:rPr>
              <w:t xml:space="preserve"> </w:t>
            </w:r>
            <w:proofErr w:type="spellStart"/>
            <w:r>
              <w:rPr>
                <w:spacing w:val="-2"/>
                <w:sz w:val="24"/>
              </w:rPr>
              <w:t>adresas</w:t>
            </w:r>
            <w:proofErr w:type="spellEnd"/>
          </w:p>
        </w:tc>
        <w:tc>
          <w:tcPr>
            <w:tcW w:w="5443" w:type="dxa"/>
          </w:tcPr>
          <w:p w14:paraId="761E90AC" w14:textId="77777777" w:rsidR="00CF4BE8" w:rsidRDefault="00CF4BE8" w:rsidP="00AC6F8A">
            <w:pPr>
              <w:pStyle w:val="TableParagraph"/>
              <w:ind w:left="0"/>
              <w:rPr>
                <w:sz w:val="24"/>
              </w:rPr>
            </w:pPr>
          </w:p>
        </w:tc>
      </w:tr>
      <w:tr w:rsidR="00015F01" w14:paraId="21DE0381" w14:textId="77777777" w:rsidTr="00015F01">
        <w:trPr>
          <w:trHeight w:val="2891"/>
        </w:trPr>
        <w:tc>
          <w:tcPr>
            <w:tcW w:w="9184" w:type="dxa"/>
          </w:tcPr>
          <w:p w14:paraId="78A267AA" w14:textId="073BFE13" w:rsidR="00CF4BE8" w:rsidRDefault="00CF4BE8" w:rsidP="00015F01">
            <w:pPr>
              <w:pStyle w:val="TableParagraph"/>
              <w:ind w:left="113" w:right="113"/>
              <w:jc w:val="both"/>
              <w:rPr>
                <w:sz w:val="24"/>
              </w:rPr>
            </w:pPr>
            <w:proofErr w:type="spellStart"/>
            <w:r>
              <w:rPr>
                <w:sz w:val="24"/>
              </w:rPr>
              <w:t>Trumpas</w:t>
            </w:r>
            <w:proofErr w:type="spellEnd"/>
            <w:r>
              <w:rPr>
                <w:spacing w:val="-2"/>
                <w:sz w:val="24"/>
              </w:rPr>
              <w:t xml:space="preserve"> </w:t>
            </w:r>
            <w:proofErr w:type="spellStart"/>
            <w:r>
              <w:rPr>
                <w:sz w:val="24"/>
              </w:rPr>
              <w:t>įvykio</w:t>
            </w:r>
            <w:proofErr w:type="spellEnd"/>
            <w:r>
              <w:rPr>
                <w:sz w:val="24"/>
              </w:rPr>
              <w:t>/</w:t>
            </w:r>
            <w:r w:rsidR="00547B50">
              <w:rPr>
                <w:sz w:val="24"/>
              </w:rPr>
              <w:t xml:space="preserve"> </w:t>
            </w:r>
            <w:proofErr w:type="spellStart"/>
            <w:r>
              <w:rPr>
                <w:sz w:val="24"/>
              </w:rPr>
              <w:t>situacijos</w:t>
            </w:r>
            <w:proofErr w:type="spellEnd"/>
            <w:r>
              <w:rPr>
                <w:spacing w:val="-2"/>
                <w:sz w:val="24"/>
              </w:rPr>
              <w:t xml:space="preserve"> </w:t>
            </w:r>
            <w:proofErr w:type="spellStart"/>
            <w:r>
              <w:rPr>
                <w:spacing w:val="-2"/>
                <w:sz w:val="24"/>
              </w:rPr>
              <w:t>apibūdinimas</w:t>
            </w:r>
            <w:proofErr w:type="spellEnd"/>
          </w:p>
        </w:tc>
        <w:tc>
          <w:tcPr>
            <w:tcW w:w="5443" w:type="dxa"/>
          </w:tcPr>
          <w:p w14:paraId="096FD228" w14:textId="77777777" w:rsidR="00CF4BE8" w:rsidRDefault="00CF4BE8" w:rsidP="00AC6F8A">
            <w:pPr>
              <w:pStyle w:val="TableParagraph"/>
              <w:ind w:left="0"/>
              <w:rPr>
                <w:sz w:val="24"/>
              </w:rPr>
            </w:pPr>
          </w:p>
        </w:tc>
      </w:tr>
    </w:tbl>
    <w:p w14:paraId="5D391D77" w14:textId="77777777" w:rsidR="00CF4BE8" w:rsidRDefault="00CF4BE8" w:rsidP="00AC6F8A">
      <w:pPr>
        <w:pStyle w:val="Pagrindinistekstas"/>
        <w:ind w:left="0" w:firstLine="0"/>
      </w:pPr>
    </w:p>
    <w:p w14:paraId="732C4182" w14:textId="77777777" w:rsidR="00CF4BE8" w:rsidRDefault="00CF4BE8" w:rsidP="00AC6F8A">
      <w:pPr>
        <w:pStyle w:val="Pagrindinistekstas"/>
        <w:ind w:left="0" w:firstLine="0"/>
      </w:pPr>
    </w:p>
    <w:p w14:paraId="470A03E1" w14:textId="77F81B78" w:rsidR="00CF4BE8" w:rsidRPr="005A02DA" w:rsidRDefault="005A02DA" w:rsidP="00AC6F8A">
      <w:pPr>
        <w:pStyle w:val="Antrat1"/>
        <w:numPr>
          <w:ilvl w:val="0"/>
          <w:numId w:val="0"/>
        </w:numPr>
        <w:spacing w:after="0" w:line="240" w:lineRule="auto"/>
        <w:jc w:val="both"/>
      </w:pPr>
      <w:r>
        <w:t xml:space="preserve"> </w:t>
      </w:r>
      <w:r w:rsidR="00CF4BE8">
        <w:t>Informaciją</w:t>
      </w:r>
      <w:r w:rsidR="00CF4BE8">
        <w:rPr>
          <w:spacing w:val="-2"/>
        </w:rPr>
        <w:t xml:space="preserve"> </w:t>
      </w:r>
      <w:r w:rsidR="00CF4BE8">
        <w:t>pateikusio</w:t>
      </w:r>
      <w:r w:rsidR="00CF4BE8">
        <w:rPr>
          <w:spacing w:val="-1"/>
        </w:rPr>
        <w:t xml:space="preserve"> </w:t>
      </w:r>
      <w:r w:rsidR="00CF4BE8">
        <w:t>subjekto</w:t>
      </w:r>
      <w:r w:rsidR="00CF4BE8">
        <w:rPr>
          <w:spacing w:val="-1"/>
        </w:rPr>
        <w:t xml:space="preserve"> </w:t>
      </w:r>
      <w:r w:rsidR="00CF4BE8">
        <w:rPr>
          <w:spacing w:val="-2"/>
        </w:rPr>
        <w:t>kontaktai:</w:t>
      </w:r>
    </w:p>
    <w:p w14:paraId="7FC95CE0" w14:textId="77777777" w:rsidR="005A02DA" w:rsidRDefault="005A02DA" w:rsidP="00AC6F8A">
      <w:pPr>
        <w:pStyle w:val="Pagrindinistekstas"/>
        <w:ind w:left="0" w:firstLine="0"/>
      </w:pPr>
    </w:p>
    <w:p w14:paraId="6643B577" w14:textId="310AA0D8" w:rsidR="00CF4BE8" w:rsidRDefault="00CF4BE8" w:rsidP="00AC6F8A">
      <w:pPr>
        <w:pStyle w:val="Pagrindinistekstas"/>
        <w:ind w:left="0" w:firstLine="0"/>
      </w:pPr>
      <w:r>
        <w:t>Vardas</w:t>
      </w:r>
      <w:r>
        <w:rPr>
          <w:spacing w:val="-4"/>
        </w:rPr>
        <w:t xml:space="preserve"> </w:t>
      </w:r>
      <w:r>
        <w:rPr>
          <w:spacing w:val="-2"/>
        </w:rPr>
        <w:t>Pavardė</w:t>
      </w:r>
    </w:p>
    <w:p w14:paraId="4A14C01C" w14:textId="77777777" w:rsidR="00CF4BE8" w:rsidRDefault="00CF4BE8" w:rsidP="00015F01">
      <w:pPr>
        <w:pStyle w:val="Pagrindinistekstas"/>
        <w:ind w:left="0" w:firstLine="0"/>
      </w:pPr>
    </w:p>
    <w:p w14:paraId="191ADA8D" w14:textId="77777777" w:rsidR="005A02DA" w:rsidRDefault="005A02DA" w:rsidP="00AC6F8A">
      <w:pPr>
        <w:spacing w:after="0" w:line="240" w:lineRule="auto"/>
        <w:ind w:left="0" w:right="0"/>
        <w:jc w:val="left"/>
      </w:pPr>
      <w:r>
        <w:rPr>
          <w:i/>
        </w:rPr>
        <w:t xml:space="preserve">El. pašto adresas </w:t>
      </w:r>
      <w:r>
        <w:t xml:space="preserve"> </w:t>
      </w:r>
    </w:p>
    <w:p w14:paraId="4E957131" w14:textId="77777777" w:rsidR="005A02DA" w:rsidRDefault="005A02DA" w:rsidP="00AC6F8A">
      <w:pPr>
        <w:pStyle w:val="Pagrindinistekstas"/>
        <w:ind w:left="0"/>
        <w:sectPr w:rsidR="005A02DA" w:rsidSect="00AC6F8A">
          <w:type w:val="continuous"/>
          <w:pgSz w:w="16840" w:h="11910" w:orient="landscape"/>
          <w:pgMar w:top="1531" w:right="1134" w:bottom="567" w:left="1134" w:header="567" w:footer="567" w:gutter="0"/>
          <w:cols w:space="1296"/>
          <w:docGrid w:linePitch="326"/>
        </w:sectPr>
      </w:pPr>
    </w:p>
    <w:p w14:paraId="56245245" w14:textId="77777777" w:rsidR="00CF4BE8" w:rsidRDefault="00CF4BE8" w:rsidP="00AC6F8A">
      <w:pPr>
        <w:pStyle w:val="Pagrindinistekstas"/>
        <w:ind w:left="0" w:firstLine="0"/>
        <w:jc w:val="right"/>
      </w:pPr>
      <w:r>
        <w:lastRenderedPageBreak/>
        <w:t>Priedas</w:t>
      </w:r>
      <w:r>
        <w:rPr>
          <w:spacing w:val="-3"/>
        </w:rPr>
        <w:t xml:space="preserve"> </w:t>
      </w:r>
      <w:r>
        <w:t>Nr.</w:t>
      </w:r>
      <w:r>
        <w:rPr>
          <w:spacing w:val="-1"/>
        </w:rPr>
        <w:t xml:space="preserve"> </w:t>
      </w:r>
      <w:r>
        <w:rPr>
          <w:spacing w:val="-10"/>
        </w:rPr>
        <w:t>3</w:t>
      </w:r>
    </w:p>
    <w:p w14:paraId="4A75095E" w14:textId="77777777" w:rsidR="00CF4BE8" w:rsidRDefault="00CF4BE8" w:rsidP="00AC6F8A">
      <w:pPr>
        <w:pStyle w:val="Pagrindinistekstas"/>
        <w:ind w:left="0" w:firstLine="0"/>
      </w:pPr>
    </w:p>
    <w:p w14:paraId="06F52EFF" w14:textId="77777777" w:rsidR="00CF4BE8" w:rsidRDefault="00CF4BE8" w:rsidP="00071CE4">
      <w:pPr>
        <w:pStyle w:val="Antrat1"/>
        <w:numPr>
          <w:ilvl w:val="0"/>
          <w:numId w:val="0"/>
        </w:numPr>
        <w:spacing w:after="0" w:line="240" w:lineRule="auto"/>
      </w:pPr>
      <w:r>
        <w:t>INFORMACIJA</w:t>
      </w:r>
      <w:r>
        <w:rPr>
          <w:spacing w:val="-5"/>
        </w:rPr>
        <w:t xml:space="preserve"> </w:t>
      </w:r>
      <w:r>
        <w:t>DĖL</w:t>
      </w:r>
      <w:r>
        <w:rPr>
          <w:spacing w:val="-5"/>
        </w:rPr>
        <w:t xml:space="preserve"> </w:t>
      </w:r>
      <w:r>
        <w:t>ASMENS</w:t>
      </w:r>
      <w:r>
        <w:rPr>
          <w:spacing w:val="-5"/>
        </w:rPr>
        <w:t xml:space="preserve"> </w:t>
      </w:r>
      <w:r>
        <w:t>DUOMENŲ</w:t>
      </w:r>
      <w:r>
        <w:rPr>
          <w:spacing w:val="-5"/>
        </w:rPr>
        <w:t xml:space="preserve"> </w:t>
      </w:r>
      <w:r>
        <w:t>TVARKYMO</w:t>
      </w:r>
      <w:r>
        <w:rPr>
          <w:spacing w:val="-5"/>
        </w:rPr>
        <w:t xml:space="preserve"> </w:t>
      </w:r>
      <w:r>
        <w:t>SPECIALIZUOTOS</w:t>
      </w:r>
      <w:r>
        <w:rPr>
          <w:spacing w:val="-5"/>
        </w:rPr>
        <w:t xml:space="preserve"> </w:t>
      </w:r>
      <w:r>
        <w:t>IR</w:t>
      </w:r>
      <w:r>
        <w:rPr>
          <w:spacing w:val="-5"/>
        </w:rPr>
        <w:t xml:space="preserve"> </w:t>
      </w:r>
      <w:r>
        <w:t>(AR) KITOS PAGALBOS TEIKIMO TIKSLU</w:t>
      </w:r>
    </w:p>
    <w:p w14:paraId="0718A9EF" w14:textId="77777777" w:rsidR="00CF4BE8" w:rsidRDefault="00CF4BE8" w:rsidP="00AC6F8A">
      <w:pPr>
        <w:pStyle w:val="Pagrindinistekstas"/>
        <w:ind w:left="0" w:firstLine="0"/>
        <w:rPr>
          <w:b/>
        </w:rPr>
      </w:pPr>
    </w:p>
    <w:p w14:paraId="583BD944" w14:textId="77777777" w:rsidR="00CF4BE8" w:rsidRDefault="00CF4BE8" w:rsidP="00071CE4">
      <w:pPr>
        <w:pStyle w:val="Pagrindinistekstas"/>
        <w:ind w:left="0" w:firstLine="1247"/>
        <w:jc w:val="both"/>
      </w:pPr>
      <w:r>
        <w:t>Vadovaudamiesi</w:t>
      </w:r>
      <w:r>
        <w:rPr>
          <w:spacing w:val="-5"/>
        </w:rPr>
        <w:t xml:space="preserve"> </w:t>
      </w:r>
      <w:r>
        <w:t>2016</w:t>
      </w:r>
      <w:r>
        <w:rPr>
          <w:spacing w:val="-5"/>
        </w:rPr>
        <w:t xml:space="preserve"> </w:t>
      </w:r>
      <w:r>
        <w:t>m.</w:t>
      </w:r>
      <w:r>
        <w:rPr>
          <w:spacing w:val="-5"/>
        </w:rPr>
        <w:t xml:space="preserve"> </w:t>
      </w:r>
      <w:r>
        <w:t>balandžio</w:t>
      </w:r>
      <w:r>
        <w:rPr>
          <w:spacing w:val="-5"/>
        </w:rPr>
        <w:t xml:space="preserve"> </w:t>
      </w:r>
      <w:r>
        <w:t>27</w:t>
      </w:r>
      <w:r>
        <w:rPr>
          <w:spacing w:val="-5"/>
        </w:rPr>
        <w:t xml:space="preserve"> </w:t>
      </w:r>
      <w:r>
        <w:t>d.</w:t>
      </w:r>
      <w:r>
        <w:rPr>
          <w:spacing w:val="-5"/>
        </w:rPr>
        <w:t xml:space="preserve"> </w:t>
      </w:r>
      <w:r>
        <w:t>Europos</w:t>
      </w:r>
      <w:r>
        <w:rPr>
          <w:spacing w:val="-5"/>
        </w:rPr>
        <w:t xml:space="preserve"> </w:t>
      </w:r>
      <w:r>
        <w:t>Parlamento</w:t>
      </w:r>
      <w:r>
        <w:rPr>
          <w:spacing w:val="-5"/>
        </w:rPr>
        <w:t xml:space="preserve"> </w:t>
      </w:r>
      <w:r>
        <w:t>ir</w:t>
      </w:r>
      <w:r>
        <w:rPr>
          <w:spacing w:val="-5"/>
        </w:rPr>
        <w:t xml:space="preserve"> </w:t>
      </w:r>
      <w:r>
        <w:t>Tarybos</w:t>
      </w:r>
      <w:r>
        <w:rPr>
          <w:spacing w:val="-5"/>
        </w:rPr>
        <w:t xml:space="preserve"> </w:t>
      </w:r>
      <w:r>
        <w:t>reglamento</w:t>
      </w:r>
      <w:r>
        <w:rPr>
          <w:spacing w:val="-5"/>
        </w:rPr>
        <w:t xml:space="preserve"> </w:t>
      </w:r>
      <w:r>
        <w:t>(ES)</w:t>
      </w:r>
      <w:r>
        <w:rPr>
          <w:spacing w:val="-5"/>
        </w:rPr>
        <w:t xml:space="preserve"> </w:t>
      </w:r>
      <w:r>
        <w:t>2016/679 dėl</w:t>
      </w:r>
      <w:r>
        <w:rPr>
          <w:spacing w:val="-15"/>
        </w:rPr>
        <w:t xml:space="preserve"> </w:t>
      </w:r>
      <w:r>
        <w:t>fizinių</w:t>
      </w:r>
      <w:r>
        <w:rPr>
          <w:spacing w:val="-15"/>
        </w:rPr>
        <w:t xml:space="preserve"> </w:t>
      </w:r>
      <w:r>
        <w:t>asmenų</w:t>
      </w:r>
      <w:r>
        <w:rPr>
          <w:spacing w:val="-15"/>
        </w:rPr>
        <w:t xml:space="preserve"> </w:t>
      </w:r>
      <w:r>
        <w:t>apsaugos</w:t>
      </w:r>
      <w:r>
        <w:rPr>
          <w:spacing w:val="-15"/>
        </w:rPr>
        <w:t xml:space="preserve"> </w:t>
      </w:r>
      <w:r>
        <w:t>tvarkant</w:t>
      </w:r>
      <w:r>
        <w:rPr>
          <w:spacing w:val="-15"/>
        </w:rPr>
        <w:t xml:space="preserve"> </w:t>
      </w:r>
      <w:r>
        <w:t>asmens</w:t>
      </w:r>
      <w:r>
        <w:rPr>
          <w:spacing w:val="-15"/>
        </w:rPr>
        <w:t xml:space="preserve"> </w:t>
      </w:r>
      <w:r>
        <w:t>duomenis</w:t>
      </w:r>
      <w:r>
        <w:rPr>
          <w:spacing w:val="-15"/>
        </w:rPr>
        <w:t xml:space="preserve"> </w:t>
      </w:r>
      <w:r>
        <w:t>ir</w:t>
      </w:r>
      <w:r>
        <w:rPr>
          <w:spacing w:val="-15"/>
        </w:rPr>
        <w:t xml:space="preserve"> </w:t>
      </w:r>
      <w:r>
        <w:t>dėl</w:t>
      </w:r>
      <w:r>
        <w:rPr>
          <w:spacing w:val="-15"/>
        </w:rPr>
        <w:t xml:space="preserve"> </w:t>
      </w:r>
      <w:r>
        <w:t>laisvo</w:t>
      </w:r>
      <w:r>
        <w:rPr>
          <w:spacing w:val="-15"/>
        </w:rPr>
        <w:t xml:space="preserve"> </w:t>
      </w:r>
      <w:r>
        <w:t>tokių</w:t>
      </w:r>
      <w:r>
        <w:rPr>
          <w:spacing w:val="-15"/>
        </w:rPr>
        <w:t xml:space="preserve"> </w:t>
      </w:r>
      <w:r>
        <w:t>duomenų</w:t>
      </w:r>
      <w:r>
        <w:rPr>
          <w:spacing w:val="-15"/>
        </w:rPr>
        <w:t xml:space="preserve"> </w:t>
      </w:r>
      <w:r>
        <w:t>judėjimo</w:t>
      </w:r>
      <w:r>
        <w:rPr>
          <w:spacing w:val="-15"/>
        </w:rPr>
        <w:t xml:space="preserve"> </w:t>
      </w:r>
      <w:r>
        <w:t>ir</w:t>
      </w:r>
      <w:r>
        <w:rPr>
          <w:spacing w:val="-15"/>
        </w:rPr>
        <w:t xml:space="preserve"> </w:t>
      </w:r>
      <w:r>
        <w:t>kuriuo panaikinama</w:t>
      </w:r>
      <w:r>
        <w:rPr>
          <w:spacing w:val="-15"/>
        </w:rPr>
        <w:t xml:space="preserve"> </w:t>
      </w:r>
      <w:r>
        <w:t>Direktyva</w:t>
      </w:r>
      <w:r>
        <w:rPr>
          <w:spacing w:val="-15"/>
        </w:rPr>
        <w:t xml:space="preserve"> </w:t>
      </w:r>
      <w:r>
        <w:t>95/46/EB</w:t>
      </w:r>
      <w:r>
        <w:rPr>
          <w:spacing w:val="-15"/>
        </w:rPr>
        <w:t xml:space="preserve"> </w:t>
      </w:r>
      <w:r>
        <w:t>(Bendrasis</w:t>
      </w:r>
      <w:r>
        <w:rPr>
          <w:spacing w:val="-15"/>
        </w:rPr>
        <w:t xml:space="preserve"> </w:t>
      </w:r>
      <w:r>
        <w:t>duomenų</w:t>
      </w:r>
      <w:r>
        <w:rPr>
          <w:spacing w:val="-15"/>
        </w:rPr>
        <w:t xml:space="preserve"> </w:t>
      </w:r>
      <w:r>
        <w:t>apsaugos</w:t>
      </w:r>
      <w:r>
        <w:rPr>
          <w:spacing w:val="-15"/>
        </w:rPr>
        <w:t xml:space="preserve"> </w:t>
      </w:r>
      <w:r>
        <w:t>reglamentas)</w:t>
      </w:r>
      <w:r>
        <w:rPr>
          <w:spacing w:val="-15"/>
        </w:rPr>
        <w:t xml:space="preserve"> </w:t>
      </w:r>
      <w:r>
        <w:t>13</w:t>
      </w:r>
      <w:r>
        <w:rPr>
          <w:spacing w:val="-15"/>
        </w:rPr>
        <w:t xml:space="preserve"> </w:t>
      </w:r>
      <w:r>
        <w:t>straipsniu,</w:t>
      </w:r>
      <w:r>
        <w:rPr>
          <w:spacing w:val="-15"/>
        </w:rPr>
        <w:t xml:space="preserve"> </w:t>
      </w:r>
      <w:r>
        <w:t>teikiame Jums informaciją, susijusią su Jūsų duomenų tvarkymu:</w:t>
      </w:r>
    </w:p>
    <w:p w14:paraId="3AB30EBB" w14:textId="0111F550" w:rsidR="00CF4BE8" w:rsidRPr="00205AD9" w:rsidRDefault="00CF4BE8" w:rsidP="00071CE4">
      <w:pPr>
        <w:pStyle w:val="Sraopastraipa"/>
        <w:widowControl w:val="0"/>
        <w:numPr>
          <w:ilvl w:val="0"/>
          <w:numId w:val="10"/>
        </w:numPr>
        <w:tabs>
          <w:tab w:val="left" w:pos="1100"/>
          <w:tab w:val="left" w:pos="2127"/>
        </w:tabs>
        <w:autoSpaceDE w:val="0"/>
        <w:autoSpaceDN w:val="0"/>
        <w:spacing w:after="0" w:line="240" w:lineRule="auto"/>
        <w:ind w:left="0" w:right="0" w:firstLine="1247"/>
        <w:contextualSpacing w:val="0"/>
        <w:jc w:val="both"/>
        <w:rPr>
          <w:color w:val="000000" w:themeColor="text1"/>
        </w:rPr>
      </w:pPr>
      <w:r w:rsidRPr="00205AD9">
        <w:rPr>
          <w:color w:val="000000" w:themeColor="text1"/>
        </w:rPr>
        <w:t>Duomenų</w:t>
      </w:r>
      <w:r w:rsidRPr="00205AD9">
        <w:rPr>
          <w:color w:val="000000" w:themeColor="text1"/>
          <w:spacing w:val="-4"/>
        </w:rPr>
        <w:t xml:space="preserve"> </w:t>
      </w:r>
      <w:r w:rsidRPr="00205AD9">
        <w:rPr>
          <w:color w:val="000000" w:themeColor="text1"/>
        </w:rPr>
        <w:t>valdytojas</w:t>
      </w:r>
      <w:r w:rsidRPr="00205AD9">
        <w:rPr>
          <w:color w:val="000000" w:themeColor="text1"/>
          <w:spacing w:val="-2"/>
        </w:rPr>
        <w:t xml:space="preserve"> </w:t>
      </w:r>
      <w:r w:rsidRPr="00205AD9">
        <w:rPr>
          <w:color w:val="000000" w:themeColor="text1"/>
        </w:rPr>
        <w:t>–</w:t>
      </w:r>
      <w:r w:rsidRPr="00205AD9">
        <w:rPr>
          <w:color w:val="000000" w:themeColor="text1"/>
          <w:spacing w:val="-2"/>
        </w:rPr>
        <w:t xml:space="preserve"> </w:t>
      </w:r>
      <w:r w:rsidRPr="00205AD9">
        <w:rPr>
          <w:color w:val="000000" w:themeColor="text1"/>
        </w:rPr>
        <w:t>Elektrėnų</w:t>
      </w:r>
      <w:r w:rsidR="005A02DA" w:rsidRPr="00205AD9">
        <w:rPr>
          <w:color w:val="000000" w:themeColor="text1"/>
          <w:spacing w:val="-1"/>
        </w:rPr>
        <w:t xml:space="preserve"> sav. Vievio </w:t>
      </w:r>
      <w:r w:rsidRPr="00205AD9">
        <w:rPr>
          <w:color w:val="000000" w:themeColor="text1"/>
        </w:rPr>
        <w:t>gimnazija,</w:t>
      </w:r>
      <w:r w:rsidRPr="00205AD9">
        <w:rPr>
          <w:color w:val="000000" w:themeColor="text1"/>
          <w:spacing w:val="-1"/>
        </w:rPr>
        <w:t xml:space="preserve"> </w:t>
      </w:r>
      <w:r w:rsidRPr="00205AD9">
        <w:rPr>
          <w:color w:val="000000" w:themeColor="text1"/>
        </w:rPr>
        <w:t>juridinio</w:t>
      </w:r>
      <w:r w:rsidRPr="00205AD9">
        <w:rPr>
          <w:color w:val="000000" w:themeColor="text1"/>
          <w:spacing w:val="-1"/>
        </w:rPr>
        <w:t xml:space="preserve"> </w:t>
      </w:r>
      <w:r w:rsidRPr="00205AD9">
        <w:rPr>
          <w:color w:val="000000" w:themeColor="text1"/>
          <w:spacing w:val="-2"/>
        </w:rPr>
        <w:t>asmens</w:t>
      </w:r>
      <w:r w:rsidR="00071CE4" w:rsidRPr="00205AD9">
        <w:rPr>
          <w:color w:val="000000" w:themeColor="text1"/>
          <w:spacing w:val="-2"/>
        </w:rPr>
        <w:t xml:space="preserve"> </w:t>
      </w:r>
      <w:r w:rsidRPr="00205AD9">
        <w:rPr>
          <w:color w:val="000000" w:themeColor="text1"/>
        </w:rPr>
        <w:t>kodas 19</w:t>
      </w:r>
      <w:r w:rsidR="005A02DA" w:rsidRPr="00205AD9">
        <w:rPr>
          <w:color w:val="000000" w:themeColor="text1"/>
        </w:rPr>
        <w:t>0669038</w:t>
      </w:r>
      <w:r w:rsidRPr="00205AD9">
        <w:rPr>
          <w:color w:val="000000" w:themeColor="text1"/>
        </w:rPr>
        <w:t xml:space="preserve">, adresas </w:t>
      </w:r>
      <w:r w:rsidR="005A02DA" w:rsidRPr="00205AD9">
        <w:rPr>
          <w:color w:val="000000" w:themeColor="text1"/>
        </w:rPr>
        <w:t xml:space="preserve">Šviesos </w:t>
      </w:r>
      <w:r w:rsidRPr="00205AD9">
        <w:rPr>
          <w:color w:val="000000" w:themeColor="text1"/>
        </w:rPr>
        <w:t xml:space="preserve">g. </w:t>
      </w:r>
      <w:r w:rsidR="005A02DA" w:rsidRPr="00205AD9">
        <w:rPr>
          <w:color w:val="000000" w:themeColor="text1"/>
        </w:rPr>
        <w:t>4</w:t>
      </w:r>
      <w:r w:rsidR="00205AD9" w:rsidRPr="00205AD9">
        <w:rPr>
          <w:color w:val="000000" w:themeColor="text1"/>
        </w:rPr>
        <w:t>A</w:t>
      </w:r>
      <w:r w:rsidRPr="00205AD9">
        <w:rPr>
          <w:color w:val="000000" w:themeColor="text1"/>
        </w:rPr>
        <w:t>, LT-</w:t>
      </w:r>
      <w:r w:rsidR="00205AD9" w:rsidRPr="00205AD9">
        <w:rPr>
          <w:color w:val="000000" w:themeColor="text1"/>
        </w:rPr>
        <w:t xml:space="preserve">21375 </w:t>
      </w:r>
      <w:r w:rsidR="005A02DA" w:rsidRPr="00205AD9">
        <w:rPr>
          <w:color w:val="000000" w:themeColor="text1"/>
        </w:rPr>
        <w:t>Vievis</w:t>
      </w:r>
      <w:r w:rsidRPr="00205AD9">
        <w:rPr>
          <w:color w:val="000000" w:themeColor="text1"/>
        </w:rPr>
        <w:t>, tel. +370</w:t>
      </w:r>
      <w:r w:rsidR="00205AD9">
        <w:rPr>
          <w:color w:val="000000" w:themeColor="text1"/>
        </w:rPr>
        <w:t> 528 26 211</w:t>
      </w:r>
      <w:r w:rsidRPr="00205AD9">
        <w:rPr>
          <w:color w:val="000000" w:themeColor="text1"/>
        </w:rPr>
        <w:t xml:space="preserve">, el. </w:t>
      </w:r>
      <w:r w:rsidR="00724D2D" w:rsidRPr="00E03C9C">
        <w:rPr>
          <w:color w:val="000000" w:themeColor="text1"/>
        </w:rPr>
        <w:t>paštas</w:t>
      </w:r>
      <w:r w:rsidRPr="00205AD9">
        <w:rPr>
          <w:color w:val="000000" w:themeColor="text1"/>
        </w:rPr>
        <w:t xml:space="preserve"> </w:t>
      </w:r>
      <w:hyperlink r:id="rId9" w:history="1">
        <w:r w:rsidR="005A02DA" w:rsidRPr="00205AD9">
          <w:rPr>
            <w:rStyle w:val="Hipersaitas"/>
            <w:color w:val="000000" w:themeColor="text1"/>
            <w:spacing w:val="-2"/>
            <w:u w:val="none"/>
          </w:rPr>
          <w:t>vieviogimnazija</w:t>
        </w:r>
        <w:r w:rsidR="005A02DA" w:rsidRPr="00205AD9">
          <w:rPr>
            <w:rStyle w:val="Hipersaitas"/>
            <w:color w:val="000000" w:themeColor="text1"/>
            <w:spacing w:val="-2"/>
            <w:u w:val="none"/>
            <w:lang w:val="en-US"/>
          </w:rPr>
          <w:t>@gmail.com</w:t>
        </w:r>
        <w:r w:rsidR="005A02DA" w:rsidRPr="00205AD9">
          <w:rPr>
            <w:rStyle w:val="Hipersaitas"/>
            <w:color w:val="000000" w:themeColor="text1"/>
            <w:spacing w:val="-2"/>
            <w:u w:val="none"/>
          </w:rPr>
          <w:t>.</w:t>
        </w:r>
      </w:hyperlink>
    </w:p>
    <w:p w14:paraId="0248E6B7" w14:textId="35F8AA02" w:rsidR="00CF4BE8" w:rsidRPr="00E03C9C" w:rsidRDefault="00CF4BE8" w:rsidP="00071CE4">
      <w:pPr>
        <w:pStyle w:val="Sraopastraipa"/>
        <w:widowControl w:val="0"/>
        <w:numPr>
          <w:ilvl w:val="0"/>
          <w:numId w:val="10"/>
        </w:numPr>
        <w:tabs>
          <w:tab w:val="left" w:pos="1343"/>
          <w:tab w:val="left" w:pos="2127"/>
        </w:tabs>
        <w:autoSpaceDE w:val="0"/>
        <w:autoSpaceDN w:val="0"/>
        <w:spacing w:after="0" w:line="240" w:lineRule="auto"/>
        <w:ind w:left="0" w:right="0" w:firstLine="1247"/>
        <w:contextualSpacing w:val="0"/>
        <w:jc w:val="both"/>
      </w:pPr>
      <w:r w:rsidRPr="00E03C9C">
        <w:rPr>
          <w:color w:val="000000" w:themeColor="text1"/>
        </w:rPr>
        <w:t>Duomenų apsaugos pareigūnas –</w:t>
      </w:r>
      <w:r w:rsidR="00251E45" w:rsidRPr="00E03C9C">
        <w:rPr>
          <w:color w:val="000000" w:themeColor="text1"/>
        </w:rPr>
        <w:t xml:space="preserve"> UAB „SDG“</w:t>
      </w:r>
      <w:r w:rsidRPr="00E03C9C">
        <w:rPr>
          <w:color w:val="000000" w:themeColor="text1"/>
        </w:rPr>
        <w:t xml:space="preserve">, el. paštas </w:t>
      </w:r>
      <w:hyperlink r:id="rId10">
        <w:hyperlink r:id="rId11" w:history="1">
          <w:r w:rsidR="00E03C9C" w:rsidRPr="00E03C9C">
            <w:rPr>
              <w:rStyle w:val="Hipersaitas"/>
              <w:color w:val="000000" w:themeColor="text1"/>
              <w:szCs w:val="24"/>
              <w:u w:val="none"/>
            </w:rPr>
            <w:t>asmensduomenys@sdg.lt</w:t>
          </w:r>
        </w:hyperlink>
      </w:hyperlink>
      <w:r w:rsidR="00724D2D">
        <w:rPr>
          <w:color w:val="000000" w:themeColor="text1"/>
        </w:rPr>
        <w:t xml:space="preserve">. </w:t>
      </w:r>
      <w:r w:rsidRPr="00E03C9C">
        <w:t>Jeigu kreipiatės duomenų valdytojo adresu – laišką adresuokite duomenų apsaugos pareigūnui.</w:t>
      </w:r>
    </w:p>
    <w:p w14:paraId="41C7B899" w14:textId="77777777" w:rsidR="00CF4BE8" w:rsidRDefault="00CF4BE8" w:rsidP="00071CE4">
      <w:pPr>
        <w:pStyle w:val="Sraopastraipa"/>
        <w:widowControl w:val="0"/>
        <w:numPr>
          <w:ilvl w:val="0"/>
          <w:numId w:val="10"/>
        </w:numPr>
        <w:tabs>
          <w:tab w:val="left" w:pos="1139"/>
          <w:tab w:val="left" w:pos="2127"/>
        </w:tabs>
        <w:autoSpaceDE w:val="0"/>
        <w:autoSpaceDN w:val="0"/>
        <w:spacing w:after="0" w:line="240" w:lineRule="auto"/>
        <w:ind w:left="0" w:right="0" w:firstLine="1247"/>
        <w:contextualSpacing w:val="0"/>
        <w:jc w:val="both"/>
      </w:pPr>
      <w:r>
        <w:t xml:space="preserve">Duomenų tvarkymo tikslai ir tvarkomų duomenų apimtis. Specializuotos ir (ar) kitos reikalingos pagalbos asmeniui suteikimo tikslu tvarkomi šie asmens duomenys: vardas, pavardė, telefono numeris, elektroninio pašto adresas. Kai asmuo nepilnametis, tvarkomi šie asmens duomenys: jo vardas ir pavardė bei atstovo vardas, pavardė, telefono numeris, elektroninio pašto </w:t>
      </w:r>
      <w:r>
        <w:rPr>
          <w:spacing w:val="-2"/>
        </w:rPr>
        <w:t>adresas.</w:t>
      </w:r>
    </w:p>
    <w:p w14:paraId="26018F51" w14:textId="77777777" w:rsidR="00CF4BE8" w:rsidRDefault="00CF4BE8" w:rsidP="00071CE4">
      <w:pPr>
        <w:pStyle w:val="Sraopastraipa"/>
        <w:widowControl w:val="0"/>
        <w:numPr>
          <w:ilvl w:val="0"/>
          <w:numId w:val="10"/>
        </w:numPr>
        <w:tabs>
          <w:tab w:val="left" w:pos="1087"/>
          <w:tab w:val="left" w:pos="2127"/>
        </w:tabs>
        <w:autoSpaceDE w:val="0"/>
        <w:autoSpaceDN w:val="0"/>
        <w:spacing w:after="0" w:line="240" w:lineRule="auto"/>
        <w:ind w:left="0" w:right="0" w:firstLine="1247"/>
        <w:contextualSpacing w:val="0"/>
        <w:jc w:val="both"/>
      </w:pPr>
      <w:r>
        <w:t>Duomenų</w:t>
      </w:r>
      <w:r>
        <w:rPr>
          <w:spacing w:val="-5"/>
        </w:rPr>
        <w:t xml:space="preserve"> </w:t>
      </w:r>
      <w:r>
        <w:t>tvarkymo</w:t>
      </w:r>
      <w:r>
        <w:rPr>
          <w:spacing w:val="-5"/>
        </w:rPr>
        <w:t xml:space="preserve"> </w:t>
      </w:r>
      <w:r>
        <w:t>teisinis</w:t>
      </w:r>
      <w:r>
        <w:rPr>
          <w:spacing w:val="-5"/>
        </w:rPr>
        <w:t xml:space="preserve"> </w:t>
      </w:r>
      <w:r>
        <w:t>pagrindas.</w:t>
      </w:r>
      <w:r>
        <w:rPr>
          <w:spacing w:val="-5"/>
        </w:rPr>
        <w:t xml:space="preserve"> </w:t>
      </w:r>
      <w:r>
        <w:t>Jūsų</w:t>
      </w:r>
      <w:r>
        <w:rPr>
          <w:spacing w:val="-5"/>
        </w:rPr>
        <w:t xml:space="preserve"> </w:t>
      </w:r>
      <w:r>
        <w:t>asmens</w:t>
      </w:r>
      <w:r>
        <w:rPr>
          <w:spacing w:val="-5"/>
        </w:rPr>
        <w:t xml:space="preserve"> </w:t>
      </w:r>
      <w:r>
        <w:t>duomenų</w:t>
      </w:r>
      <w:r>
        <w:rPr>
          <w:spacing w:val="-5"/>
        </w:rPr>
        <w:t xml:space="preserve"> </w:t>
      </w:r>
      <w:r>
        <w:t>tvarkymo</w:t>
      </w:r>
      <w:r>
        <w:rPr>
          <w:spacing w:val="-5"/>
        </w:rPr>
        <w:t xml:space="preserve"> </w:t>
      </w:r>
      <w:r>
        <w:t>teisinis</w:t>
      </w:r>
      <w:r>
        <w:rPr>
          <w:spacing w:val="-5"/>
        </w:rPr>
        <w:t xml:space="preserve"> </w:t>
      </w:r>
      <w:r>
        <w:t>pagrindas: teisinių prievolių vykdymas ((Reglamento 6 str. 1 d. (c) p.)), Lietuvos Respublikos apsaugos nuo smurto artimoje aplinkoje įstatymo 13 str. 4 d.</w:t>
      </w:r>
    </w:p>
    <w:p w14:paraId="24E3D6B7" w14:textId="77777777" w:rsidR="00CF4BE8" w:rsidRDefault="00CF4BE8" w:rsidP="00071CE4">
      <w:pPr>
        <w:pStyle w:val="Sraopastraipa"/>
        <w:widowControl w:val="0"/>
        <w:numPr>
          <w:ilvl w:val="0"/>
          <w:numId w:val="10"/>
        </w:numPr>
        <w:tabs>
          <w:tab w:val="left" w:pos="1088"/>
          <w:tab w:val="left" w:pos="2127"/>
        </w:tabs>
        <w:autoSpaceDE w:val="0"/>
        <w:autoSpaceDN w:val="0"/>
        <w:spacing w:after="0" w:line="240" w:lineRule="auto"/>
        <w:ind w:left="0" w:right="0" w:firstLine="1247"/>
        <w:contextualSpacing w:val="0"/>
        <w:jc w:val="both"/>
      </w:pPr>
      <w:r>
        <w:t>Duomenų</w:t>
      </w:r>
      <w:r>
        <w:rPr>
          <w:spacing w:val="-5"/>
        </w:rPr>
        <w:t xml:space="preserve"> </w:t>
      </w:r>
      <w:r>
        <w:t>šaltinis.</w:t>
      </w:r>
      <w:r>
        <w:rPr>
          <w:spacing w:val="-3"/>
        </w:rPr>
        <w:t xml:space="preserve"> </w:t>
      </w:r>
      <w:r>
        <w:t>Jūsų</w:t>
      </w:r>
      <w:r>
        <w:rPr>
          <w:spacing w:val="-2"/>
        </w:rPr>
        <w:t xml:space="preserve"> </w:t>
      </w:r>
      <w:r>
        <w:t>duomenys</w:t>
      </w:r>
      <w:r>
        <w:rPr>
          <w:spacing w:val="-3"/>
        </w:rPr>
        <w:t xml:space="preserve"> </w:t>
      </w:r>
      <w:r>
        <w:t>gaunami</w:t>
      </w:r>
      <w:r>
        <w:rPr>
          <w:spacing w:val="-2"/>
        </w:rPr>
        <w:t xml:space="preserve"> </w:t>
      </w:r>
      <w:r>
        <w:t>tiesiogiai</w:t>
      </w:r>
      <w:r>
        <w:rPr>
          <w:spacing w:val="-3"/>
        </w:rPr>
        <w:t xml:space="preserve"> </w:t>
      </w:r>
      <w:r>
        <w:t>iš</w:t>
      </w:r>
      <w:r>
        <w:rPr>
          <w:spacing w:val="-3"/>
        </w:rPr>
        <w:t xml:space="preserve"> </w:t>
      </w:r>
      <w:r>
        <w:t>Jūsų</w:t>
      </w:r>
      <w:r>
        <w:rPr>
          <w:spacing w:val="-2"/>
        </w:rPr>
        <w:t xml:space="preserve"> </w:t>
      </w:r>
      <w:r>
        <w:t>paties</w:t>
      </w:r>
      <w:r>
        <w:rPr>
          <w:spacing w:val="-3"/>
        </w:rPr>
        <w:t xml:space="preserve"> </w:t>
      </w:r>
      <w:r>
        <w:t>pateiktos</w:t>
      </w:r>
      <w:r>
        <w:rPr>
          <w:spacing w:val="-2"/>
        </w:rPr>
        <w:t xml:space="preserve"> informacijos.</w:t>
      </w:r>
    </w:p>
    <w:p w14:paraId="53B0FE79" w14:textId="77777777" w:rsidR="00CF4BE8" w:rsidRDefault="00CF4BE8" w:rsidP="00071CE4">
      <w:pPr>
        <w:pStyle w:val="Sraopastraipa"/>
        <w:widowControl w:val="0"/>
        <w:numPr>
          <w:ilvl w:val="0"/>
          <w:numId w:val="10"/>
        </w:numPr>
        <w:tabs>
          <w:tab w:val="left" w:pos="1174"/>
          <w:tab w:val="left" w:pos="2127"/>
        </w:tabs>
        <w:autoSpaceDE w:val="0"/>
        <w:autoSpaceDN w:val="0"/>
        <w:spacing w:after="0" w:line="240" w:lineRule="auto"/>
        <w:ind w:left="0" w:right="0" w:firstLine="1247"/>
        <w:contextualSpacing w:val="0"/>
        <w:jc w:val="both"/>
      </w:pPr>
      <w:r>
        <w:t>Asmens duomenų gavėjai. Asmens duomenys bus pateikti policijai, specializuotos kompleksinės pagalbos centrui, Valstybės vaiko teisių apsaugos ir įvaikinimo tarnybos prie Socialinės apsaugos ir darbo ministerijos Vilniaus miesto vaiko teisių apsaugos skyriui. Asmens duomenys</w:t>
      </w:r>
      <w:r>
        <w:rPr>
          <w:spacing w:val="-15"/>
        </w:rPr>
        <w:t xml:space="preserve"> </w:t>
      </w:r>
      <w:r>
        <w:t>gali</w:t>
      </w:r>
      <w:r>
        <w:rPr>
          <w:spacing w:val="-15"/>
        </w:rPr>
        <w:t xml:space="preserve"> </w:t>
      </w:r>
      <w:r>
        <w:t>būti</w:t>
      </w:r>
      <w:r>
        <w:rPr>
          <w:spacing w:val="-15"/>
        </w:rPr>
        <w:t xml:space="preserve"> </w:t>
      </w:r>
      <w:r>
        <w:t>pateikiami</w:t>
      </w:r>
      <w:r>
        <w:rPr>
          <w:spacing w:val="-15"/>
        </w:rPr>
        <w:t xml:space="preserve"> </w:t>
      </w:r>
      <w:r>
        <w:t>ikiteisminio</w:t>
      </w:r>
      <w:r>
        <w:rPr>
          <w:spacing w:val="-15"/>
        </w:rPr>
        <w:t xml:space="preserve"> </w:t>
      </w:r>
      <w:r>
        <w:t>tyrimo</w:t>
      </w:r>
      <w:r>
        <w:rPr>
          <w:spacing w:val="-15"/>
        </w:rPr>
        <w:t xml:space="preserve"> </w:t>
      </w:r>
      <w:r>
        <w:t>įstaigai,</w:t>
      </w:r>
      <w:r>
        <w:rPr>
          <w:spacing w:val="-15"/>
        </w:rPr>
        <w:t xml:space="preserve"> </w:t>
      </w:r>
      <w:r>
        <w:t>prokurorui</w:t>
      </w:r>
      <w:r>
        <w:rPr>
          <w:spacing w:val="-15"/>
        </w:rPr>
        <w:t xml:space="preserve"> </w:t>
      </w:r>
      <w:r>
        <w:t>ar</w:t>
      </w:r>
      <w:r>
        <w:rPr>
          <w:spacing w:val="-15"/>
        </w:rPr>
        <w:t xml:space="preserve"> </w:t>
      </w:r>
      <w:r>
        <w:t>teismui</w:t>
      </w:r>
      <w:r>
        <w:rPr>
          <w:spacing w:val="-15"/>
        </w:rPr>
        <w:t xml:space="preserve"> </w:t>
      </w:r>
      <w:r>
        <w:t>dėl</w:t>
      </w:r>
      <w:r>
        <w:rPr>
          <w:spacing w:val="-15"/>
        </w:rPr>
        <w:t xml:space="preserve"> </w:t>
      </w:r>
      <w:r>
        <w:t>jų</w:t>
      </w:r>
      <w:r>
        <w:rPr>
          <w:spacing w:val="-15"/>
        </w:rPr>
        <w:t xml:space="preserve"> </w:t>
      </w:r>
      <w:r>
        <w:t>žinioje</w:t>
      </w:r>
      <w:r>
        <w:rPr>
          <w:spacing w:val="-15"/>
        </w:rPr>
        <w:t xml:space="preserve"> </w:t>
      </w:r>
      <w:r>
        <w:t>esančių administracinių, civilinių, baudžiamųjų bylų kaip įrodymai ar kitoms institucijoms ar įstaigoms, kai tokių duomenų pateikimas yra privalomas teisės aktų nustatyta tvarka.</w:t>
      </w:r>
    </w:p>
    <w:p w14:paraId="481F598C" w14:textId="77777777" w:rsidR="00CF4BE8" w:rsidRDefault="00CF4BE8" w:rsidP="00071CE4">
      <w:pPr>
        <w:pStyle w:val="Sraopastraipa"/>
        <w:widowControl w:val="0"/>
        <w:numPr>
          <w:ilvl w:val="0"/>
          <w:numId w:val="10"/>
        </w:numPr>
        <w:tabs>
          <w:tab w:val="left" w:pos="1089"/>
          <w:tab w:val="left" w:pos="2127"/>
        </w:tabs>
        <w:autoSpaceDE w:val="0"/>
        <w:autoSpaceDN w:val="0"/>
        <w:spacing w:after="0" w:line="240" w:lineRule="auto"/>
        <w:ind w:left="0" w:right="0" w:firstLine="1247"/>
        <w:contextualSpacing w:val="0"/>
        <w:jc w:val="both"/>
      </w:pPr>
      <w:r>
        <w:t>Visą</w:t>
      </w:r>
      <w:r>
        <w:rPr>
          <w:spacing w:val="-4"/>
        </w:rPr>
        <w:t xml:space="preserve"> </w:t>
      </w:r>
      <w:r>
        <w:t>aktualią</w:t>
      </w:r>
      <w:r>
        <w:rPr>
          <w:spacing w:val="-4"/>
        </w:rPr>
        <w:t xml:space="preserve"> </w:t>
      </w:r>
      <w:r>
        <w:t>informaciją</w:t>
      </w:r>
      <w:r>
        <w:rPr>
          <w:spacing w:val="-4"/>
        </w:rPr>
        <w:t xml:space="preserve"> </w:t>
      </w:r>
      <w:r>
        <w:t>apie</w:t>
      </w:r>
      <w:r>
        <w:rPr>
          <w:spacing w:val="-4"/>
        </w:rPr>
        <w:t xml:space="preserve"> </w:t>
      </w:r>
      <w:r>
        <w:t>asmens</w:t>
      </w:r>
      <w:r>
        <w:rPr>
          <w:spacing w:val="-3"/>
        </w:rPr>
        <w:t xml:space="preserve"> </w:t>
      </w:r>
      <w:r>
        <w:t>duomenų</w:t>
      </w:r>
      <w:r>
        <w:rPr>
          <w:spacing w:val="-3"/>
        </w:rPr>
        <w:t xml:space="preserve"> </w:t>
      </w:r>
      <w:r>
        <w:t>tvarkymą</w:t>
      </w:r>
      <w:r>
        <w:rPr>
          <w:spacing w:val="-4"/>
        </w:rPr>
        <w:t xml:space="preserve"> </w:t>
      </w:r>
      <w:r>
        <w:t>galite</w:t>
      </w:r>
      <w:r>
        <w:rPr>
          <w:spacing w:val="-4"/>
        </w:rPr>
        <w:t xml:space="preserve"> </w:t>
      </w:r>
      <w:r>
        <w:t>rasti</w:t>
      </w:r>
      <w:r>
        <w:rPr>
          <w:spacing w:val="-3"/>
        </w:rPr>
        <w:t xml:space="preserve"> </w:t>
      </w:r>
      <w:r>
        <w:t>duomenų</w:t>
      </w:r>
      <w:r>
        <w:rPr>
          <w:spacing w:val="-3"/>
        </w:rPr>
        <w:t xml:space="preserve"> </w:t>
      </w:r>
      <w:r>
        <w:t>valdytojo tinklapio skiltyje „Asmens duomenų apsauga“.</w:t>
      </w:r>
    </w:p>
    <w:p w14:paraId="75BB37C8" w14:textId="77777777" w:rsidR="00CF4BE8" w:rsidRDefault="00CF4BE8" w:rsidP="00071CE4">
      <w:pPr>
        <w:pStyle w:val="Sraopastraipa"/>
        <w:widowControl w:val="0"/>
        <w:numPr>
          <w:ilvl w:val="0"/>
          <w:numId w:val="10"/>
        </w:numPr>
        <w:tabs>
          <w:tab w:val="left" w:pos="1119"/>
          <w:tab w:val="left" w:pos="2127"/>
        </w:tabs>
        <w:autoSpaceDE w:val="0"/>
        <w:autoSpaceDN w:val="0"/>
        <w:spacing w:after="0" w:line="240" w:lineRule="auto"/>
        <w:ind w:left="0" w:right="0" w:firstLine="1247"/>
        <w:contextualSpacing w:val="0"/>
        <w:jc w:val="both"/>
      </w:pPr>
      <w:r>
        <w:t xml:space="preserve">Turite šias teises: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w:t>
      </w:r>
      <w:r>
        <w:rPr>
          <w:spacing w:val="-2"/>
        </w:rPr>
        <w:t>kontaktais.</w:t>
      </w:r>
    </w:p>
    <w:p w14:paraId="0AD43504" w14:textId="76F42C14" w:rsidR="00CF4BE8" w:rsidRDefault="00CF4BE8" w:rsidP="00071CE4">
      <w:pPr>
        <w:pStyle w:val="Sraopastraipa"/>
        <w:widowControl w:val="0"/>
        <w:numPr>
          <w:ilvl w:val="0"/>
          <w:numId w:val="10"/>
        </w:numPr>
        <w:tabs>
          <w:tab w:val="left" w:pos="1100"/>
          <w:tab w:val="left" w:pos="2127"/>
        </w:tabs>
        <w:autoSpaceDE w:val="0"/>
        <w:autoSpaceDN w:val="0"/>
        <w:spacing w:after="0" w:line="240" w:lineRule="auto"/>
        <w:ind w:left="0" w:right="0" w:firstLine="1247"/>
        <w:contextualSpacing w:val="0"/>
        <w:jc w:val="both"/>
      </w:pPr>
      <w:r>
        <w:t>Asmens</w:t>
      </w:r>
      <w:r w:rsidRPr="00071CE4">
        <w:rPr>
          <w:spacing w:val="-2"/>
        </w:rPr>
        <w:t xml:space="preserve"> </w:t>
      </w:r>
      <w:r>
        <w:t>duomenų</w:t>
      </w:r>
      <w:r w:rsidRPr="00071CE4">
        <w:rPr>
          <w:spacing w:val="-1"/>
        </w:rPr>
        <w:t xml:space="preserve"> </w:t>
      </w:r>
      <w:r>
        <w:t>saugojimo</w:t>
      </w:r>
      <w:r w:rsidRPr="00071CE4">
        <w:rPr>
          <w:spacing w:val="-1"/>
        </w:rPr>
        <w:t xml:space="preserve"> </w:t>
      </w:r>
      <w:r>
        <w:t>laikotarpis.</w:t>
      </w:r>
      <w:r w:rsidRPr="00071CE4">
        <w:rPr>
          <w:spacing w:val="-1"/>
        </w:rPr>
        <w:t xml:space="preserve"> </w:t>
      </w:r>
      <w:r>
        <w:t>Asmens</w:t>
      </w:r>
      <w:r w:rsidRPr="00071CE4">
        <w:rPr>
          <w:spacing w:val="-1"/>
        </w:rPr>
        <w:t xml:space="preserve"> </w:t>
      </w:r>
      <w:r>
        <w:t>duomenys</w:t>
      </w:r>
      <w:r w:rsidRPr="00071CE4">
        <w:rPr>
          <w:spacing w:val="-2"/>
        </w:rPr>
        <w:t xml:space="preserve"> </w:t>
      </w:r>
      <w:r>
        <w:t>tvarkomi</w:t>
      </w:r>
      <w:r w:rsidRPr="00071CE4">
        <w:rPr>
          <w:spacing w:val="-1"/>
        </w:rPr>
        <w:t xml:space="preserve"> </w:t>
      </w:r>
      <w:r>
        <w:t>ir</w:t>
      </w:r>
      <w:r w:rsidRPr="00071CE4">
        <w:rPr>
          <w:spacing w:val="-1"/>
        </w:rPr>
        <w:t xml:space="preserve"> </w:t>
      </w:r>
      <w:r>
        <w:t>saugomi</w:t>
      </w:r>
      <w:r w:rsidRPr="00071CE4">
        <w:rPr>
          <w:spacing w:val="-1"/>
        </w:rPr>
        <w:t xml:space="preserve"> </w:t>
      </w:r>
      <w:r>
        <w:t>1</w:t>
      </w:r>
      <w:r w:rsidRPr="00071CE4">
        <w:rPr>
          <w:spacing w:val="-1"/>
        </w:rPr>
        <w:t xml:space="preserve"> </w:t>
      </w:r>
      <w:r w:rsidRPr="00071CE4">
        <w:rPr>
          <w:spacing w:val="-2"/>
        </w:rPr>
        <w:t>metus</w:t>
      </w:r>
      <w:r w:rsidR="00071CE4" w:rsidRPr="00071CE4">
        <w:rPr>
          <w:spacing w:val="-2"/>
        </w:rPr>
        <w:t xml:space="preserve"> </w:t>
      </w:r>
      <w:r w:rsidRPr="00071CE4">
        <w:rPr>
          <w:spacing w:val="-2"/>
        </w:rPr>
        <w:t>laiko.</w:t>
      </w:r>
    </w:p>
    <w:p w14:paraId="1E735BFD" w14:textId="71403AA1" w:rsidR="00CF4BE8" w:rsidRDefault="00CF4BE8" w:rsidP="00071CE4">
      <w:pPr>
        <w:pStyle w:val="Sraopastraipa"/>
        <w:widowControl w:val="0"/>
        <w:numPr>
          <w:ilvl w:val="0"/>
          <w:numId w:val="10"/>
        </w:numPr>
        <w:tabs>
          <w:tab w:val="left" w:pos="1282"/>
          <w:tab w:val="left" w:pos="2127"/>
        </w:tabs>
        <w:autoSpaceDE w:val="0"/>
        <w:autoSpaceDN w:val="0"/>
        <w:spacing w:after="0" w:line="240" w:lineRule="auto"/>
        <w:ind w:left="0" w:right="0" w:firstLine="1247"/>
        <w:contextualSpacing w:val="0"/>
        <w:jc w:val="both"/>
      </w:pPr>
      <w:r>
        <w:t>Automatizuotų</w:t>
      </w:r>
      <w:r w:rsidRPr="00071CE4">
        <w:rPr>
          <w:spacing w:val="60"/>
        </w:rPr>
        <w:t xml:space="preserve"> </w:t>
      </w:r>
      <w:r>
        <w:t>sprendimų</w:t>
      </w:r>
      <w:r w:rsidRPr="00071CE4">
        <w:rPr>
          <w:spacing w:val="61"/>
        </w:rPr>
        <w:t xml:space="preserve"> </w:t>
      </w:r>
      <w:r>
        <w:t>priėmimai.</w:t>
      </w:r>
      <w:r w:rsidRPr="00071CE4">
        <w:rPr>
          <w:spacing w:val="60"/>
        </w:rPr>
        <w:t xml:space="preserve"> </w:t>
      </w:r>
      <w:r>
        <w:t>Informuojame,</w:t>
      </w:r>
      <w:r w:rsidRPr="00071CE4">
        <w:rPr>
          <w:spacing w:val="61"/>
        </w:rPr>
        <w:t xml:space="preserve"> </w:t>
      </w:r>
      <w:r>
        <w:t>kad</w:t>
      </w:r>
      <w:r w:rsidRPr="00071CE4">
        <w:rPr>
          <w:spacing w:val="60"/>
        </w:rPr>
        <w:t xml:space="preserve"> </w:t>
      </w:r>
      <w:r>
        <w:t>šie</w:t>
      </w:r>
      <w:r w:rsidRPr="00071CE4">
        <w:rPr>
          <w:spacing w:val="61"/>
        </w:rPr>
        <w:t xml:space="preserve"> </w:t>
      </w:r>
      <w:r>
        <w:t>Jūsų</w:t>
      </w:r>
      <w:r w:rsidRPr="00071CE4">
        <w:rPr>
          <w:spacing w:val="60"/>
        </w:rPr>
        <w:t xml:space="preserve"> </w:t>
      </w:r>
      <w:r>
        <w:t>duomenys</w:t>
      </w:r>
      <w:r w:rsidRPr="00071CE4">
        <w:rPr>
          <w:spacing w:val="61"/>
        </w:rPr>
        <w:t xml:space="preserve"> </w:t>
      </w:r>
      <w:r w:rsidRPr="00071CE4">
        <w:rPr>
          <w:spacing w:val="-2"/>
        </w:rPr>
        <w:t>nebus</w:t>
      </w:r>
      <w:r w:rsidR="00071CE4" w:rsidRPr="00071CE4">
        <w:rPr>
          <w:spacing w:val="-2"/>
        </w:rPr>
        <w:t xml:space="preserve"> </w:t>
      </w:r>
      <w:r>
        <w:t>naudojami</w:t>
      </w:r>
      <w:r w:rsidRPr="00071CE4">
        <w:rPr>
          <w:spacing w:val="-4"/>
        </w:rPr>
        <w:t xml:space="preserve"> </w:t>
      </w:r>
      <w:r>
        <w:t>automatizuotiems</w:t>
      </w:r>
      <w:r w:rsidRPr="00071CE4">
        <w:rPr>
          <w:spacing w:val="-2"/>
        </w:rPr>
        <w:t xml:space="preserve"> </w:t>
      </w:r>
      <w:r>
        <w:t>sprendimams</w:t>
      </w:r>
      <w:r w:rsidRPr="00071CE4">
        <w:rPr>
          <w:spacing w:val="-2"/>
        </w:rPr>
        <w:t xml:space="preserve"> </w:t>
      </w:r>
      <w:r>
        <w:t>priimti</w:t>
      </w:r>
      <w:r w:rsidRPr="00071CE4">
        <w:rPr>
          <w:spacing w:val="-2"/>
        </w:rPr>
        <w:t xml:space="preserve"> </w:t>
      </w:r>
      <w:r>
        <w:t>Jūsų</w:t>
      </w:r>
      <w:r w:rsidRPr="00071CE4">
        <w:rPr>
          <w:spacing w:val="-2"/>
        </w:rPr>
        <w:t xml:space="preserve"> </w:t>
      </w:r>
      <w:r>
        <w:t>atžvilgiu,</w:t>
      </w:r>
      <w:r w:rsidRPr="00071CE4">
        <w:rPr>
          <w:spacing w:val="-2"/>
        </w:rPr>
        <w:t xml:space="preserve"> </w:t>
      </w:r>
      <w:r>
        <w:t>įskaitant</w:t>
      </w:r>
      <w:r w:rsidRPr="00071CE4">
        <w:rPr>
          <w:spacing w:val="-1"/>
        </w:rPr>
        <w:t xml:space="preserve"> </w:t>
      </w:r>
      <w:r w:rsidRPr="00071CE4">
        <w:rPr>
          <w:spacing w:val="-2"/>
        </w:rPr>
        <w:t>profiliavimą.</w:t>
      </w:r>
    </w:p>
    <w:p w14:paraId="6A8C4872" w14:textId="4C1629F7" w:rsidR="00CF4BE8" w:rsidRDefault="00CF4BE8" w:rsidP="00071CE4">
      <w:pPr>
        <w:pStyle w:val="Sraopastraipa"/>
        <w:widowControl w:val="0"/>
        <w:numPr>
          <w:ilvl w:val="0"/>
          <w:numId w:val="10"/>
        </w:numPr>
        <w:tabs>
          <w:tab w:val="left" w:pos="1283"/>
          <w:tab w:val="left" w:pos="2127"/>
        </w:tabs>
        <w:autoSpaceDE w:val="0"/>
        <w:autoSpaceDN w:val="0"/>
        <w:spacing w:after="0" w:line="240" w:lineRule="auto"/>
        <w:ind w:left="0" w:right="0" w:firstLine="1247"/>
        <w:contextualSpacing w:val="0"/>
        <w:jc w:val="both"/>
      </w:pPr>
      <w:r>
        <w:lastRenderedPageBreak/>
        <w:t>Skundų</w:t>
      </w:r>
      <w:r w:rsidRPr="00071CE4">
        <w:rPr>
          <w:spacing w:val="40"/>
        </w:rPr>
        <w:t xml:space="preserve"> </w:t>
      </w:r>
      <w:r>
        <w:t>teikimas.</w:t>
      </w:r>
      <w:r w:rsidRPr="00071CE4">
        <w:rPr>
          <w:spacing w:val="40"/>
        </w:rPr>
        <w:t xml:space="preserve"> </w:t>
      </w:r>
      <w:r>
        <w:t>Jeigu</w:t>
      </w:r>
      <w:r w:rsidRPr="00071CE4">
        <w:rPr>
          <w:spacing w:val="40"/>
        </w:rPr>
        <w:t xml:space="preserve"> </w:t>
      </w:r>
      <w:r>
        <w:t>Jūs</w:t>
      </w:r>
      <w:r w:rsidRPr="00071CE4">
        <w:rPr>
          <w:spacing w:val="40"/>
        </w:rPr>
        <w:t xml:space="preserve"> </w:t>
      </w:r>
      <w:r>
        <w:t>manote,</w:t>
      </w:r>
      <w:r w:rsidRPr="00071CE4">
        <w:rPr>
          <w:spacing w:val="40"/>
        </w:rPr>
        <w:t xml:space="preserve"> </w:t>
      </w:r>
      <w:r>
        <w:t>kad</w:t>
      </w:r>
      <w:r w:rsidRPr="00071CE4">
        <w:rPr>
          <w:spacing w:val="40"/>
        </w:rPr>
        <w:t xml:space="preserve"> </w:t>
      </w:r>
      <w:r>
        <w:t>Jūsų</w:t>
      </w:r>
      <w:r w:rsidRPr="00071CE4">
        <w:rPr>
          <w:spacing w:val="40"/>
        </w:rPr>
        <w:t xml:space="preserve"> </w:t>
      </w:r>
      <w:r>
        <w:t>duomenis</w:t>
      </w:r>
      <w:r w:rsidRPr="00071CE4">
        <w:rPr>
          <w:spacing w:val="40"/>
        </w:rPr>
        <w:t xml:space="preserve"> </w:t>
      </w:r>
      <w:r>
        <w:t>mes</w:t>
      </w:r>
      <w:r w:rsidRPr="00071CE4">
        <w:rPr>
          <w:spacing w:val="40"/>
        </w:rPr>
        <w:t xml:space="preserve"> </w:t>
      </w:r>
      <w:r>
        <w:t>tvarkome</w:t>
      </w:r>
      <w:r w:rsidRPr="00071CE4">
        <w:rPr>
          <w:spacing w:val="40"/>
        </w:rPr>
        <w:t xml:space="preserve"> </w:t>
      </w:r>
      <w:r>
        <w:t>pažeisdami duomenų apsaugos teisės aktų reikalavimus, mes visuomet pirmiausia prašome kreiptis tiesiogiai į</w:t>
      </w:r>
      <w:r w:rsidR="00071CE4">
        <w:t xml:space="preserve"> </w:t>
      </w:r>
      <w:r>
        <w:t>mus. Jeigu Jūsų netenkins mūsų siūlomas problemos išsprendimo būdas arba, Jūsų nuomone, mes nesiimsime pagal Jūsų prašymą būtinų veiksmų, Jūs turėsite teisę pateikti skundą Valstybinei duomenų apsaugos inspekcijai (L. Sapiegos g. 17, LT-10312 Vilnius; tel. (85)</w:t>
      </w:r>
      <w:r w:rsidRPr="00071CE4">
        <w:rPr>
          <w:spacing w:val="-1"/>
        </w:rPr>
        <w:t xml:space="preserve"> </w:t>
      </w:r>
      <w:r>
        <w:t>212</w:t>
      </w:r>
      <w:r w:rsidRPr="00071CE4">
        <w:rPr>
          <w:spacing w:val="-1"/>
        </w:rPr>
        <w:t xml:space="preserve"> </w:t>
      </w:r>
      <w:r>
        <w:t>7532; el.</w:t>
      </w:r>
      <w:r w:rsidRPr="00071CE4">
        <w:rPr>
          <w:spacing w:val="-1"/>
        </w:rPr>
        <w:t xml:space="preserve"> </w:t>
      </w:r>
      <w:r>
        <w:t>paštas:</w:t>
      </w:r>
      <w:r w:rsidRPr="00071CE4">
        <w:rPr>
          <w:spacing w:val="-1"/>
        </w:rPr>
        <w:t xml:space="preserve"> </w:t>
      </w:r>
      <w:hyperlink r:id="rId12">
        <w:r w:rsidRPr="002C0255">
          <w:rPr>
            <w:color w:val="000000" w:themeColor="text1"/>
            <w:spacing w:val="-2"/>
          </w:rPr>
          <w:t>ada@ada.lt</w:t>
        </w:r>
        <w:r w:rsidRPr="00071CE4">
          <w:rPr>
            <w:spacing w:val="-2"/>
          </w:rPr>
          <w:t>).</w:t>
        </w:r>
      </w:hyperlink>
    </w:p>
    <w:p w14:paraId="2E108EB6" w14:textId="77777777" w:rsidR="00CF4BE8" w:rsidRDefault="00CF4BE8" w:rsidP="00AC6F8A">
      <w:pPr>
        <w:spacing w:after="0" w:line="240" w:lineRule="auto"/>
        <w:ind w:left="0" w:right="0"/>
      </w:pPr>
    </w:p>
    <w:p w14:paraId="252DD069" w14:textId="77777777" w:rsidR="005A02DA" w:rsidRDefault="005A02DA" w:rsidP="00AC6F8A">
      <w:pPr>
        <w:spacing w:after="0" w:line="240" w:lineRule="auto"/>
        <w:ind w:left="0" w:right="0"/>
      </w:pPr>
      <w:r>
        <w:t xml:space="preserve">SUSIPAŽINAU:  </w:t>
      </w:r>
    </w:p>
    <w:p w14:paraId="69A11366" w14:textId="77777777" w:rsidR="005A02DA" w:rsidRDefault="005A02DA" w:rsidP="00AC6F8A">
      <w:pPr>
        <w:spacing w:after="0" w:line="240" w:lineRule="auto"/>
        <w:ind w:left="0" w:right="0"/>
      </w:pPr>
      <w:r>
        <w:t xml:space="preserve">________________________________________________  </w:t>
      </w:r>
    </w:p>
    <w:p w14:paraId="6372264A" w14:textId="77777777" w:rsidR="005A02DA" w:rsidRDefault="005A02DA" w:rsidP="00AC6F8A">
      <w:pPr>
        <w:spacing w:after="0" w:line="240" w:lineRule="auto"/>
        <w:ind w:left="0" w:right="0"/>
      </w:pPr>
      <w:r>
        <w:t xml:space="preserve">(vardas, pavardė, data, parašas)  </w:t>
      </w:r>
    </w:p>
    <w:p w14:paraId="0B301214" w14:textId="77777777" w:rsidR="003306FA" w:rsidRDefault="003306FA" w:rsidP="00AC6F8A">
      <w:pPr>
        <w:spacing w:after="0" w:line="240" w:lineRule="auto"/>
        <w:ind w:left="0" w:right="0"/>
      </w:pPr>
    </w:p>
    <w:p w14:paraId="462862D3" w14:textId="29985857" w:rsidR="003306FA" w:rsidRDefault="003306FA" w:rsidP="00AC6F8A">
      <w:pPr>
        <w:spacing w:after="0" w:line="240" w:lineRule="auto"/>
        <w:ind w:left="0" w:right="0" w:firstLine="0"/>
      </w:pPr>
    </w:p>
    <w:p w14:paraId="4AB681E6" w14:textId="77777777" w:rsidR="00071CE4" w:rsidRDefault="00071CE4">
      <w:pPr>
        <w:spacing w:after="160"/>
        <w:ind w:left="0" w:right="0" w:firstLine="0"/>
        <w:jc w:val="left"/>
      </w:pPr>
      <w:r>
        <w:br w:type="page"/>
      </w:r>
    </w:p>
    <w:p w14:paraId="6210ECB6" w14:textId="104BE5AB" w:rsidR="003306FA" w:rsidRDefault="00071EEE" w:rsidP="00AC6F8A">
      <w:pPr>
        <w:spacing w:after="0" w:line="240" w:lineRule="auto"/>
        <w:ind w:left="0" w:right="0" w:firstLine="0"/>
        <w:jc w:val="right"/>
      </w:pPr>
      <w:r>
        <w:lastRenderedPageBreak/>
        <w:t xml:space="preserve">4 priedas </w:t>
      </w:r>
    </w:p>
    <w:p w14:paraId="27B50CD5" w14:textId="0D1FF3BA" w:rsidR="003306FA" w:rsidRPr="00547B50" w:rsidRDefault="00071EEE" w:rsidP="00071CE4">
      <w:pPr>
        <w:spacing w:after="0" w:line="240" w:lineRule="auto"/>
        <w:ind w:left="1573" w:right="0" w:hanging="1573"/>
        <w:jc w:val="center"/>
        <w:rPr>
          <w:szCs w:val="24"/>
        </w:rPr>
      </w:pPr>
      <w:r w:rsidRPr="00547B50">
        <w:rPr>
          <w:b/>
          <w:szCs w:val="24"/>
        </w:rPr>
        <w:t>DARBUOTOJO POKALBIO SU VAIKU, GALIMAI PATYRUSIU SMURTĄ ARTIMOJE APLINKOJE, YPATUMAI</w:t>
      </w:r>
    </w:p>
    <w:p w14:paraId="67BA0C03" w14:textId="77777777" w:rsidR="003306FA" w:rsidRPr="00547B50" w:rsidRDefault="00071EEE" w:rsidP="00AC6F8A">
      <w:pPr>
        <w:spacing w:after="0" w:line="240" w:lineRule="auto"/>
        <w:ind w:left="0" w:right="0" w:firstLine="0"/>
        <w:rPr>
          <w:szCs w:val="24"/>
        </w:rPr>
      </w:pPr>
      <w:r w:rsidRPr="00547B50">
        <w:rPr>
          <w:szCs w:val="24"/>
        </w:rPr>
        <w:t xml:space="preserve">  </w:t>
      </w:r>
    </w:p>
    <w:p w14:paraId="676BB79D"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Darbuotojas,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 </w:t>
      </w:r>
      <w:r w:rsidRPr="00547B50">
        <w:rPr>
          <w:rFonts w:eastAsia="Arial"/>
          <w:szCs w:val="24"/>
        </w:rPr>
        <w:t xml:space="preserve"> </w:t>
      </w:r>
      <w:r w:rsidRPr="00547B50">
        <w:rPr>
          <w:szCs w:val="24"/>
        </w:rPr>
        <w:t xml:space="preserve">sudaryti kiek įmanoma saugesnes ir patogesnes pokalbiui sąlygas (pvz., vienam patalpoje), kad vaiko nerimas sumažėtų;  </w:t>
      </w:r>
    </w:p>
    <w:p w14:paraId="2A6FEAC9"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atsisėsti šalia vaiko arba jam patogiu atstumu viename akių lygyje (nerekomenduojama sėdėti už stalo vienas priešais kitą);   </w:t>
      </w:r>
    </w:p>
    <w:p w14:paraId="228EF850"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klausti vaiko, kas jam nutiko, užduodant atvirus klausimus (pvz. „Šiandien pastebėjau mėlynes ant tavo rankos riešo. Kas tau atsitiko?“ Neklausti: „Ar čia tam tikras asmuo tau mėlynes padarė?“);  </w:t>
      </w:r>
    </w:p>
    <w:p w14:paraId="61D8DFFD"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ramiai išklausyti vaiką, nepertraukinėti, leisti pasakyti, kiek vaikas nori/gali; neprarasti savitvardos: matydamas, kad suaugusysis, kuriam vaikas atsiskleidė, išsigando, supyko ar pasibaisėjo, gali išgąsdinti vaiką, jis gali daugiau nebepasakoti arba atsiimti savo žodžius;   </w:t>
      </w:r>
    </w:p>
    <w:p w14:paraId="5815DF53"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tikėti vaiku: jei vaikas prabilo apie smurtą, jis parodė pasitikėjimą suaugusiuoju. Jei vaikas išgirs abejonę, ar jis sako tiesą, daugiau gali nieko nebesakyti, ir smurtas gali tęstis toliau;  </w:t>
      </w:r>
    </w:p>
    <w:p w14:paraId="5A255B00"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nuraminti vaiką, palaikyti jį: vaikui atskleisti smurtą veikiausiai reikėjo sukaupti daug drąsos. Svarbu jam perteikti žinią, kad jis gerai pasielgė kreipdamasis pagalbos (pvz. „gerai, kad tu man pasakei apie tai“, „man gaila, kad tau taip atsitiko“);  </w:t>
      </w:r>
    </w:p>
    <w:p w14:paraId="662105C2"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nekaltinti, nesmerkti, nekritikuoti vaiko: svarbu yra vaikui perduoti vienareikšmišką žinią, kad jis nėra kaltas dėl patirto smurto, už tai yra atsakingas suaugęs žmogus, kuris elgėsi neleistinai;  </w:t>
      </w:r>
    </w:p>
    <w:p w14:paraId="1BE6DFDC"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skatinti vaiką pasidalinti savo išgyvenimais, jausmais: tikėtina, kad vaikas patiria daug įvairių jausmų ir išgyvenimų: baimę būti kaltinamu, baimę dėl smurtautojo keršto, gėdą, kaltę ir kita, kurie jį slegia;  </w:t>
      </w:r>
    </w:p>
    <w:p w14:paraId="0326C27C"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klausiant, kalbant vartoti suprantamus vaikui žodžius, sąvokas, atitinkančias vaiko amžių, pažintinius gebėjimus ir supratimą, specialiuosius ugdymosi poreikius;  </w:t>
      </w:r>
    </w:p>
    <w:p w14:paraId="00FFAE12"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  </w:t>
      </w:r>
    </w:p>
    <w:p w14:paraId="6BC5A3A8"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patvirtinti vaikui, kad jis gerai padarė pasisakęs apie patiriamą smurtą;  </w:t>
      </w:r>
    </w:p>
    <w:p w14:paraId="182460EF"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pokalbio metu patikinti vaiką, kad smurtas prieš jį – ne jo kaltė, o smurtavusiojo atsakomybė;   </w:t>
      </w:r>
    </w:p>
    <w:p w14:paraId="46A76FB0"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  </w:t>
      </w:r>
    </w:p>
    <w:p w14:paraId="20749BFD"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paaiškinti vaikui (atsižvelgiant į vaiko amžių ir supratimą), kas vyks po to, kai jis pasisakė, kokių veiksmų imsis darbuotojas vaikui apsaugoti;  </w:t>
      </w:r>
    </w:p>
    <w:p w14:paraId="349105B6"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būti prieinamu vaikui, nepalikti jo vieno su savo problema, mintimis ir jausmais.  </w:t>
      </w:r>
    </w:p>
    <w:p w14:paraId="3A94F7ED" w14:textId="77777777" w:rsidR="003306FA" w:rsidRPr="00547B50" w:rsidRDefault="00071EEE" w:rsidP="00071CE4">
      <w:pPr>
        <w:tabs>
          <w:tab w:val="left" w:pos="1701"/>
        </w:tabs>
        <w:spacing w:after="0" w:line="240" w:lineRule="auto"/>
        <w:ind w:left="0" w:right="0" w:firstLine="1247"/>
        <w:rPr>
          <w:szCs w:val="24"/>
        </w:rPr>
      </w:pPr>
      <w:r w:rsidRPr="00547B50">
        <w:rPr>
          <w:szCs w:val="24"/>
        </w:rPr>
        <w:t xml:space="preserve">Rekomenduojama vaiko papasakotas smurtinės situacijos detales užrašyti kaip įmanoma tiksliau, cituojant vaiko kalbą: kada prasidėjo smurtas, kas tai darė, kas apie tai žino/žinojo, kam vaikas yra dar pasakojęs ar (ir) kodėl nepasakojo, kokie, vaiko supratimu, buvo smurtautojo motyvai, </w:t>
      </w:r>
      <w:r w:rsidRPr="00547B50">
        <w:rPr>
          <w:szCs w:val="24"/>
        </w:rPr>
        <w:lastRenderedPageBreak/>
        <w:t xml:space="preserve">kaip vaikas jautėsi po smurtinio įvykio. Darbuotojas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7FF80CA5" w14:textId="77777777" w:rsidR="003306FA" w:rsidRPr="00547B50" w:rsidRDefault="00071EEE" w:rsidP="00071CE4">
      <w:pPr>
        <w:tabs>
          <w:tab w:val="left" w:pos="1701"/>
        </w:tabs>
        <w:spacing w:after="0" w:line="240" w:lineRule="auto"/>
        <w:ind w:left="0" w:right="0" w:firstLine="1247"/>
        <w:rPr>
          <w:szCs w:val="24"/>
        </w:rPr>
      </w:pPr>
      <w:r w:rsidRPr="00547B50">
        <w:rPr>
          <w:szCs w:val="24"/>
        </w:rPr>
        <w:t xml:space="preserve">  </w:t>
      </w:r>
    </w:p>
    <w:p w14:paraId="6A0A1611" w14:textId="77777777" w:rsidR="003306FA" w:rsidRPr="00547B50" w:rsidRDefault="00071EEE" w:rsidP="00071CE4">
      <w:pPr>
        <w:tabs>
          <w:tab w:val="left" w:pos="1701"/>
        </w:tabs>
        <w:spacing w:after="0" w:line="240" w:lineRule="auto"/>
        <w:ind w:left="0" w:right="0" w:firstLine="1247"/>
        <w:rPr>
          <w:szCs w:val="24"/>
        </w:rPr>
      </w:pPr>
      <w:r w:rsidRPr="00547B50">
        <w:rPr>
          <w:b/>
          <w:szCs w:val="24"/>
        </w:rPr>
        <w:t xml:space="preserve">Kalbantis su vaiku neleistina: </w:t>
      </w:r>
      <w:r w:rsidRPr="00547B50">
        <w:rPr>
          <w:szCs w:val="24"/>
        </w:rPr>
        <w:t xml:space="preserve"> </w:t>
      </w:r>
    </w:p>
    <w:p w14:paraId="1FFD7B65"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žadėti tai, ko nebus galimybės ištesėti, pvz., „tau daugiau nieko blogo neatsitiks“;  </w:t>
      </w:r>
    </w:p>
    <w:p w14:paraId="5A7396C6"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versti vaiką detaliai pasakoti apie patirtą smurtą. Svarbu leisti jam kalbėti tiek, kiek jam norisi;  </w:t>
      </w:r>
    </w:p>
    <w:p w14:paraId="1F6C15E7"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vertinti ir klausinėti vaiką apie jo jausmus smurtautojui;  </w:t>
      </w:r>
    </w:p>
    <w:p w14:paraId="10910EF2"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klausti vaiko, kodėl jis anksčiau nepasakė/nesipriešino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  </w:t>
      </w:r>
    </w:p>
    <w:p w14:paraId="27F70D18"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leisti vaikui atsiskleisti prie kitų vaikų. Reikia saugoti ir gerbti jo privatumą, neatskleisti ir neaptarinėti informacijos su įvykiu nenusijusiems asmenims.  </w:t>
      </w:r>
    </w:p>
    <w:p w14:paraId="4BBE0784" w14:textId="77777777" w:rsidR="003306FA" w:rsidRPr="00547B50" w:rsidRDefault="00071EEE" w:rsidP="00071CE4">
      <w:pPr>
        <w:tabs>
          <w:tab w:val="left" w:pos="1701"/>
        </w:tabs>
        <w:spacing w:after="0" w:line="240" w:lineRule="auto"/>
        <w:ind w:left="0" w:right="0" w:firstLine="1247"/>
        <w:rPr>
          <w:szCs w:val="24"/>
        </w:rPr>
      </w:pPr>
      <w:r w:rsidRPr="00547B50">
        <w:rPr>
          <w:szCs w:val="24"/>
        </w:rPr>
        <w:t xml:space="preserve">  </w:t>
      </w:r>
    </w:p>
    <w:p w14:paraId="4CB15DBE" w14:textId="3ADCA772" w:rsidR="003306FA" w:rsidRDefault="00071EEE" w:rsidP="00071CE4">
      <w:pPr>
        <w:tabs>
          <w:tab w:val="left" w:pos="1701"/>
        </w:tabs>
        <w:spacing w:after="0" w:line="240" w:lineRule="auto"/>
        <w:ind w:left="0" w:right="0" w:firstLine="1247"/>
        <w:rPr>
          <w:szCs w:val="24"/>
        </w:rPr>
      </w:pPr>
      <w:r w:rsidRPr="00547B50">
        <w:rPr>
          <w:szCs w:val="24"/>
        </w:rPr>
        <w:t xml:space="preserve">SVARBU: darbuotojo įtarimai dėl vaiko galimai patiriamo smurto nėra įrodymai. Įrodymų rinkimas – teisėsaugos specialistų kompetencija.   </w:t>
      </w:r>
    </w:p>
    <w:p w14:paraId="1C25F65E" w14:textId="77777777" w:rsidR="00743D23" w:rsidRPr="00547B50" w:rsidRDefault="00743D23" w:rsidP="00071CE4">
      <w:pPr>
        <w:tabs>
          <w:tab w:val="left" w:pos="1701"/>
        </w:tabs>
        <w:spacing w:after="0" w:line="240" w:lineRule="auto"/>
        <w:ind w:left="0" w:right="0" w:firstLine="1247"/>
        <w:rPr>
          <w:szCs w:val="24"/>
        </w:rPr>
      </w:pPr>
    </w:p>
    <w:p w14:paraId="4B661BDD" w14:textId="77777777" w:rsidR="003306FA" w:rsidRPr="00547B50" w:rsidRDefault="00071EEE" w:rsidP="00071CE4">
      <w:pPr>
        <w:tabs>
          <w:tab w:val="left" w:pos="1701"/>
        </w:tabs>
        <w:spacing w:after="0" w:line="240" w:lineRule="auto"/>
        <w:ind w:left="0" w:right="0" w:firstLine="1247"/>
        <w:rPr>
          <w:szCs w:val="24"/>
        </w:rPr>
      </w:pPr>
      <w:r w:rsidRPr="00547B50">
        <w:rPr>
          <w:b/>
          <w:szCs w:val="24"/>
        </w:rPr>
        <w:t>Skubia vaiko apsauga būtina pasirūpinti</w:t>
      </w:r>
      <w:r w:rsidRPr="00547B50">
        <w:rPr>
          <w:szCs w:val="24"/>
        </w:rPr>
        <w:t xml:space="preserve">, kai:  </w:t>
      </w:r>
    </w:p>
    <w:p w14:paraId="2747BEF5"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kyla akivaizdus pavojus vaiko fizinei, psichinei sveikatai;   </w:t>
      </w:r>
    </w:p>
    <w:p w14:paraId="06759666"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nėra maisto, vaikas badauja;  </w:t>
      </w:r>
    </w:p>
    <w:p w14:paraId="68176EEA"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nesaugu dėl higienos stokos (pvz.: tikimybė infekcijoms, nes nėra geriamo vandens ir pan.);  </w:t>
      </w:r>
    </w:p>
    <w:p w14:paraId="6606F91F"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dėl psichikos sveikatos sutrikimų paūmėjimų vaiko atstovai pagal įstatymą nėra pajėgūs pasirūpinti vaiko fiziniais, psichologiniais, socialiniais poreikiais;  </w:t>
      </w:r>
    </w:p>
    <w:p w14:paraId="34900C9A" w14:textId="77777777" w:rsidR="003306FA" w:rsidRPr="00547B50" w:rsidRDefault="00071EEE" w:rsidP="00071CE4">
      <w:pPr>
        <w:numPr>
          <w:ilvl w:val="1"/>
          <w:numId w:val="7"/>
        </w:numPr>
        <w:tabs>
          <w:tab w:val="left" w:pos="1701"/>
        </w:tabs>
        <w:spacing w:after="0" w:line="240" w:lineRule="auto"/>
        <w:ind w:left="0" w:right="0" w:firstLine="1247"/>
        <w:rPr>
          <w:szCs w:val="24"/>
        </w:rPr>
      </w:pPr>
      <w:r w:rsidRPr="00547B50">
        <w:rPr>
          <w:szCs w:val="24"/>
        </w:rPr>
        <w:t xml:space="preserve">yra tikimybė, kad vaiko atstovai pagal įstatymą, vartojantys psichoaktyvias medžiagas (alkoholį, narkotikus) ir apsvaigę nuo jų, artimiausiu metu nesiliaus to daryti.  </w:t>
      </w:r>
    </w:p>
    <w:p w14:paraId="154050D5" w14:textId="77777777" w:rsidR="003306FA" w:rsidRPr="00547B50" w:rsidRDefault="00071EEE" w:rsidP="00AC6F8A">
      <w:pPr>
        <w:spacing w:after="0" w:line="240" w:lineRule="auto"/>
        <w:ind w:left="0" w:right="0" w:firstLine="0"/>
        <w:rPr>
          <w:szCs w:val="24"/>
        </w:rPr>
      </w:pPr>
      <w:r w:rsidRPr="00547B50">
        <w:rPr>
          <w:szCs w:val="24"/>
        </w:rPr>
        <w:t xml:space="preserve">  </w:t>
      </w:r>
    </w:p>
    <w:p w14:paraId="5F69A988" w14:textId="77777777" w:rsidR="003306FA" w:rsidRPr="00547B50" w:rsidRDefault="00071EEE" w:rsidP="00AC6F8A">
      <w:pPr>
        <w:spacing w:after="0" w:line="240" w:lineRule="auto"/>
        <w:ind w:left="0" w:right="0" w:firstLine="0"/>
        <w:jc w:val="center"/>
        <w:rPr>
          <w:szCs w:val="24"/>
        </w:rPr>
      </w:pPr>
      <w:r w:rsidRPr="00547B50">
        <w:rPr>
          <w:szCs w:val="24"/>
        </w:rPr>
        <w:t xml:space="preserve">_________________________ </w:t>
      </w:r>
    </w:p>
    <w:sectPr w:rsidR="003306FA" w:rsidRPr="00547B50" w:rsidSect="00071CE4">
      <w:footerReference w:type="even" r:id="rId13"/>
      <w:footerReference w:type="default" r:id="rId14"/>
      <w:footerReference w:type="first" r:id="rId15"/>
      <w:pgSz w:w="16840" w:h="11900" w:orient="landscape"/>
      <w:pgMar w:top="1531" w:right="113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A423" w14:textId="77777777" w:rsidR="00836BDA" w:rsidRDefault="00836BDA">
      <w:pPr>
        <w:spacing w:after="0" w:line="240" w:lineRule="auto"/>
      </w:pPr>
      <w:r>
        <w:separator/>
      </w:r>
    </w:p>
  </w:endnote>
  <w:endnote w:type="continuationSeparator" w:id="0">
    <w:p w14:paraId="54147D76" w14:textId="77777777" w:rsidR="00836BDA" w:rsidRDefault="0083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4E39" w14:textId="77777777" w:rsidR="00F57C27" w:rsidRDefault="00F57C27">
    <w:pPr>
      <w:spacing w:after="0"/>
      <w:ind w:left="670" w:right="0" w:firstLine="0"/>
      <w:jc w:val="center"/>
    </w:pPr>
    <w:r>
      <w:fldChar w:fldCharType="begin"/>
    </w:r>
    <w:r>
      <w:instrText xml:space="preserve"> PAGE   \* MERGEFORMAT </w:instrText>
    </w:r>
    <w:r>
      <w:fldChar w:fldCharType="separate"/>
    </w:r>
    <w:r>
      <w:t>2</w:t>
    </w:r>
    <w:r>
      <w:fldChar w:fldCharType="end"/>
    </w:r>
    <w:r>
      <w:t xml:space="preserve">  </w:t>
    </w:r>
  </w:p>
  <w:p w14:paraId="1769D500" w14:textId="77777777" w:rsidR="00F57C27" w:rsidRDefault="00F57C27">
    <w:pPr>
      <w:spacing w:after="0"/>
      <w:ind w:left="85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D7E9" w14:textId="77777777" w:rsidR="00F57C27" w:rsidRDefault="00F57C27">
    <w:pPr>
      <w:spacing w:after="0"/>
      <w:ind w:left="857"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BA96" w14:textId="77777777" w:rsidR="00F57C27" w:rsidRDefault="00F57C27">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AE73" w14:textId="77777777" w:rsidR="00836BDA" w:rsidRDefault="00836BDA">
      <w:pPr>
        <w:spacing w:after="0" w:line="240" w:lineRule="auto"/>
      </w:pPr>
      <w:r>
        <w:separator/>
      </w:r>
    </w:p>
  </w:footnote>
  <w:footnote w:type="continuationSeparator" w:id="0">
    <w:p w14:paraId="3FF5163D" w14:textId="77777777" w:rsidR="00836BDA" w:rsidRDefault="00836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AE6"/>
    <w:multiLevelType w:val="multilevel"/>
    <w:tmpl w:val="4DECC4D8"/>
    <w:lvl w:ilvl="0">
      <w:start w:val="20"/>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942318"/>
    <w:multiLevelType w:val="multilevel"/>
    <w:tmpl w:val="0A20ADC2"/>
    <w:lvl w:ilvl="0">
      <w:start w:val="6"/>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E3726"/>
    <w:multiLevelType w:val="hybridMultilevel"/>
    <w:tmpl w:val="F90270C8"/>
    <w:lvl w:ilvl="0" w:tplc="091CD7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8B92E">
      <w:start w:val="1"/>
      <w:numFmt w:val="lowerLetter"/>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82FDE">
      <w:start w:val="1"/>
      <w:numFmt w:val="decimal"/>
      <w:lvlRestart w:val="0"/>
      <w:lvlText w:val="%3)"/>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463C4">
      <w:start w:val="1"/>
      <w:numFmt w:val="decimal"/>
      <w:lvlText w:val="%4"/>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660C">
      <w:start w:val="1"/>
      <w:numFmt w:val="lowerLetter"/>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CA11E">
      <w:start w:val="1"/>
      <w:numFmt w:val="lowerRoman"/>
      <w:lvlText w:val="%6"/>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443B0">
      <w:start w:val="1"/>
      <w:numFmt w:val="decimal"/>
      <w:lvlText w:val="%7"/>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AD132">
      <w:start w:val="1"/>
      <w:numFmt w:val="lowerLetter"/>
      <w:lvlText w:val="%8"/>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A5D6C">
      <w:start w:val="1"/>
      <w:numFmt w:val="lowerRoman"/>
      <w:lvlText w:val="%9"/>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640D78"/>
    <w:multiLevelType w:val="hybridMultilevel"/>
    <w:tmpl w:val="D70A574E"/>
    <w:lvl w:ilvl="0" w:tplc="B1FE1022">
      <w:start w:val="1"/>
      <w:numFmt w:val="upperRoman"/>
      <w:lvlText w:val="%1."/>
      <w:lvlJc w:val="left"/>
      <w:pPr>
        <w:ind w:left="2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4811E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308332">
      <w:start w:val="1"/>
      <w:numFmt w:val="bullet"/>
      <w:lvlText w:val="▪"/>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70228A">
      <w:start w:val="1"/>
      <w:numFmt w:val="bullet"/>
      <w:lvlText w:val="•"/>
      <w:lvlJc w:val="left"/>
      <w:pPr>
        <w:ind w:left="2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CD9FA">
      <w:start w:val="1"/>
      <w:numFmt w:val="bullet"/>
      <w:lvlText w:val="o"/>
      <w:lvlJc w:val="left"/>
      <w:pPr>
        <w:ind w:left="3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D44D7E">
      <w:start w:val="1"/>
      <w:numFmt w:val="bullet"/>
      <w:lvlText w:val="▪"/>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A86E58">
      <w:start w:val="1"/>
      <w:numFmt w:val="bullet"/>
      <w:lvlText w:val="•"/>
      <w:lvlJc w:val="left"/>
      <w:pPr>
        <w:ind w:left="4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E816A">
      <w:start w:val="1"/>
      <w:numFmt w:val="bullet"/>
      <w:lvlText w:val="o"/>
      <w:lvlJc w:val="left"/>
      <w:pPr>
        <w:ind w:left="5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F685C0">
      <w:start w:val="1"/>
      <w:numFmt w:val="bullet"/>
      <w:lvlText w:val="▪"/>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651125"/>
    <w:multiLevelType w:val="hybridMultilevel"/>
    <w:tmpl w:val="5D82D97C"/>
    <w:lvl w:ilvl="0" w:tplc="E34A388A">
      <w:start w:val="4"/>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44215AE6"/>
    <w:multiLevelType w:val="hybridMultilevel"/>
    <w:tmpl w:val="D460E676"/>
    <w:lvl w:ilvl="0" w:tplc="DF0A1FE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A02E14">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8226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69178">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A7A0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AC0AA">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66212">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4B4E8">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365626">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A9282D"/>
    <w:multiLevelType w:val="hybridMultilevel"/>
    <w:tmpl w:val="249AB0A8"/>
    <w:lvl w:ilvl="0" w:tplc="A150EDE4">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D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43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8E4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8CB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6A3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CD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44F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69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2F5FDB"/>
    <w:multiLevelType w:val="hybridMultilevel"/>
    <w:tmpl w:val="466E4EB6"/>
    <w:lvl w:ilvl="0" w:tplc="071AC3B4">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7EC4D4">
      <w:start w:val="1"/>
      <w:numFmt w:val="lowerLetter"/>
      <w:lvlText w:val="%2"/>
      <w:lvlJc w:val="left"/>
      <w:pPr>
        <w:ind w:left="5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FA9EBA">
      <w:start w:val="1"/>
      <w:numFmt w:val="lowerRoman"/>
      <w:lvlText w:val="%3"/>
      <w:lvlJc w:val="left"/>
      <w:pPr>
        <w:ind w:left="6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E8525E">
      <w:start w:val="1"/>
      <w:numFmt w:val="decimal"/>
      <w:lvlText w:val="%4"/>
      <w:lvlJc w:val="left"/>
      <w:pPr>
        <w:ind w:left="7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207506">
      <w:start w:val="1"/>
      <w:numFmt w:val="lowerLetter"/>
      <w:lvlText w:val="%5"/>
      <w:lvlJc w:val="left"/>
      <w:pPr>
        <w:ind w:left="7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401250">
      <w:start w:val="1"/>
      <w:numFmt w:val="lowerRoman"/>
      <w:lvlText w:val="%6"/>
      <w:lvlJc w:val="left"/>
      <w:pPr>
        <w:ind w:left="8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07CE4">
      <w:start w:val="1"/>
      <w:numFmt w:val="decimal"/>
      <w:lvlText w:val="%7"/>
      <w:lvlJc w:val="left"/>
      <w:pPr>
        <w:ind w:left="9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7253DA">
      <w:start w:val="1"/>
      <w:numFmt w:val="lowerLetter"/>
      <w:lvlText w:val="%8"/>
      <w:lvlJc w:val="left"/>
      <w:pPr>
        <w:ind w:left="9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205226">
      <w:start w:val="1"/>
      <w:numFmt w:val="lowerRoman"/>
      <w:lvlText w:val="%9"/>
      <w:lvlJc w:val="left"/>
      <w:pPr>
        <w:ind w:left="10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503769"/>
    <w:multiLevelType w:val="hybridMultilevel"/>
    <w:tmpl w:val="9D44E772"/>
    <w:lvl w:ilvl="0" w:tplc="841CAC54">
      <w:start w:val="1"/>
      <w:numFmt w:val="upperRoman"/>
      <w:lvlText w:val="%1."/>
      <w:lvlJc w:val="left"/>
      <w:pPr>
        <w:ind w:left="2599" w:hanging="720"/>
      </w:pPr>
      <w:rPr>
        <w:rFonts w:hint="default"/>
      </w:rPr>
    </w:lvl>
    <w:lvl w:ilvl="1" w:tplc="04270019" w:tentative="1">
      <w:start w:val="1"/>
      <w:numFmt w:val="lowerLetter"/>
      <w:lvlText w:val="%2."/>
      <w:lvlJc w:val="left"/>
      <w:pPr>
        <w:ind w:left="2959" w:hanging="360"/>
      </w:pPr>
    </w:lvl>
    <w:lvl w:ilvl="2" w:tplc="0427001B" w:tentative="1">
      <w:start w:val="1"/>
      <w:numFmt w:val="lowerRoman"/>
      <w:lvlText w:val="%3."/>
      <w:lvlJc w:val="right"/>
      <w:pPr>
        <w:ind w:left="3679" w:hanging="180"/>
      </w:pPr>
    </w:lvl>
    <w:lvl w:ilvl="3" w:tplc="0427000F" w:tentative="1">
      <w:start w:val="1"/>
      <w:numFmt w:val="decimal"/>
      <w:lvlText w:val="%4."/>
      <w:lvlJc w:val="left"/>
      <w:pPr>
        <w:ind w:left="4399" w:hanging="360"/>
      </w:pPr>
    </w:lvl>
    <w:lvl w:ilvl="4" w:tplc="04270019" w:tentative="1">
      <w:start w:val="1"/>
      <w:numFmt w:val="lowerLetter"/>
      <w:lvlText w:val="%5."/>
      <w:lvlJc w:val="left"/>
      <w:pPr>
        <w:ind w:left="5119" w:hanging="360"/>
      </w:pPr>
    </w:lvl>
    <w:lvl w:ilvl="5" w:tplc="0427001B" w:tentative="1">
      <w:start w:val="1"/>
      <w:numFmt w:val="lowerRoman"/>
      <w:lvlText w:val="%6."/>
      <w:lvlJc w:val="right"/>
      <w:pPr>
        <w:ind w:left="5839" w:hanging="180"/>
      </w:pPr>
    </w:lvl>
    <w:lvl w:ilvl="6" w:tplc="0427000F" w:tentative="1">
      <w:start w:val="1"/>
      <w:numFmt w:val="decimal"/>
      <w:lvlText w:val="%7."/>
      <w:lvlJc w:val="left"/>
      <w:pPr>
        <w:ind w:left="6559" w:hanging="360"/>
      </w:pPr>
    </w:lvl>
    <w:lvl w:ilvl="7" w:tplc="04270019" w:tentative="1">
      <w:start w:val="1"/>
      <w:numFmt w:val="lowerLetter"/>
      <w:lvlText w:val="%8."/>
      <w:lvlJc w:val="left"/>
      <w:pPr>
        <w:ind w:left="7279" w:hanging="360"/>
      </w:pPr>
    </w:lvl>
    <w:lvl w:ilvl="8" w:tplc="0427001B" w:tentative="1">
      <w:start w:val="1"/>
      <w:numFmt w:val="lowerRoman"/>
      <w:lvlText w:val="%9."/>
      <w:lvlJc w:val="right"/>
      <w:pPr>
        <w:ind w:left="7999" w:hanging="180"/>
      </w:pPr>
    </w:lvl>
  </w:abstractNum>
  <w:abstractNum w:abstractNumId="9" w15:restartNumberingAfterBreak="0">
    <w:nsid w:val="55F43803"/>
    <w:multiLevelType w:val="hybridMultilevel"/>
    <w:tmpl w:val="C292F3BC"/>
    <w:lvl w:ilvl="0" w:tplc="FAD2045C">
      <w:start w:val="1"/>
      <w:numFmt w:val="decimal"/>
      <w:lvlText w:val="%1."/>
      <w:lvlJc w:val="left"/>
      <w:pPr>
        <w:ind w:left="110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BC22E49E">
      <w:numFmt w:val="bullet"/>
      <w:lvlText w:val="•"/>
      <w:lvlJc w:val="left"/>
      <w:pPr>
        <w:ind w:left="1982" w:hanging="240"/>
      </w:pPr>
      <w:rPr>
        <w:rFonts w:hint="default"/>
        <w:lang w:val="lt-LT" w:eastAsia="en-US" w:bidi="ar-SA"/>
      </w:rPr>
    </w:lvl>
    <w:lvl w:ilvl="2" w:tplc="2DF20F98">
      <w:numFmt w:val="bullet"/>
      <w:lvlText w:val="•"/>
      <w:lvlJc w:val="left"/>
      <w:pPr>
        <w:ind w:left="2864" w:hanging="240"/>
      </w:pPr>
      <w:rPr>
        <w:rFonts w:hint="default"/>
        <w:lang w:val="lt-LT" w:eastAsia="en-US" w:bidi="ar-SA"/>
      </w:rPr>
    </w:lvl>
    <w:lvl w:ilvl="3" w:tplc="AE768252">
      <w:numFmt w:val="bullet"/>
      <w:lvlText w:val="•"/>
      <w:lvlJc w:val="left"/>
      <w:pPr>
        <w:ind w:left="3746" w:hanging="240"/>
      </w:pPr>
      <w:rPr>
        <w:rFonts w:hint="default"/>
        <w:lang w:val="lt-LT" w:eastAsia="en-US" w:bidi="ar-SA"/>
      </w:rPr>
    </w:lvl>
    <w:lvl w:ilvl="4" w:tplc="FACCF714">
      <w:numFmt w:val="bullet"/>
      <w:lvlText w:val="•"/>
      <w:lvlJc w:val="left"/>
      <w:pPr>
        <w:ind w:left="4628" w:hanging="240"/>
      </w:pPr>
      <w:rPr>
        <w:rFonts w:hint="default"/>
        <w:lang w:val="lt-LT" w:eastAsia="en-US" w:bidi="ar-SA"/>
      </w:rPr>
    </w:lvl>
    <w:lvl w:ilvl="5" w:tplc="7CBA4BD0">
      <w:numFmt w:val="bullet"/>
      <w:lvlText w:val="•"/>
      <w:lvlJc w:val="left"/>
      <w:pPr>
        <w:ind w:left="5510" w:hanging="240"/>
      </w:pPr>
      <w:rPr>
        <w:rFonts w:hint="default"/>
        <w:lang w:val="lt-LT" w:eastAsia="en-US" w:bidi="ar-SA"/>
      </w:rPr>
    </w:lvl>
    <w:lvl w:ilvl="6" w:tplc="E842AD86">
      <w:numFmt w:val="bullet"/>
      <w:lvlText w:val="•"/>
      <w:lvlJc w:val="left"/>
      <w:pPr>
        <w:ind w:left="6392" w:hanging="240"/>
      </w:pPr>
      <w:rPr>
        <w:rFonts w:hint="default"/>
        <w:lang w:val="lt-LT" w:eastAsia="en-US" w:bidi="ar-SA"/>
      </w:rPr>
    </w:lvl>
    <w:lvl w:ilvl="7" w:tplc="985A287A">
      <w:numFmt w:val="bullet"/>
      <w:lvlText w:val="•"/>
      <w:lvlJc w:val="left"/>
      <w:pPr>
        <w:ind w:left="7274" w:hanging="240"/>
      </w:pPr>
      <w:rPr>
        <w:rFonts w:hint="default"/>
        <w:lang w:val="lt-LT" w:eastAsia="en-US" w:bidi="ar-SA"/>
      </w:rPr>
    </w:lvl>
    <w:lvl w:ilvl="8" w:tplc="4B661A74">
      <w:numFmt w:val="bullet"/>
      <w:lvlText w:val="•"/>
      <w:lvlJc w:val="left"/>
      <w:pPr>
        <w:ind w:left="8156" w:hanging="240"/>
      </w:pPr>
      <w:rPr>
        <w:rFonts w:hint="default"/>
        <w:lang w:val="lt-LT" w:eastAsia="en-US" w:bidi="ar-SA"/>
      </w:rPr>
    </w:lvl>
  </w:abstractNum>
  <w:abstractNum w:abstractNumId="10" w15:restartNumberingAfterBreak="0">
    <w:nsid w:val="55FA2AF5"/>
    <w:multiLevelType w:val="hybridMultilevel"/>
    <w:tmpl w:val="01FEACAE"/>
    <w:lvl w:ilvl="0" w:tplc="2BAE0910">
      <w:start w:val="1"/>
      <w:numFmt w:val="upperRoman"/>
      <w:lvlText w:val="%1."/>
      <w:lvlJc w:val="left"/>
      <w:pPr>
        <w:ind w:left="3319" w:hanging="720"/>
      </w:pPr>
      <w:rPr>
        <w:rFonts w:hint="default"/>
      </w:rPr>
    </w:lvl>
    <w:lvl w:ilvl="1" w:tplc="04270019" w:tentative="1">
      <w:start w:val="1"/>
      <w:numFmt w:val="lowerLetter"/>
      <w:lvlText w:val="%2."/>
      <w:lvlJc w:val="left"/>
      <w:pPr>
        <w:ind w:left="3679" w:hanging="360"/>
      </w:pPr>
    </w:lvl>
    <w:lvl w:ilvl="2" w:tplc="0427001B" w:tentative="1">
      <w:start w:val="1"/>
      <w:numFmt w:val="lowerRoman"/>
      <w:lvlText w:val="%3."/>
      <w:lvlJc w:val="right"/>
      <w:pPr>
        <w:ind w:left="4399" w:hanging="180"/>
      </w:pPr>
    </w:lvl>
    <w:lvl w:ilvl="3" w:tplc="0427000F" w:tentative="1">
      <w:start w:val="1"/>
      <w:numFmt w:val="decimal"/>
      <w:lvlText w:val="%4."/>
      <w:lvlJc w:val="left"/>
      <w:pPr>
        <w:ind w:left="5119" w:hanging="360"/>
      </w:pPr>
    </w:lvl>
    <w:lvl w:ilvl="4" w:tplc="04270019" w:tentative="1">
      <w:start w:val="1"/>
      <w:numFmt w:val="lowerLetter"/>
      <w:lvlText w:val="%5."/>
      <w:lvlJc w:val="left"/>
      <w:pPr>
        <w:ind w:left="5839" w:hanging="360"/>
      </w:pPr>
    </w:lvl>
    <w:lvl w:ilvl="5" w:tplc="0427001B" w:tentative="1">
      <w:start w:val="1"/>
      <w:numFmt w:val="lowerRoman"/>
      <w:lvlText w:val="%6."/>
      <w:lvlJc w:val="right"/>
      <w:pPr>
        <w:ind w:left="6559" w:hanging="180"/>
      </w:pPr>
    </w:lvl>
    <w:lvl w:ilvl="6" w:tplc="0427000F" w:tentative="1">
      <w:start w:val="1"/>
      <w:numFmt w:val="decimal"/>
      <w:lvlText w:val="%7."/>
      <w:lvlJc w:val="left"/>
      <w:pPr>
        <w:ind w:left="7279" w:hanging="360"/>
      </w:pPr>
    </w:lvl>
    <w:lvl w:ilvl="7" w:tplc="04270019" w:tentative="1">
      <w:start w:val="1"/>
      <w:numFmt w:val="lowerLetter"/>
      <w:lvlText w:val="%8."/>
      <w:lvlJc w:val="left"/>
      <w:pPr>
        <w:ind w:left="7999" w:hanging="360"/>
      </w:pPr>
    </w:lvl>
    <w:lvl w:ilvl="8" w:tplc="0427001B" w:tentative="1">
      <w:start w:val="1"/>
      <w:numFmt w:val="lowerRoman"/>
      <w:lvlText w:val="%9."/>
      <w:lvlJc w:val="right"/>
      <w:pPr>
        <w:ind w:left="8719" w:hanging="180"/>
      </w:pPr>
    </w:lvl>
  </w:abstractNum>
  <w:abstractNum w:abstractNumId="11" w15:restartNumberingAfterBreak="0">
    <w:nsid w:val="56B528A3"/>
    <w:multiLevelType w:val="multilevel"/>
    <w:tmpl w:val="4B18281C"/>
    <w:lvl w:ilvl="0">
      <w:start w:val="1"/>
      <w:numFmt w:val="decimal"/>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
  </w:num>
  <w:num w:numId="3">
    <w:abstractNumId w:val="0"/>
  </w:num>
  <w:num w:numId="4">
    <w:abstractNumId w:val="2"/>
  </w:num>
  <w:num w:numId="5">
    <w:abstractNumId w:val="6"/>
  </w:num>
  <w:num w:numId="6">
    <w:abstractNumId w:val="5"/>
  </w:num>
  <w:num w:numId="7">
    <w:abstractNumId w:val="3"/>
  </w:num>
  <w:num w:numId="8">
    <w:abstractNumId w:val="7"/>
  </w:num>
  <w:num w:numId="9">
    <w:abstractNumId w:val="4"/>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FA"/>
    <w:rsid w:val="0000479E"/>
    <w:rsid w:val="00013AD8"/>
    <w:rsid w:val="00015F01"/>
    <w:rsid w:val="000164AA"/>
    <w:rsid w:val="00026CF3"/>
    <w:rsid w:val="000540EA"/>
    <w:rsid w:val="00071CE4"/>
    <w:rsid w:val="00071EEE"/>
    <w:rsid w:val="0008521B"/>
    <w:rsid w:val="00087BF2"/>
    <w:rsid w:val="00095964"/>
    <w:rsid w:val="000B095F"/>
    <w:rsid w:val="000D4606"/>
    <w:rsid w:val="000E59FA"/>
    <w:rsid w:val="00127DF4"/>
    <w:rsid w:val="00205AD9"/>
    <w:rsid w:val="00251E45"/>
    <w:rsid w:val="00285FAF"/>
    <w:rsid w:val="002C0255"/>
    <w:rsid w:val="003016B2"/>
    <w:rsid w:val="003306FA"/>
    <w:rsid w:val="0033530C"/>
    <w:rsid w:val="00387D59"/>
    <w:rsid w:val="003E2803"/>
    <w:rsid w:val="004017D3"/>
    <w:rsid w:val="00423C8C"/>
    <w:rsid w:val="004965A2"/>
    <w:rsid w:val="004F1B58"/>
    <w:rsid w:val="00530D90"/>
    <w:rsid w:val="00533788"/>
    <w:rsid w:val="00536CE5"/>
    <w:rsid w:val="00547B50"/>
    <w:rsid w:val="00551E79"/>
    <w:rsid w:val="00560C2F"/>
    <w:rsid w:val="005806FA"/>
    <w:rsid w:val="005A02DA"/>
    <w:rsid w:val="006D2C92"/>
    <w:rsid w:val="00724D2D"/>
    <w:rsid w:val="00733F1E"/>
    <w:rsid w:val="00743D23"/>
    <w:rsid w:val="00784B82"/>
    <w:rsid w:val="00836BDA"/>
    <w:rsid w:val="008844AA"/>
    <w:rsid w:val="009102C1"/>
    <w:rsid w:val="00950BFE"/>
    <w:rsid w:val="00980727"/>
    <w:rsid w:val="009A03F5"/>
    <w:rsid w:val="00A71470"/>
    <w:rsid w:val="00AA039A"/>
    <w:rsid w:val="00AC6F8A"/>
    <w:rsid w:val="00B44C54"/>
    <w:rsid w:val="00B55022"/>
    <w:rsid w:val="00B925AA"/>
    <w:rsid w:val="00B97236"/>
    <w:rsid w:val="00BA1E26"/>
    <w:rsid w:val="00C758E9"/>
    <w:rsid w:val="00CA0F33"/>
    <w:rsid w:val="00CF4BE8"/>
    <w:rsid w:val="00D01FF2"/>
    <w:rsid w:val="00D05080"/>
    <w:rsid w:val="00D05E4D"/>
    <w:rsid w:val="00D137E4"/>
    <w:rsid w:val="00D70829"/>
    <w:rsid w:val="00D84619"/>
    <w:rsid w:val="00DE284C"/>
    <w:rsid w:val="00E03C9C"/>
    <w:rsid w:val="00E05D36"/>
    <w:rsid w:val="00F33435"/>
    <w:rsid w:val="00F34A48"/>
    <w:rsid w:val="00F55228"/>
    <w:rsid w:val="00F57C27"/>
    <w:rsid w:val="00F93FD0"/>
    <w:rsid w:val="00FB6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7EDA"/>
  <w15:docId w15:val="{26B1CA27-B84F-4013-A540-51202C5B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
      <w:ind w:left="25" w:right="177"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8"/>
      </w:numPr>
      <w:spacing w:after="6" w:line="254" w:lineRule="auto"/>
      <w:ind w:left="49"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B55022"/>
    <w:rPr>
      <w:color w:val="0563C1" w:themeColor="hyperlink"/>
      <w:u w:val="single"/>
    </w:rPr>
  </w:style>
  <w:style w:type="paragraph" w:styleId="Debesliotekstas">
    <w:name w:val="Balloon Text"/>
    <w:basedOn w:val="prastasis"/>
    <w:link w:val="DebesliotekstasDiagrama"/>
    <w:uiPriority w:val="99"/>
    <w:semiHidden/>
    <w:unhideWhenUsed/>
    <w:rsid w:val="000959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964"/>
    <w:rPr>
      <w:rFonts w:ascii="Segoe UI" w:eastAsia="Times New Roman" w:hAnsi="Segoe UI" w:cs="Segoe UI"/>
      <w:color w:val="000000"/>
      <w:sz w:val="18"/>
      <w:szCs w:val="18"/>
    </w:rPr>
  </w:style>
  <w:style w:type="paragraph" w:styleId="Antrats">
    <w:name w:val="header"/>
    <w:basedOn w:val="prastasis"/>
    <w:link w:val="AntratsDiagrama"/>
    <w:uiPriority w:val="99"/>
    <w:unhideWhenUsed/>
    <w:rsid w:val="00F57C2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7C27"/>
    <w:rPr>
      <w:rFonts w:ascii="Times New Roman" w:eastAsia="Times New Roman" w:hAnsi="Times New Roman" w:cs="Times New Roman"/>
      <w:color w:val="000000"/>
      <w:sz w:val="24"/>
    </w:rPr>
  </w:style>
  <w:style w:type="paragraph" w:styleId="Sraopastraipa">
    <w:name w:val="List Paragraph"/>
    <w:basedOn w:val="prastasis"/>
    <w:uiPriority w:val="1"/>
    <w:qFormat/>
    <w:rsid w:val="009A03F5"/>
    <w:pPr>
      <w:ind w:left="720"/>
      <w:contextualSpacing/>
    </w:pPr>
  </w:style>
  <w:style w:type="table" w:customStyle="1" w:styleId="TableNormal">
    <w:name w:val="Table Normal"/>
    <w:uiPriority w:val="2"/>
    <w:semiHidden/>
    <w:unhideWhenUsed/>
    <w:qFormat/>
    <w:rsid w:val="00CF4BE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CF4BE8"/>
    <w:pPr>
      <w:widowControl w:val="0"/>
      <w:autoSpaceDE w:val="0"/>
      <w:autoSpaceDN w:val="0"/>
      <w:spacing w:after="0" w:line="240" w:lineRule="auto"/>
      <w:ind w:left="999" w:right="0" w:hanging="139"/>
      <w:jc w:val="left"/>
    </w:pPr>
    <w:rPr>
      <w:color w:val="auto"/>
      <w:szCs w:val="24"/>
      <w:lang w:eastAsia="en-US"/>
    </w:rPr>
  </w:style>
  <w:style w:type="character" w:customStyle="1" w:styleId="PagrindinistekstasDiagrama">
    <w:name w:val="Pagrindinis tekstas Diagrama"/>
    <w:basedOn w:val="Numatytasispastraiposriftas"/>
    <w:link w:val="Pagrindinistekstas"/>
    <w:uiPriority w:val="1"/>
    <w:rsid w:val="00CF4BE8"/>
    <w:rPr>
      <w:rFonts w:ascii="Times New Roman" w:eastAsia="Times New Roman" w:hAnsi="Times New Roman" w:cs="Times New Roman"/>
      <w:sz w:val="24"/>
      <w:szCs w:val="24"/>
      <w:lang w:eastAsia="en-US"/>
    </w:rPr>
  </w:style>
  <w:style w:type="paragraph" w:customStyle="1" w:styleId="TableParagraph">
    <w:name w:val="Table Paragraph"/>
    <w:basedOn w:val="prastasis"/>
    <w:uiPriority w:val="1"/>
    <w:qFormat/>
    <w:rsid w:val="00CF4BE8"/>
    <w:pPr>
      <w:widowControl w:val="0"/>
      <w:autoSpaceDE w:val="0"/>
      <w:autoSpaceDN w:val="0"/>
      <w:spacing w:after="0" w:line="240" w:lineRule="auto"/>
      <w:ind w:left="110" w:right="0" w:firstLine="0"/>
      <w:jc w:val="left"/>
    </w:pPr>
    <w:rPr>
      <w:color w:val="auto"/>
      <w:sz w:val="22"/>
      <w:lang w:eastAsia="en-US"/>
    </w:rPr>
  </w:style>
  <w:style w:type="character" w:styleId="Neapdorotaspaminjimas">
    <w:name w:val="Unresolved Mention"/>
    <w:basedOn w:val="Numatytasispastraiposriftas"/>
    <w:uiPriority w:val="99"/>
    <w:semiHidden/>
    <w:unhideWhenUsed/>
    <w:rsid w:val="005A02DA"/>
    <w:rPr>
      <w:color w:val="605E5C"/>
      <w:shd w:val="clear" w:color="auto" w:fill="E1DFDD"/>
    </w:rPr>
  </w:style>
  <w:style w:type="paragraph" w:styleId="Porat">
    <w:name w:val="footer"/>
    <w:basedOn w:val="prastasis"/>
    <w:link w:val="PoratDiagrama"/>
    <w:uiPriority w:val="99"/>
    <w:unhideWhenUsed/>
    <w:rsid w:val="006D2C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D2C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pc@lygu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pc@lygus.lt" TargetMode="External"/><Relationship Id="rId12" Type="http://schemas.openxmlformats.org/officeDocument/2006/relationships/hyperlink" Target="mailto:ada@ad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mensduomenys@sdg.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pareigunas@saugidarboviete.lt" TargetMode="External"/><Relationship Id="rId4" Type="http://schemas.openxmlformats.org/officeDocument/2006/relationships/webSettings" Target="webSettings.xml"/><Relationship Id="rId9" Type="http://schemas.openxmlformats.org/officeDocument/2006/relationships/hyperlink" Target="mailto:vieviogimnazija@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23036</Words>
  <Characters>13131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- 2023_SMURTO-ARTIMOJE-APLINKOJE.docx</vt:lpstr>
      <vt:lpstr>Microsoft Word - 2023_SMURTO-ARTIMOJE-APLINKOJE.docx</vt:lpstr>
    </vt:vector>
  </TitlesOfParts>
  <Company>HP Inc.</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- 2023_SMURTO-ARTIMOJE-APLINKOJE.docx</dc:title>
  <dc:subject/>
  <dc:creator>„Microsoft“ abonementas</dc:creator>
  <cp:keywords/>
  <cp:lastModifiedBy>Inga</cp:lastModifiedBy>
  <cp:revision>73</cp:revision>
  <cp:lastPrinted>2026-04-09T09:51:00Z</cp:lastPrinted>
  <dcterms:created xsi:type="dcterms:W3CDTF">2026-03-23T19:13:00Z</dcterms:created>
  <dcterms:modified xsi:type="dcterms:W3CDTF">2026-04-09T09:54:00Z</dcterms:modified>
</cp:coreProperties>
</file>