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E691" w14:textId="77777777" w:rsidR="00EB182D" w:rsidRDefault="00EB182D" w:rsidP="00877112">
      <w:pPr>
        <w:spacing w:after="100" w:afterAutospacing="1" w:line="276" w:lineRule="auto"/>
        <w:jc w:val="center"/>
        <w:rPr>
          <w:rFonts w:cs="Times New Roman"/>
          <w:b/>
          <w:szCs w:val="24"/>
          <w:lang w:val="lt-LT"/>
        </w:rPr>
      </w:pPr>
    </w:p>
    <w:p w14:paraId="138C17BA" w14:textId="77777777" w:rsidR="00EB182D" w:rsidRPr="00FE452F" w:rsidRDefault="00FE452F" w:rsidP="00FE452F">
      <w:pPr>
        <w:pStyle w:val="Betarp"/>
        <w:ind w:left="4320" w:firstLine="720"/>
        <w:rPr>
          <w:rFonts w:ascii="Times New Roman" w:hAnsi="Times New Roman" w:cs="Times New Roman"/>
          <w:sz w:val="24"/>
          <w:szCs w:val="24"/>
        </w:rPr>
      </w:pPr>
      <w:r>
        <w:rPr>
          <w:rFonts w:ascii="Times New Roman" w:hAnsi="Times New Roman" w:cs="Times New Roman"/>
          <w:sz w:val="24"/>
          <w:szCs w:val="24"/>
        </w:rPr>
        <w:t xml:space="preserve">                         P</w:t>
      </w:r>
      <w:r w:rsidR="00EB182D" w:rsidRPr="00FE452F">
        <w:rPr>
          <w:rFonts w:ascii="Times New Roman" w:hAnsi="Times New Roman" w:cs="Times New Roman"/>
          <w:sz w:val="24"/>
          <w:szCs w:val="24"/>
        </w:rPr>
        <w:t>ATVIRTINTA</w:t>
      </w:r>
    </w:p>
    <w:p w14:paraId="00770641" w14:textId="77777777" w:rsidR="00EB182D" w:rsidRPr="00FE452F" w:rsidRDefault="00FE452F" w:rsidP="00FE452F">
      <w:pPr>
        <w:pStyle w:val="Betarp"/>
        <w:ind w:left="5760" w:firstLine="720"/>
        <w:rPr>
          <w:rFonts w:ascii="Times New Roman" w:hAnsi="Times New Roman" w:cs="Times New Roman"/>
          <w:sz w:val="24"/>
          <w:szCs w:val="24"/>
        </w:rPr>
      </w:pPr>
      <w:r>
        <w:rPr>
          <w:rFonts w:ascii="Times New Roman" w:hAnsi="Times New Roman" w:cs="Times New Roman"/>
          <w:sz w:val="24"/>
          <w:szCs w:val="24"/>
        </w:rPr>
        <w:t xml:space="preserve"> E</w:t>
      </w:r>
      <w:r w:rsidR="00EB182D" w:rsidRPr="00FE452F">
        <w:rPr>
          <w:rFonts w:ascii="Times New Roman" w:hAnsi="Times New Roman" w:cs="Times New Roman"/>
          <w:sz w:val="24"/>
          <w:szCs w:val="24"/>
        </w:rPr>
        <w:t>lektrėnų sav. Vievio gimnazijos</w:t>
      </w:r>
    </w:p>
    <w:p w14:paraId="71378A42" w14:textId="5211448E" w:rsidR="00EB182D" w:rsidRPr="00FE452F" w:rsidRDefault="00FE452F" w:rsidP="00FE452F">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EB182D" w:rsidRPr="00FE452F">
        <w:rPr>
          <w:rFonts w:ascii="Times New Roman" w:hAnsi="Times New Roman" w:cs="Times New Roman"/>
          <w:sz w:val="24"/>
          <w:szCs w:val="24"/>
        </w:rPr>
        <w:t>direktoriaus 20</w:t>
      </w:r>
      <w:r w:rsidR="00C4480F">
        <w:rPr>
          <w:rFonts w:ascii="Times New Roman" w:hAnsi="Times New Roman" w:cs="Times New Roman"/>
          <w:sz w:val="24"/>
          <w:szCs w:val="24"/>
        </w:rPr>
        <w:t>23</w:t>
      </w:r>
      <w:r w:rsidR="009901AF" w:rsidRPr="00FE452F">
        <w:rPr>
          <w:rFonts w:ascii="Times New Roman" w:hAnsi="Times New Roman" w:cs="Times New Roman"/>
          <w:sz w:val="24"/>
          <w:szCs w:val="24"/>
        </w:rPr>
        <w:t xml:space="preserve"> </w:t>
      </w:r>
      <w:r w:rsidR="00EB182D" w:rsidRPr="00FE452F">
        <w:rPr>
          <w:rFonts w:ascii="Times New Roman" w:hAnsi="Times New Roman" w:cs="Times New Roman"/>
          <w:sz w:val="24"/>
          <w:szCs w:val="24"/>
        </w:rPr>
        <w:t xml:space="preserve">m. </w:t>
      </w:r>
      <w:r w:rsidR="00C4480F">
        <w:rPr>
          <w:rFonts w:ascii="Times New Roman" w:hAnsi="Times New Roman" w:cs="Times New Roman"/>
          <w:sz w:val="24"/>
          <w:szCs w:val="24"/>
        </w:rPr>
        <w:t>lapkričio 15</w:t>
      </w:r>
      <w:r w:rsidR="00EB182D" w:rsidRPr="00FE452F">
        <w:rPr>
          <w:rFonts w:ascii="Times New Roman" w:hAnsi="Times New Roman" w:cs="Times New Roman"/>
          <w:sz w:val="24"/>
          <w:szCs w:val="24"/>
        </w:rPr>
        <w:t xml:space="preserve"> d.</w:t>
      </w:r>
    </w:p>
    <w:p w14:paraId="7ABFEAFA" w14:textId="2BE7EF78" w:rsidR="00EB182D" w:rsidRDefault="00FE452F" w:rsidP="00FE452F">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EB182D" w:rsidRPr="00FE452F">
        <w:rPr>
          <w:rFonts w:ascii="Times New Roman" w:hAnsi="Times New Roman" w:cs="Times New Roman"/>
          <w:sz w:val="24"/>
          <w:szCs w:val="24"/>
        </w:rPr>
        <w:t>įsakymu Nr. 6V-</w:t>
      </w:r>
      <w:r w:rsidR="00C4480F">
        <w:rPr>
          <w:rFonts w:ascii="Times New Roman" w:hAnsi="Times New Roman" w:cs="Times New Roman"/>
          <w:sz w:val="24"/>
          <w:szCs w:val="24"/>
        </w:rPr>
        <w:t>22</w:t>
      </w:r>
      <w:r>
        <w:rPr>
          <w:rFonts w:ascii="Times New Roman" w:hAnsi="Times New Roman" w:cs="Times New Roman"/>
          <w:sz w:val="24"/>
          <w:szCs w:val="24"/>
        </w:rPr>
        <w:t>2</w:t>
      </w:r>
    </w:p>
    <w:p w14:paraId="2FA67EDE" w14:textId="77777777" w:rsidR="00855D01" w:rsidRPr="00FE452F" w:rsidRDefault="00855D01" w:rsidP="00FE452F">
      <w:pPr>
        <w:pStyle w:val="Betarp"/>
        <w:jc w:val="center"/>
        <w:rPr>
          <w:rFonts w:ascii="Times New Roman" w:hAnsi="Times New Roman" w:cs="Times New Roman"/>
          <w:color w:val="FF0000"/>
          <w:sz w:val="24"/>
          <w:szCs w:val="24"/>
        </w:rPr>
      </w:pPr>
    </w:p>
    <w:p w14:paraId="215DE2D7" w14:textId="77777777" w:rsidR="00461B53" w:rsidRPr="00120970" w:rsidRDefault="00855D01" w:rsidP="00855D01">
      <w:pPr>
        <w:spacing w:after="100" w:afterAutospacing="1" w:line="276" w:lineRule="auto"/>
        <w:ind w:left="360" w:firstLine="1980"/>
        <w:jc w:val="center"/>
        <w:rPr>
          <w:rFonts w:cs="Times New Roman"/>
          <w:b/>
          <w:szCs w:val="24"/>
          <w:lang w:val="lt-LT"/>
        </w:rPr>
      </w:pPr>
      <w:r>
        <w:rPr>
          <w:rFonts w:cs="Times New Roman"/>
          <w:b/>
          <w:szCs w:val="24"/>
          <w:lang w:val="lt-LT"/>
        </w:rPr>
        <w:t>ELEKTRĖNŲ SAV. VIEVIO GIMNAZIJOS</w:t>
      </w:r>
      <w:r w:rsidR="00717AAE">
        <w:rPr>
          <w:rFonts w:cs="Times New Roman"/>
          <w:b/>
          <w:szCs w:val="24"/>
          <w:lang w:val="lt-LT"/>
        </w:rPr>
        <w:tab/>
      </w:r>
      <w:r w:rsidR="00717AAE">
        <w:rPr>
          <w:rFonts w:cs="Times New Roman"/>
          <w:b/>
          <w:szCs w:val="24"/>
          <w:lang w:val="lt-LT"/>
        </w:rPr>
        <w:tab/>
      </w:r>
      <w:r w:rsidR="00717AAE">
        <w:rPr>
          <w:rFonts w:cs="Times New Roman"/>
          <w:b/>
          <w:szCs w:val="24"/>
          <w:lang w:val="lt-LT"/>
        </w:rPr>
        <w:tab/>
      </w:r>
      <w:r w:rsidR="00717AAE">
        <w:rPr>
          <w:rFonts w:cs="Times New Roman"/>
          <w:b/>
          <w:szCs w:val="24"/>
          <w:lang w:val="lt-LT"/>
        </w:rPr>
        <w:tab/>
      </w:r>
      <w:r w:rsidR="00717AAE">
        <w:rPr>
          <w:rFonts w:cs="Times New Roman"/>
          <w:b/>
          <w:szCs w:val="24"/>
          <w:lang w:val="lt-LT"/>
        </w:rPr>
        <w:tab/>
      </w:r>
      <w:r>
        <w:rPr>
          <w:rFonts w:cs="Times New Roman"/>
          <w:b/>
          <w:szCs w:val="24"/>
          <w:lang w:val="lt-LT"/>
        </w:rPr>
        <w:t xml:space="preserve">      </w:t>
      </w:r>
      <w:r w:rsidR="00461B53" w:rsidRPr="00120970">
        <w:rPr>
          <w:rFonts w:cs="Times New Roman"/>
          <w:b/>
          <w:szCs w:val="24"/>
          <w:lang w:val="lt-LT"/>
        </w:rPr>
        <w:t xml:space="preserve">MOKINIŲ PASIEKIMŲ IR INDIVIDUALIOS PAŽANGOS VERTINIMO </w:t>
      </w:r>
      <w:r>
        <w:rPr>
          <w:rFonts w:cs="Times New Roman"/>
          <w:b/>
          <w:szCs w:val="24"/>
          <w:lang w:val="lt-LT"/>
        </w:rPr>
        <w:t xml:space="preserve"> </w:t>
      </w:r>
      <w:r w:rsidR="00461B53" w:rsidRPr="00120970">
        <w:rPr>
          <w:rFonts w:cs="Times New Roman"/>
          <w:b/>
          <w:szCs w:val="24"/>
          <w:lang w:val="lt-LT"/>
        </w:rPr>
        <w:t xml:space="preserve">TVARKOS </w:t>
      </w:r>
      <w:r>
        <w:rPr>
          <w:rFonts w:cs="Times New Roman"/>
          <w:b/>
          <w:szCs w:val="24"/>
          <w:lang w:val="lt-LT"/>
        </w:rPr>
        <w:t xml:space="preserve">     A</w:t>
      </w:r>
      <w:r w:rsidR="00461B53" w:rsidRPr="00120970">
        <w:rPr>
          <w:rFonts w:cs="Times New Roman"/>
          <w:b/>
          <w:szCs w:val="24"/>
          <w:lang w:val="lt-LT"/>
        </w:rPr>
        <w:t>PRAŠAS</w:t>
      </w:r>
    </w:p>
    <w:p w14:paraId="29D423EE" w14:textId="77777777" w:rsidR="00751A35" w:rsidRPr="00120970" w:rsidRDefault="00751A35" w:rsidP="00877112">
      <w:pPr>
        <w:pStyle w:val="Antrat1"/>
        <w:spacing w:line="276" w:lineRule="auto"/>
        <w:rPr>
          <w:lang w:val="lt-LT"/>
        </w:rPr>
      </w:pPr>
      <w:r w:rsidRPr="00120970">
        <w:rPr>
          <w:lang w:val="lt-LT"/>
        </w:rPr>
        <w:t>Bendrosios nuostatos</w:t>
      </w:r>
    </w:p>
    <w:p w14:paraId="4A73226C" w14:textId="1399ADF3" w:rsidR="00751A35" w:rsidRPr="00120970" w:rsidRDefault="00751A35" w:rsidP="004F092B">
      <w:pPr>
        <w:pStyle w:val="Sraopastraipa"/>
        <w:numPr>
          <w:ilvl w:val="0"/>
          <w:numId w:val="2"/>
        </w:numPr>
        <w:spacing w:after="100" w:afterAutospacing="1" w:line="276" w:lineRule="auto"/>
        <w:ind w:left="714" w:hanging="357"/>
        <w:jc w:val="both"/>
        <w:rPr>
          <w:lang w:val="lt-LT"/>
        </w:rPr>
      </w:pPr>
      <w:r w:rsidRPr="00120970">
        <w:rPr>
          <w:rFonts w:cs="Times New Roman"/>
          <w:szCs w:val="24"/>
          <w:lang w:val="lt-LT"/>
        </w:rPr>
        <w:t>Mokinių pasiekimų, individualios pažangos vertinimo tvarka, parengta vadovaujantis „Pradinio, pagrindinio ir vidurinio ugdymo programų aprašu“, Pagrindinio ir vidurinio ugdymo bendrosiomis programomis, Nuosekliojo mokymosi pagal bendrojo ugdymo programas tvarkos aprašu. Tvarka reglamentuoja mokinių pasiekimų vertinimo tikslus, uždavinius ir principus, mokytojų susitarimus dėl vertinimo kriterijų gimnazijos metodinėse grupėse, individualios mokinio pažangos stebėjimo ir fiksavimo būdų. Gimnazijoje susitarta, kad pažanga – tai mokymosi rezultatų ir lankomumo gerėjimas, vėlavimų į pamokas ir drausmės problemų mažėjimas.</w:t>
      </w:r>
    </w:p>
    <w:p w14:paraId="3DFC7595" w14:textId="77777777" w:rsidR="00461B53" w:rsidRPr="00120970" w:rsidRDefault="00461B53" w:rsidP="00A31238">
      <w:pPr>
        <w:pStyle w:val="Antrat1"/>
        <w:spacing w:line="276" w:lineRule="auto"/>
        <w:rPr>
          <w:lang w:val="lt-LT"/>
        </w:rPr>
      </w:pPr>
      <w:r w:rsidRPr="00120970">
        <w:rPr>
          <w:lang w:val="lt-LT"/>
        </w:rPr>
        <w:t>Vertinimo tikslai ir uždaviniai</w:t>
      </w:r>
    </w:p>
    <w:p w14:paraId="1937A1A2" w14:textId="77777777" w:rsidR="00461B53" w:rsidRPr="00120970" w:rsidRDefault="00461B53" w:rsidP="004F092B">
      <w:pPr>
        <w:pStyle w:val="Sraopastraipa"/>
        <w:numPr>
          <w:ilvl w:val="0"/>
          <w:numId w:val="4"/>
        </w:numPr>
        <w:spacing w:after="100" w:afterAutospacing="1" w:line="276" w:lineRule="auto"/>
        <w:jc w:val="both"/>
        <w:rPr>
          <w:rFonts w:cs="Times New Roman"/>
          <w:szCs w:val="24"/>
          <w:lang w:val="lt-LT"/>
        </w:rPr>
      </w:pPr>
      <w:r w:rsidRPr="00120970">
        <w:rPr>
          <w:rFonts w:cs="Times New Roman"/>
          <w:szCs w:val="24"/>
          <w:lang w:val="lt-LT"/>
        </w:rPr>
        <w:t>Vertinimo tikslai ir uždaviniai:</w:t>
      </w:r>
    </w:p>
    <w:p w14:paraId="064088CA" w14:textId="77777777" w:rsidR="00461B53" w:rsidRPr="00120970" w:rsidRDefault="00461B53" w:rsidP="004F092B">
      <w:pPr>
        <w:pStyle w:val="Sraopastraipa"/>
        <w:numPr>
          <w:ilvl w:val="1"/>
          <w:numId w:val="3"/>
        </w:numPr>
        <w:spacing w:after="100" w:afterAutospacing="1" w:line="276" w:lineRule="auto"/>
        <w:ind w:left="1587" w:hanging="510"/>
        <w:jc w:val="both"/>
        <w:rPr>
          <w:rFonts w:cs="Times New Roman"/>
          <w:szCs w:val="24"/>
          <w:lang w:val="lt-LT"/>
        </w:rPr>
      </w:pPr>
      <w:r w:rsidRPr="00120970">
        <w:rPr>
          <w:rFonts w:cs="Times New Roman"/>
          <w:szCs w:val="24"/>
          <w:lang w:val="lt-LT"/>
        </w:rPr>
        <w:t>padėti mokiniui stebėti save, apmąstyti savo stipriąsias ir silpnąsias puses, kelti mokymosi tikslus;</w:t>
      </w:r>
    </w:p>
    <w:p w14:paraId="74CC650D" w14:textId="77777777" w:rsidR="00461B53" w:rsidRPr="00120970" w:rsidRDefault="00461B53" w:rsidP="004F092B">
      <w:pPr>
        <w:pStyle w:val="Sraopastraipa"/>
        <w:numPr>
          <w:ilvl w:val="1"/>
          <w:numId w:val="3"/>
        </w:numPr>
        <w:spacing w:after="100" w:afterAutospacing="1" w:line="276" w:lineRule="auto"/>
        <w:ind w:left="1587" w:hanging="510"/>
        <w:jc w:val="both"/>
        <w:rPr>
          <w:rFonts w:cs="Times New Roman"/>
          <w:szCs w:val="24"/>
          <w:lang w:val="lt-LT"/>
        </w:rPr>
      </w:pPr>
      <w:r w:rsidRPr="00120970">
        <w:rPr>
          <w:rFonts w:cs="Times New Roman"/>
          <w:szCs w:val="24"/>
          <w:lang w:val="lt-LT"/>
        </w:rPr>
        <w:t>laiku nustatyti ugdymosi sunkumus, problemas ir numatyti būdus jiems šalinti;</w:t>
      </w:r>
    </w:p>
    <w:p w14:paraId="604DA25A" w14:textId="77777777" w:rsidR="00461B53" w:rsidRPr="00120970" w:rsidRDefault="00461B53" w:rsidP="004F092B">
      <w:pPr>
        <w:pStyle w:val="Sraopastraipa"/>
        <w:numPr>
          <w:ilvl w:val="1"/>
          <w:numId w:val="3"/>
        </w:numPr>
        <w:spacing w:after="100" w:afterAutospacing="1" w:line="276" w:lineRule="auto"/>
        <w:ind w:left="1587" w:hanging="510"/>
        <w:jc w:val="both"/>
        <w:rPr>
          <w:rFonts w:cs="Times New Roman"/>
          <w:szCs w:val="24"/>
          <w:lang w:val="lt-LT"/>
        </w:rPr>
      </w:pPr>
      <w:r w:rsidRPr="00120970">
        <w:rPr>
          <w:rFonts w:cs="Times New Roman"/>
          <w:szCs w:val="24"/>
          <w:lang w:val="lt-LT"/>
        </w:rPr>
        <w:t>sudaryti mokytojams, pagalbos specialistams sąlygas bendradarbiauti, analizuoti kiekvieno mokinio pažangą;</w:t>
      </w:r>
    </w:p>
    <w:p w14:paraId="1D5A2FA3" w14:textId="77777777" w:rsidR="00461B53" w:rsidRPr="00120970" w:rsidRDefault="00461B53" w:rsidP="004F092B">
      <w:pPr>
        <w:pStyle w:val="Sraopastraipa"/>
        <w:numPr>
          <w:ilvl w:val="1"/>
          <w:numId w:val="3"/>
        </w:numPr>
        <w:spacing w:after="100" w:afterAutospacing="1" w:line="276" w:lineRule="auto"/>
        <w:ind w:left="1587" w:hanging="510"/>
        <w:jc w:val="both"/>
        <w:rPr>
          <w:rFonts w:cs="Times New Roman"/>
          <w:szCs w:val="24"/>
          <w:lang w:val="lt-LT"/>
        </w:rPr>
      </w:pPr>
      <w:r w:rsidRPr="00120970">
        <w:rPr>
          <w:rFonts w:cs="Times New Roman"/>
          <w:szCs w:val="24"/>
          <w:lang w:val="lt-LT"/>
        </w:rPr>
        <w:t>informuoti tėvus apie mokinių pasiekimus, pažangą ir stiprinti bendradarbiavimą su tėvais;</w:t>
      </w:r>
    </w:p>
    <w:p w14:paraId="27E24AFF" w14:textId="77777777" w:rsidR="00461B53" w:rsidRPr="00120970" w:rsidRDefault="00461B53" w:rsidP="004F092B">
      <w:pPr>
        <w:pStyle w:val="Sraopastraipa"/>
        <w:numPr>
          <w:ilvl w:val="1"/>
          <w:numId w:val="3"/>
        </w:numPr>
        <w:spacing w:after="100" w:afterAutospacing="1" w:line="276" w:lineRule="auto"/>
        <w:ind w:left="1587" w:hanging="510"/>
        <w:jc w:val="both"/>
        <w:rPr>
          <w:rFonts w:cs="Times New Roman"/>
          <w:szCs w:val="24"/>
          <w:lang w:val="lt-LT"/>
        </w:rPr>
      </w:pPr>
      <w:r w:rsidRPr="00120970">
        <w:rPr>
          <w:rFonts w:cs="Times New Roman"/>
          <w:szCs w:val="24"/>
          <w:lang w:val="lt-LT"/>
        </w:rPr>
        <w:t xml:space="preserve">metodinėse grupėse susitarti dėl mokinių pasiekimų vertinimo kriterijų; </w:t>
      </w:r>
    </w:p>
    <w:p w14:paraId="2F63D6C1" w14:textId="77777777" w:rsidR="00461B53" w:rsidRPr="00120970" w:rsidRDefault="00461B53" w:rsidP="004F092B">
      <w:pPr>
        <w:pStyle w:val="Sraopastraipa"/>
        <w:numPr>
          <w:ilvl w:val="1"/>
          <w:numId w:val="3"/>
        </w:numPr>
        <w:spacing w:after="100" w:afterAutospacing="1" w:line="276" w:lineRule="auto"/>
        <w:ind w:left="1587" w:hanging="510"/>
        <w:jc w:val="both"/>
        <w:rPr>
          <w:rFonts w:cs="Times New Roman"/>
          <w:szCs w:val="24"/>
          <w:lang w:val="lt-LT"/>
        </w:rPr>
      </w:pPr>
      <w:r w:rsidRPr="00120970">
        <w:rPr>
          <w:rFonts w:cs="Times New Roman"/>
          <w:szCs w:val="24"/>
          <w:lang w:val="lt-LT"/>
        </w:rPr>
        <w:t>nustatyti gimnazijos darbo sėkmę.</w:t>
      </w:r>
    </w:p>
    <w:p w14:paraId="243273D8" w14:textId="77777777" w:rsidR="00461B53" w:rsidRPr="00120970" w:rsidRDefault="00461B53" w:rsidP="00A31238">
      <w:pPr>
        <w:pStyle w:val="Antrat1"/>
        <w:spacing w:line="276" w:lineRule="auto"/>
        <w:rPr>
          <w:lang w:val="lt-LT"/>
        </w:rPr>
      </w:pPr>
      <w:r w:rsidRPr="00120970">
        <w:rPr>
          <w:lang w:val="lt-LT"/>
        </w:rPr>
        <w:t>VERTINIMO NUOSTATOS IR PRINCIPAI</w:t>
      </w:r>
    </w:p>
    <w:p w14:paraId="3E92F51E" w14:textId="77777777" w:rsidR="00A31238" w:rsidRPr="00120970" w:rsidRDefault="00461B53" w:rsidP="004F092B">
      <w:pPr>
        <w:pStyle w:val="Sraopastraipa"/>
        <w:numPr>
          <w:ilvl w:val="0"/>
          <w:numId w:val="5"/>
        </w:numPr>
        <w:spacing w:line="276" w:lineRule="auto"/>
        <w:jc w:val="both"/>
        <w:rPr>
          <w:lang w:val="lt-LT"/>
        </w:rPr>
      </w:pPr>
      <w:r w:rsidRPr="00120970">
        <w:rPr>
          <w:lang w:val="lt-LT"/>
        </w:rPr>
        <w:t>Vertinimo nuostatos</w:t>
      </w:r>
      <w:r w:rsidR="00A31238" w:rsidRPr="00120970">
        <w:rPr>
          <w:lang w:val="lt-LT"/>
        </w:rPr>
        <w:t>:</w:t>
      </w:r>
    </w:p>
    <w:p w14:paraId="26D25CF6" w14:textId="77777777" w:rsidR="00A31238" w:rsidRPr="00120970" w:rsidRDefault="00A31238" w:rsidP="004F092B">
      <w:pPr>
        <w:pStyle w:val="Sraopastraipa"/>
        <w:numPr>
          <w:ilvl w:val="1"/>
          <w:numId w:val="5"/>
        </w:numPr>
        <w:spacing w:after="100" w:afterAutospacing="1" w:line="276" w:lineRule="auto"/>
        <w:ind w:left="1587" w:hanging="510"/>
        <w:jc w:val="both"/>
        <w:rPr>
          <w:lang w:val="lt-LT"/>
        </w:rPr>
      </w:pPr>
      <w:r w:rsidRPr="00120970">
        <w:rPr>
          <w:rFonts w:cs="Times New Roman"/>
          <w:szCs w:val="24"/>
          <w:lang w:val="lt-LT"/>
        </w:rPr>
        <w:t>verti</w:t>
      </w:r>
      <w:r w:rsidR="008E5061">
        <w:rPr>
          <w:rFonts w:cs="Times New Roman"/>
          <w:szCs w:val="24"/>
          <w:lang w:val="lt-LT"/>
        </w:rPr>
        <w:t xml:space="preserve">nimas atitinka ugdymo tikslus, </w:t>
      </w:r>
      <w:r w:rsidRPr="00120970">
        <w:rPr>
          <w:rFonts w:cs="Times New Roman"/>
          <w:szCs w:val="24"/>
          <w:lang w:val="lt-LT"/>
        </w:rPr>
        <w:t>grindžiamas mokinių amžiaus tarpsn</w:t>
      </w:r>
      <w:r w:rsidR="008E5061">
        <w:rPr>
          <w:rFonts w:cs="Times New Roman"/>
          <w:szCs w:val="24"/>
          <w:lang w:val="lt-LT"/>
        </w:rPr>
        <w:t xml:space="preserve">ių psichologiniais ypatumais bei atsižvelgiama į </w:t>
      </w:r>
      <w:r w:rsidRPr="00120970">
        <w:rPr>
          <w:rFonts w:cs="Times New Roman"/>
          <w:szCs w:val="24"/>
          <w:lang w:val="lt-LT"/>
        </w:rPr>
        <w:t xml:space="preserve"> mokinių individualius poreikius;</w:t>
      </w:r>
    </w:p>
    <w:p w14:paraId="6F4513C5" w14:textId="77777777" w:rsidR="00A31238" w:rsidRPr="00120970" w:rsidRDefault="00A31238" w:rsidP="004F092B">
      <w:pPr>
        <w:pStyle w:val="Sraopastraipa"/>
        <w:numPr>
          <w:ilvl w:val="1"/>
          <w:numId w:val="5"/>
        </w:numPr>
        <w:spacing w:after="100" w:afterAutospacing="1" w:line="276" w:lineRule="auto"/>
        <w:ind w:left="1587" w:hanging="510"/>
        <w:jc w:val="both"/>
        <w:rPr>
          <w:lang w:val="lt-LT"/>
        </w:rPr>
      </w:pPr>
      <w:r w:rsidRPr="00120970">
        <w:rPr>
          <w:rFonts w:cs="Times New Roman"/>
          <w:szCs w:val="24"/>
          <w:lang w:val="lt-LT"/>
        </w:rPr>
        <w:t xml:space="preserve">vertinama </w:t>
      </w:r>
      <w:r w:rsidR="009A642C" w:rsidRPr="00120970">
        <w:rPr>
          <w:rFonts w:cs="Times New Roman"/>
          <w:szCs w:val="24"/>
          <w:lang w:val="lt-LT"/>
        </w:rPr>
        <w:t>individuali pažanga</w:t>
      </w:r>
      <w:r w:rsidR="009A642C">
        <w:rPr>
          <w:rFonts w:cs="Times New Roman"/>
          <w:szCs w:val="24"/>
          <w:lang w:val="lt-LT"/>
        </w:rPr>
        <w:t xml:space="preserve">, </w:t>
      </w:r>
      <w:r w:rsidRPr="00120970">
        <w:rPr>
          <w:rFonts w:cs="Times New Roman"/>
          <w:szCs w:val="24"/>
          <w:lang w:val="lt-LT"/>
        </w:rPr>
        <w:t xml:space="preserve">mokinių žinios, </w:t>
      </w:r>
      <w:r w:rsidR="009A642C">
        <w:rPr>
          <w:rFonts w:cs="Times New Roman"/>
          <w:szCs w:val="24"/>
          <w:lang w:val="lt-LT"/>
        </w:rPr>
        <w:t>taikymas, supratimas, pastangos</w:t>
      </w:r>
      <w:r w:rsidRPr="00120970">
        <w:rPr>
          <w:rFonts w:cs="Times New Roman"/>
          <w:szCs w:val="24"/>
          <w:lang w:val="lt-LT"/>
        </w:rPr>
        <w:t>.</w:t>
      </w:r>
    </w:p>
    <w:p w14:paraId="48145491" w14:textId="77777777" w:rsidR="00A31238" w:rsidRPr="00120970" w:rsidRDefault="00A31238" w:rsidP="004F092B">
      <w:pPr>
        <w:pStyle w:val="Sraopastraipa"/>
        <w:numPr>
          <w:ilvl w:val="0"/>
          <w:numId w:val="5"/>
        </w:numPr>
        <w:spacing w:line="276" w:lineRule="auto"/>
        <w:jc w:val="both"/>
        <w:rPr>
          <w:lang w:val="lt-LT"/>
        </w:rPr>
      </w:pPr>
      <w:r w:rsidRPr="00120970">
        <w:rPr>
          <w:rFonts w:cs="Times New Roman"/>
          <w:szCs w:val="24"/>
          <w:lang w:val="lt-LT"/>
        </w:rPr>
        <w:t>Vertinimo principai:</w:t>
      </w:r>
    </w:p>
    <w:p w14:paraId="4EFD1D03" w14:textId="77777777" w:rsidR="00A31238" w:rsidRPr="00120970" w:rsidRDefault="00A31238" w:rsidP="004F092B">
      <w:pPr>
        <w:pStyle w:val="Sraopastraipa"/>
        <w:numPr>
          <w:ilvl w:val="0"/>
          <w:numId w:val="6"/>
        </w:numPr>
        <w:spacing w:after="100" w:afterAutospacing="1" w:line="276" w:lineRule="auto"/>
        <w:ind w:left="1587" w:hanging="510"/>
        <w:jc w:val="both"/>
        <w:rPr>
          <w:lang w:val="lt-LT"/>
        </w:rPr>
      </w:pPr>
      <w:r w:rsidRPr="00120970">
        <w:rPr>
          <w:rFonts w:cs="Times New Roman"/>
          <w:szCs w:val="24"/>
          <w:lang w:val="lt-LT"/>
        </w:rPr>
        <w:t>pozityvumas (mokiniai ugdymo procese gauna mokytis padedantį vertinimą. Kiekvi</w:t>
      </w:r>
      <w:r w:rsidR="002D0595">
        <w:rPr>
          <w:rFonts w:cs="Times New Roman"/>
          <w:szCs w:val="24"/>
          <w:lang w:val="lt-LT"/>
        </w:rPr>
        <w:t>eno dalyko mokytojas mokslo metų</w:t>
      </w:r>
      <w:r w:rsidRPr="00120970">
        <w:rPr>
          <w:rFonts w:cs="Times New Roman"/>
          <w:szCs w:val="24"/>
          <w:lang w:val="lt-LT"/>
        </w:rPr>
        <w:t xml:space="preserve"> pradžioje per pirmąsias pamokas su mokiniais aptaria dalyko vertinimo kriteri</w:t>
      </w:r>
      <w:r w:rsidR="002D0595">
        <w:rPr>
          <w:rFonts w:cs="Times New Roman"/>
          <w:szCs w:val="24"/>
          <w:lang w:val="lt-LT"/>
        </w:rPr>
        <w:t xml:space="preserve">jus, metodus, formas ir </w:t>
      </w:r>
      <w:r w:rsidRPr="00120970">
        <w:rPr>
          <w:rFonts w:cs="Times New Roman"/>
          <w:szCs w:val="24"/>
          <w:lang w:val="lt-LT"/>
        </w:rPr>
        <w:t>įrašo pamokos turinyje. Mokytojas vertina tai, ką mokinys išmoko, nurodo spragas (komentarais sąsiuviniuose, žodžiu, įrašais elektroniniame d</w:t>
      </w:r>
      <w:r w:rsidR="00C57EC9">
        <w:rPr>
          <w:rFonts w:cs="Times New Roman"/>
          <w:szCs w:val="24"/>
          <w:lang w:val="lt-LT"/>
        </w:rPr>
        <w:t>ienyne) ir padeda jas ištaisyti</w:t>
      </w:r>
      <w:r w:rsidR="00C30433">
        <w:rPr>
          <w:rFonts w:cs="Times New Roman"/>
          <w:szCs w:val="24"/>
          <w:lang w:val="lt-LT"/>
        </w:rPr>
        <w:t>)</w:t>
      </w:r>
      <w:r w:rsidRPr="00120970">
        <w:rPr>
          <w:rFonts w:cs="Times New Roman"/>
          <w:szCs w:val="24"/>
          <w:lang w:val="lt-LT"/>
        </w:rPr>
        <w:t>;</w:t>
      </w:r>
    </w:p>
    <w:p w14:paraId="5F4EC9DD" w14:textId="77777777" w:rsidR="00A31238" w:rsidRPr="00120970" w:rsidRDefault="00A31238" w:rsidP="004F092B">
      <w:pPr>
        <w:pStyle w:val="Sraopastraipa"/>
        <w:numPr>
          <w:ilvl w:val="0"/>
          <w:numId w:val="6"/>
        </w:numPr>
        <w:spacing w:after="100" w:afterAutospacing="1" w:line="276" w:lineRule="auto"/>
        <w:ind w:left="1587" w:hanging="510"/>
        <w:jc w:val="both"/>
        <w:rPr>
          <w:lang w:val="lt-LT"/>
        </w:rPr>
      </w:pPr>
      <w:r w:rsidRPr="00120970">
        <w:rPr>
          <w:rFonts w:cs="Times New Roman"/>
          <w:szCs w:val="24"/>
          <w:lang w:val="lt-LT"/>
        </w:rPr>
        <w:t>atvirumas ir aiškumas (pradėdami naują skyrių ar temą, mokytojai su mokiniais aptaria atsiskaitymo kriterijus. Mokytojas iš anksto aptaria, kaip bus vertinamas nus</w:t>
      </w:r>
      <w:r w:rsidR="00E338CF">
        <w:rPr>
          <w:rFonts w:cs="Times New Roman"/>
          <w:szCs w:val="24"/>
          <w:lang w:val="lt-LT"/>
        </w:rPr>
        <w:t xml:space="preserve">irašinėjančio </w:t>
      </w:r>
      <w:r w:rsidR="00E338CF">
        <w:rPr>
          <w:rFonts w:cs="Times New Roman"/>
          <w:szCs w:val="24"/>
          <w:lang w:val="lt-LT"/>
        </w:rPr>
        <w:lastRenderedPageBreak/>
        <w:t>mokinio darbas</w:t>
      </w:r>
      <w:r w:rsidRPr="00120970">
        <w:rPr>
          <w:rFonts w:cs="Times New Roman"/>
          <w:szCs w:val="24"/>
          <w:lang w:val="lt-LT"/>
        </w:rPr>
        <w:t>. Mokinys neprivalo įrodyti kontrolinio darbo įvertinimo papildomai atsiskaitydamas);</w:t>
      </w:r>
    </w:p>
    <w:p w14:paraId="6CA311F4" w14:textId="77777777" w:rsidR="00A31238" w:rsidRPr="00120970" w:rsidRDefault="00A31238" w:rsidP="004F092B">
      <w:pPr>
        <w:pStyle w:val="Sraopastraipa"/>
        <w:numPr>
          <w:ilvl w:val="0"/>
          <w:numId w:val="6"/>
        </w:numPr>
        <w:spacing w:after="100" w:afterAutospacing="1" w:line="276" w:lineRule="auto"/>
        <w:ind w:left="1587" w:hanging="510"/>
        <w:jc w:val="both"/>
        <w:rPr>
          <w:lang w:val="lt-LT"/>
        </w:rPr>
      </w:pPr>
      <w:r w:rsidRPr="00120970">
        <w:rPr>
          <w:rFonts w:cs="Times New Roman"/>
          <w:szCs w:val="24"/>
          <w:lang w:val="lt-LT"/>
        </w:rPr>
        <w:t>objektyvumas (mokiniai, nesutinkant</w:t>
      </w:r>
      <w:r w:rsidR="00DB1E8E">
        <w:rPr>
          <w:rFonts w:cs="Times New Roman"/>
          <w:szCs w:val="24"/>
          <w:lang w:val="lt-LT"/>
        </w:rPr>
        <w:t>y</w:t>
      </w:r>
      <w:r w:rsidR="004212CA">
        <w:rPr>
          <w:rFonts w:cs="Times New Roman"/>
          <w:szCs w:val="24"/>
          <w:lang w:val="lt-LT"/>
        </w:rPr>
        <w:t>s su</w:t>
      </w:r>
      <w:r w:rsidRPr="00120970">
        <w:rPr>
          <w:rFonts w:cs="Times New Roman"/>
          <w:szCs w:val="24"/>
          <w:lang w:val="lt-LT"/>
        </w:rPr>
        <w:t xml:space="preserve"> įvertinimu</w:t>
      </w:r>
      <w:r w:rsidR="006A61B3">
        <w:rPr>
          <w:rFonts w:cs="Times New Roman"/>
          <w:szCs w:val="24"/>
          <w:lang w:val="lt-LT"/>
        </w:rPr>
        <w:t>,</w:t>
      </w:r>
      <w:r w:rsidRPr="00120970">
        <w:rPr>
          <w:rFonts w:cs="Times New Roman"/>
          <w:szCs w:val="24"/>
          <w:lang w:val="lt-LT"/>
        </w:rPr>
        <w:t xml:space="preserve"> gali kreiptis į dalyko mo</w:t>
      </w:r>
      <w:r w:rsidR="004212CA">
        <w:rPr>
          <w:rFonts w:cs="Times New Roman"/>
          <w:szCs w:val="24"/>
          <w:lang w:val="lt-LT"/>
        </w:rPr>
        <w:t>kytoją ir kartu aptarti darbą bei</w:t>
      </w:r>
      <w:r w:rsidRPr="00120970">
        <w:rPr>
          <w:rFonts w:cs="Times New Roman"/>
          <w:szCs w:val="24"/>
          <w:lang w:val="lt-LT"/>
        </w:rPr>
        <w:t xml:space="preserve"> vertinimo kriterijus. Neišsprendę problemos, mokiniai gali kreiptis į direktoriaus pavaduotoją ugdymui);</w:t>
      </w:r>
    </w:p>
    <w:p w14:paraId="46F4A258" w14:textId="77777777" w:rsidR="00A31238" w:rsidRPr="00120970" w:rsidRDefault="00A31238" w:rsidP="004F092B">
      <w:pPr>
        <w:pStyle w:val="Sraopastraipa"/>
        <w:numPr>
          <w:ilvl w:val="0"/>
          <w:numId w:val="6"/>
        </w:numPr>
        <w:spacing w:after="100" w:afterAutospacing="1" w:line="276" w:lineRule="auto"/>
        <w:ind w:left="1587" w:hanging="510"/>
        <w:jc w:val="both"/>
        <w:rPr>
          <w:lang w:val="lt-LT"/>
        </w:rPr>
      </w:pPr>
      <w:r w:rsidRPr="00120970">
        <w:rPr>
          <w:rFonts w:cs="Times New Roman"/>
          <w:szCs w:val="24"/>
          <w:lang w:val="lt-LT"/>
        </w:rPr>
        <w:t>informatyvumas (mokiniai laiku gauna informaciją apie vertinimą. Su kontrolinio darbo (ar kitų atsiskaitymo darbų) įvertinimu mokiniai supažindinami ne vėliau kaip po savaitės (lietuvių kalbos ir literatūros ne vėliau kaip po 2 savaičių)).</w:t>
      </w:r>
    </w:p>
    <w:p w14:paraId="3204E89B" w14:textId="77777777" w:rsidR="00A31238" w:rsidRPr="00120970" w:rsidRDefault="00F20F4B" w:rsidP="00F20F4B">
      <w:pPr>
        <w:pStyle w:val="Antrat1"/>
        <w:rPr>
          <w:lang w:val="lt-LT"/>
        </w:rPr>
      </w:pPr>
      <w:r w:rsidRPr="00120970">
        <w:rPr>
          <w:lang w:val="lt-LT"/>
        </w:rPr>
        <w:t>VERTINIMAS UGDYMO PROCESE</w:t>
      </w:r>
    </w:p>
    <w:p w14:paraId="015C4599" w14:textId="77777777" w:rsidR="00F20F4B" w:rsidRPr="00120970" w:rsidRDefault="00F20F4B" w:rsidP="004F092B">
      <w:pPr>
        <w:pStyle w:val="Betarp"/>
        <w:numPr>
          <w:ilvl w:val="0"/>
          <w:numId w:val="7"/>
        </w:numPr>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Mokytojai, pradėdami naują temą (skyrių), kartu su mokiniais aptaria vertinimo tikslus, uždavinius, kriterijus, atsiskaitymo būdus ir formas.</w:t>
      </w:r>
    </w:p>
    <w:p w14:paraId="4BE6B667" w14:textId="77777777" w:rsidR="00F20F4B" w:rsidRPr="00120970" w:rsidRDefault="00F20F4B" w:rsidP="004F092B">
      <w:pPr>
        <w:pStyle w:val="Betarp"/>
        <w:numPr>
          <w:ilvl w:val="0"/>
          <w:numId w:val="7"/>
        </w:numPr>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Dalykų mokytojai metodinėse grupėse susitaria dėl vienodų </w:t>
      </w:r>
      <w:r w:rsidR="00902B4F">
        <w:rPr>
          <w:rFonts w:ascii="Times New Roman" w:hAnsi="Times New Roman" w:cs="Times New Roman"/>
          <w:sz w:val="24"/>
          <w:szCs w:val="24"/>
        </w:rPr>
        <w:t>mokinių pasiekimų  ir pažangos vertinimo kriterijų.</w:t>
      </w:r>
      <w:r w:rsidRPr="00120970">
        <w:rPr>
          <w:rFonts w:ascii="Times New Roman" w:hAnsi="Times New Roman" w:cs="Times New Roman"/>
          <w:sz w:val="24"/>
          <w:szCs w:val="24"/>
        </w:rPr>
        <w:t>.</w:t>
      </w:r>
    </w:p>
    <w:p w14:paraId="6CF0739E" w14:textId="77777777" w:rsidR="00F20F4B" w:rsidRPr="00120970" w:rsidRDefault="003004F8" w:rsidP="004F092B">
      <w:pPr>
        <w:pStyle w:val="Betarp"/>
        <w:numPr>
          <w:ilvl w:val="0"/>
          <w:numId w:val="7"/>
        </w:numPr>
        <w:spacing w:line="276" w:lineRule="auto"/>
        <w:jc w:val="both"/>
        <w:rPr>
          <w:rFonts w:ascii="Times New Roman" w:hAnsi="Times New Roman" w:cs="Times New Roman"/>
          <w:sz w:val="24"/>
          <w:szCs w:val="24"/>
        </w:rPr>
      </w:pPr>
      <w:r w:rsidRPr="003004F8">
        <w:rPr>
          <w:rFonts w:ascii="Times New Roman" w:hAnsi="Times New Roman" w:cs="Times New Roman"/>
          <w:sz w:val="24"/>
          <w:szCs w:val="24"/>
        </w:rPr>
        <w:t>Mokinių pasiekimus</w:t>
      </w:r>
      <w:r w:rsidR="00F20F4B" w:rsidRPr="003004F8">
        <w:rPr>
          <w:rFonts w:ascii="Times New Roman" w:hAnsi="Times New Roman" w:cs="Times New Roman"/>
          <w:sz w:val="24"/>
          <w:szCs w:val="24"/>
        </w:rPr>
        <w:t xml:space="preserve"> </w:t>
      </w:r>
      <w:r w:rsidR="00F20F4B" w:rsidRPr="00120970">
        <w:rPr>
          <w:rFonts w:ascii="Times New Roman" w:hAnsi="Times New Roman" w:cs="Times New Roman"/>
          <w:sz w:val="24"/>
          <w:szCs w:val="24"/>
        </w:rPr>
        <w:t>vertinti ir (ar) įvertinti gimnazijoje naudojami pažymiai (10 balų vertinimo sistema), komentarai, kaupiamieji taškai, mokinių įsivertinimas, kompetencijų ir pažangos aplankai. Mokinių, kurie mokosi dalykų modulių, pasiekimai vertinami pažymiu ir įskaitomi į atitinkamo dalyko pasiekimų įvertinimą.</w:t>
      </w:r>
    </w:p>
    <w:p w14:paraId="5F9076C6" w14:textId="77777777" w:rsidR="00F20F4B" w:rsidRPr="00120970" w:rsidRDefault="00F20F4B" w:rsidP="004F092B">
      <w:pPr>
        <w:pStyle w:val="Betarp"/>
        <w:numPr>
          <w:ilvl w:val="0"/>
          <w:numId w:val="7"/>
        </w:numPr>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Pagrindinio ir vidurinio ugdymo programos dalykai, kurių mokinių pasiekimai vertinami pažymiu:</w:t>
      </w:r>
    </w:p>
    <w:p w14:paraId="442965DE" w14:textId="77777777" w:rsidR="00F20F4B" w:rsidRPr="00120970" w:rsidRDefault="00F20F4B" w:rsidP="004F092B">
      <w:pPr>
        <w:pStyle w:val="Betarp"/>
        <w:numPr>
          <w:ilvl w:val="1"/>
          <w:numId w:val="7"/>
        </w:numPr>
        <w:spacing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lietuvių kalba ir literatūra;</w:t>
      </w:r>
    </w:p>
    <w:p w14:paraId="0335CA9F"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užsienio (I-oji ir II-oji) kalbos;</w:t>
      </w:r>
    </w:p>
    <w:p w14:paraId="41AAE87D"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istorija;</w:t>
      </w:r>
    </w:p>
    <w:p w14:paraId="54A5DC20"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geografija;</w:t>
      </w:r>
    </w:p>
    <w:p w14:paraId="79FAAADD"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matematika;</w:t>
      </w:r>
    </w:p>
    <w:p w14:paraId="2079C810"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informacinės technologijos;</w:t>
      </w:r>
    </w:p>
    <w:p w14:paraId="7AFCD750"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biologija;</w:t>
      </w:r>
    </w:p>
    <w:p w14:paraId="50DD1F88"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chemija;</w:t>
      </w:r>
    </w:p>
    <w:p w14:paraId="4E0F8DD4" w14:textId="77777777" w:rsidR="00F20F4B" w:rsidRPr="00120970" w:rsidRDefault="00F20F4B"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sidRPr="00120970">
        <w:rPr>
          <w:rFonts w:ascii="Times New Roman" w:hAnsi="Times New Roman" w:cs="Times New Roman"/>
          <w:sz w:val="24"/>
          <w:szCs w:val="24"/>
        </w:rPr>
        <w:t>fizika;</w:t>
      </w:r>
    </w:p>
    <w:p w14:paraId="45C0EDA9" w14:textId="77777777" w:rsidR="00F20F4B"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F20F4B" w:rsidRPr="00120970">
        <w:rPr>
          <w:rFonts w:ascii="Times New Roman" w:hAnsi="Times New Roman" w:cs="Times New Roman"/>
          <w:sz w:val="24"/>
          <w:szCs w:val="24"/>
        </w:rPr>
        <w:t>muzika;</w:t>
      </w:r>
    </w:p>
    <w:p w14:paraId="156A3899" w14:textId="77777777" w:rsidR="00AC25C2"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F20F4B" w:rsidRPr="00120970">
        <w:rPr>
          <w:rFonts w:ascii="Times New Roman" w:hAnsi="Times New Roman" w:cs="Times New Roman"/>
          <w:sz w:val="24"/>
          <w:szCs w:val="24"/>
        </w:rPr>
        <w:t>šokis;</w:t>
      </w:r>
    </w:p>
    <w:p w14:paraId="270A1502" w14:textId="77777777" w:rsidR="00AC25C2"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AC25C2" w:rsidRPr="00120970">
        <w:rPr>
          <w:rFonts w:ascii="Times New Roman" w:hAnsi="Times New Roman" w:cs="Times New Roman"/>
          <w:sz w:val="24"/>
          <w:szCs w:val="24"/>
        </w:rPr>
        <w:t>dailė;</w:t>
      </w:r>
    </w:p>
    <w:p w14:paraId="48D4B5E2" w14:textId="77777777" w:rsidR="00AC25C2"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CA66AD" w:rsidRPr="00DB1E8E">
        <w:rPr>
          <w:rFonts w:ascii="Times New Roman" w:hAnsi="Times New Roman" w:cs="Times New Roman"/>
          <w:sz w:val="24"/>
          <w:szCs w:val="24"/>
        </w:rPr>
        <w:t>fizinis ugdymas</w:t>
      </w:r>
      <w:r w:rsidR="00F20F4B" w:rsidRPr="00DB1E8E">
        <w:rPr>
          <w:rFonts w:ascii="Times New Roman" w:hAnsi="Times New Roman" w:cs="Times New Roman"/>
          <w:sz w:val="24"/>
          <w:szCs w:val="24"/>
        </w:rPr>
        <w:t xml:space="preserve"> </w:t>
      </w:r>
      <w:r w:rsidR="00F20F4B" w:rsidRPr="00120970">
        <w:rPr>
          <w:rFonts w:ascii="Times New Roman" w:hAnsi="Times New Roman" w:cs="Times New Roman"/>
          <w:sz w:val="24"/>
          <w:szCs w:val="24"/>
        </w:rPr>
        <w:t>(vidurinio ugdymo programoje);</w:t>
      </w:r>
    </w:p>
    <w:p w14:paraId="235275DF" w14:textId="77777777" w:rsidR="00AC25C2"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F20F4B" w:rsidRPr="00120970">
        <w:rPr>
          <w:rFonts w:ascii="Times New Roman" w:hAnsi="Times New Roman" w:cs="Times New Roman"/>
          <w:sz w:val="24"/>
          <w:szCs w:val="24"/>
        </w:rPr>
        <w:t>pasirinkta sporto šaka (tinklinis) vidurinio ugdymo programoje;</w:t>
      </w:r>
    </w:p>
    <w:p w14:paraId="2D80AC87" w14:textId="77777777" w:rsidR="00AC25C2"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F20F4B" w:rsidRPr="00120970">
        <w:rPr>
          <w:rFonts w:ascii="Times New Roman" w:hAnsi="Times New Roman" w:cs="Times New Roman"/>
          <w:sz w:val="24"/>
          <w:szCs w:val="24"/>
        </w:rPr>
        <w:t>ekonomika ir verslumas;</w:t>
      </w:r>
    </w:p>
    <w:p w14:paraId="3C677994" w14:textId="77777777" w:rsidR="00F20F4B" w:rsidRPr="00120970" w:rsidRDefault="003335DE" w:rsidP="004F092B">
      <w:pPr>
        <w:pStyle w:val="Betarp"/>
        <w:numPr>
          <w:ilvl w:val="1"/>
          <w:numId w:val="7"/>
        </w:numPr>
        <w:spacing w:after="100" w:afterAutospacing="1"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F20F4B" w:rsidRPr="00120970">
        <w:rPr>
          <w:rFonts w:ascii="Times New Roman" w:hAnsi="Times New Roman" w:cs="Times New Roman"/>
          <w:sz w:val="24"/>
          <w:szCs w:val="24"/>
        </w:rPr>
        <w:t>technologijos (išskyrus integruotą</w:t>
      </w:r>
      <w:r>
        <w:rPr>
          <w:rFonts w:ascii="Times New Roman" w:hAnsi="Times New Roman" w:cs="Times New Roman"/>
          <w:sz w:val="24"/>
          <w:szCs w:val="24"/>
        </w:rPr>
        <w:t xml:space="preserve"> 17 valandų technologijų kursą I</w:t>
      </w:r>
      <w:r w:rsidR="00F20F4B" w:rsidRPr="00120970">
        <w:rPr>
          <w:rFonts w:ascii="Times New Roman" w:hAnsi="Times New Roman" w:cs="Times New Roman"/>
          <w:sz w:val="24"/>
          <w:szCs w:val="24"/>
        </w:rPr>
        <w:t>-ose gimnazinėse klasėse).</w:t>
      </w:r>
    </w:p>
    <w:p w14:paraId="68B007FE" w14:textId="77777777" w:rsidR="00AC25C2" w:rsidRPr="00120970" w:rsidRDefault="00F20F4B" w:rsidP="004F092B">
      <w:pPr>
        <w:pStyle w:val="Betarp"/>
        <w:numPr>
          <w:ilvl w:val="0"/>
          <w:numId w:val="7"/>
        </w:numPr>
        <w:spacing w:line="276" w:lineRule="auto"/>
        <w:ind w:left="714" w:hanging="357"/>
        <w:jc w:val="both"/>
        <w:rPr>
          <w:rFonts w:ascii="Times New Roman" w:hAnsi="Times New Roman" w:cs="Times New Roman"/>
          <w:sz w:val="24"/>
          <w:szCs w:val="24"/>
        </w:rPr>
      </w:pPr>
      <w:r w:rsidRPr="00120970">
        <w:rPr>
          <w:rFonts w:ascii="Times New Roman" w:hAnsi="Times New Roman" w:cs="Times New Roman"/>
          <w:sz w:val="24"/>
          <w:szCs w:val="24"/>
        </w:rPr>
        <w:t>Pagrindinio ir vidurinio ugdymo programos dalykai, kurių mokinių pasiekimai vertinami įskaita:</w:t>
      </w:r>
    </w:p>
    <w:p w14:paraId="442F8453" w14:textId="77777777" w:rsidR="00F20F4B" w:rsidRPr="00120970" w:rsidRDefault="00F20F4B" w:rsidP="004F092B">
      <w:pPr>
        <w:pStyle w:val="Sraopastraipa"/>
        <w:numPr>
          <w:ilvl w:val="0"/>
          <w:numId w:val="8"/>
        </w:numPr>
        <w:spacing w:after="100" w:afterAutospacing="1" w:line="276" w:lineRule="auto"/>
        <w:ind w:left="1587" w:hanging="510"/>
        <w:jc w:val="both"/>
        <w:rPr>
          <w:lang w:val="lt-LT"/>
        </w:rPr>
      </w:pPr>
      <w:r w:rsidRPr="00120970">
        <w:rPr>
          <w:rFonts w:cs="Times New Roman"/>
          <w:szCs w:val="24"/>
          <w:lang w:val="lt-LT"/>
        </w:rPr>
        <w:t>dorinis ugdymas (katalikų tikyba, etika);</w:t>
      </w:r>
    </w:p>
    <w:p w14:paraId="6DF430F4" w14:textId="77777777" w:rsidR="00F20F4B" w:rsidRPr="00120970" w:rsidRDefault="00F20F4B" w:rsidP="004F092B">
      <w:pPr>
        <w:pStyle w:val="Sraopastraipa"/>
        <w:numPr>
          <w:ilvl w:val="0"/>
          <w:numId w:val="8"/>
        </w:numPr>
        <w:spacing w:after="100" w:afterAutospacing="1" w:line="276" w:lineRule="auto"/>
        <w:ind w:left="1587" w:hanging="510"/>
        <w:jc w:val="both"/>
        <w:rPr>
          <w:lang w:val="lt-LT"/>
        </w:rPr>
      </w:pPr>
      <w:r w:rsidRPr="00120970">
        <w:rPr>
          <w:rFonts w:cs="Times New Roman"/>
          <w:szCs w:val="24"/>
          <w:lang w:val="lt-LT"/>
        </w:rPr>
        <w:t>pilietiškumo</w:t>
      </w:r>
      <w:r w:rsidRPr="00CA66AD">
        <w:rPr>
          <w:rFonts w:cs="Times New Roman"/>
          <w:color w:val="FF0000"/>
          <w:szCs w:val="24"/>
          <w:lang w:val="lt-LT"/>
        </w:rPr>
        <w:t xml:space="preserve"> </w:t>
      </w:r>
      <w:r w:rsidR="00CA66AD" w:rsidRPr="00DB1E8E">
        <w:rPr>
          <w:rFonts w:cs="Times New Roman"/>
          <w:szCs w:val="24"/>
          <w:lang w:val="lt-LT"/>
        </w:rPr>
        <w:t>pagrindai</w:t>
      </w:r>
      <w:r w:rsidRPr="00120970">
        <w:rPr>
          <w:rFonts w:cs="Times New Roman"/>
          <w:szCs w:val="24"/>
          <w:lang w:val="lt-LT"/>
        </w:rPr>
        <w:t>;</w:t>
      </w:r>
    </w:p>
    <w:p w14:paraId="4C06E173" w14:textId="77777777" w:rsidR="00F20F4B" w:rsidRPr="00120970" w:rsidRDefault="00F20F4B" w:rsidP="004F092B">
      <w:pPr>
        <w:pStyle w:val="Sraopastraipa"/>
        <w:numPr>
          <w:ilvl w:val="0"/>
          <w:numId w:val="8"/>
        </w:numPr>
        <w:spacing w:after="100" w:afterAutospacing="1" w:line="276" w:lineRule="auto"/>
        <w:ind w:left="1587" w:hanging="510"/>
        <w:jc w:val="both"/>
        <w:rPr>
          <w:lang w:val="lt-LT"/>
        </w:rPr>
      </w:pPr>
      <w:r w:rsidRPr="00120970">
        <w:rPr>
          <w:rFonts w:ascii="sauga;" w:hAnsi="sauga;" w:cs="Times New Roman"/>
          <w:szCs w:val="24"/>
          <w:lang w:val="lt-LT"/>
        </w:rPr>
        <w:t>žmogaus sauga;</w:t>
      </w:r>
    </w:p>
    <w:p w14:paraId="3F03C654" w14:textId="77777777" w:rsidR="00F20F4B" w:rsidRPr="00120970" w:rsidRDefault="00CA66AD" w:rsidP="004F092B">
      <w:pPr>
        <w:pStyle w:val="Sraopastraipa"/>
        <w:numPr>
          <w:ilvl w:val="0"/>
          <w:numId w:val="8"/>
        </w:numPr>
        <w:spacing w:after="100" w:afterAutospacing="1" w:line="276" w:lineRule="auto"/>
        <w:ind w:left="1587" w:hanging="510"/>
        <w:jc w:val="both"/>
        <w:rPr>
          <w:lang w:val="lt-LT"/>
        </w:rPr>
      </w:pPr>
      <w:r w:rsidRPr="00DB1E8E">
        <w:rPr>
          <w:rFonts w:cs="Times New Roman"/>
          <w:szCs w:val="24"/>
          <w:lang w:val="lt-LT"/>
        </w:rPr>
        <w:t>fizinis ugdymas</w:t>
      </w:r>
      <w:r w:rsidR="00F20F4B" w:rsidRPr="00DB1E8E">
        <w:rPr>
          <w:rFonts w:cs="Times New Roman"/>
          <w:szCs w:val="24"/>
          <w:lang w:val="lt-LT"/>
        </w:rPr>
        <w:t xml:space="preserve"> </w:t>
      </w:r>
      <w:r w:rsidR="00F20F4B" w:rsidRPr="00120970">
        <w:rPr>
          <w:rFonts w:cs="Times New Roman"/>
          <w:szCs w:val="24"/>
          <w:lang w:val="lt-LT"/>
        </w:rPr>
        <w:t>(pagrindinio ugdymo programoje);</w:t>
      </w:r>
    </w:p>
    <w:p w14:paraId="0EDC5E48" w14:textId="77777777" w:rsidR="00F20F4B" w:rsidRPr="00120970" w:rsidRDefault="00F20F4B" w:rsidP="004F092B">
      <w:pPr>
        <w:pStyle w:val="Sraopastraipa"/>
        <w:numPr>
          <w:ilvl w:val="0"/>
          <w:numId w:val="8"/>
        </w:numPr>
        <w:spacing w:after="100" w:afterAutospacing="1" w:line="276" w:lineRule="auto"/>
        <w:ind w:left="1587" w:hanging="510"/>
        <w:jc w:val="both"/>
        <w:rPr>
          <w:lang w:val="lt-LT"/>
        </w:rPr>
      </w:pPr>
      <w:r w:rsidRPr="00120970">
        <w:rPr>
          <w:rFonts w:cs="Times New Roman"/>
          <w:szCs w:val="24"/>
          <w:lang w:val="lt-LT"/>
        </w:rPr>
        <w:t xml:space="preserve">integruotas </w:t>
      </w:r>
      <w:r w:rsidR="004E556D">
        <w:rPr>
          <w:rFonts w:cs="Times New Roman"/>
          <w:szCs w:val="24"/>
          <w:lang w:val="lt-LT"/>
        </w:rPr>
        <w:t>17 valandų technologijų kursas I</w:t>
      </w:r>
      <w:r w:rsidRPr="00120970">
        <w:rPr>
          <w:rFonts w:cs="Times New Roman"/>
          <w:szCs w:val="24"/>
          <w:lang w:val="lt-LT"/>
        </w:rPr>
        <w:t>-ose gimnazinėse klasėse;</w:t>
      </w:r>
    </w:p>
    <w:p w14:paraId="3719BADC" w14:textId="77777777" w:rsidR="00980521" w:rsidRPr="00120970" w:rsidRDefault="00F20F4B" w:rsidP="004F092B">
      <w:pPr>
        <w:pStyle w:val="Sraopastraipa"/>
        <w:numPr>
          <w:ilvl w:val="0"/>
          <w:numId w:val="8"/>
        </w:numPr>
        <w:spacing w:after="0" w:line="276" w:lineRule="auto"/>
        <w:ind w:left="1587" w:hanging="510"/>
        <w:jc w:val="both"/>
        <w:rPr>
          <w:lang w:val="lt-LT"/>
        </w:rPr>
      </w:pPr>
      <w:r w:rsidRPr="00120970">
        <w:rPr>
          <w:rFonts w:cs="Times New Roman"/>
          <w:szCs w:val="24"/>
          <w:lang w:val="lt-LT"/>
        </w:rPr>
        <w:t>specialiosios medicininės fizinio pajėgumo grupės mokiniai.</w:t>
      </w:r>
    </w:p>
    <w:p w14:paraId="7122676E" w14:textId="77777777" w:rsidR="00F20F4B" w:rsidRPr="004041FE" w:rsidRDefault="005226D5" w:rsidP="004041FE">
      <w:pPr>
        <w:pStyle w:val="Sraopastraipa"/>
        <w:numPr>
          <w:ilvl w:val="0"/>
          <w:numId w:val="9"/>
        </w:numPr>
        <w:spacing w:after="100" w:afterAutospacing="1" w:line="276" w:lineRule="auto"/>
        <w:ind w:left="714" w:hanging="357"/>
        <w:jc w:val="both"/>
        <w:rPr>
          <w:lang w:val="lt-LT"/>
        </w:rPr>
      </w:pPr>
      <w:r>
        <w:rPr>
          <w:rFonts w:cs="Times New Roman"/>
          <w:szCs w:val="24"/>
          <w:lang w:val="lt-LT"/>
        </w:rPr>
        <w:t>Vertindamas</w:t>
      </w:r>
      <w:r w:rsidR="00F20F4B" w:rsidRPr="00120970">
        <w:rPr>
          <w:rFonts w:cs="Times New Roman"/>
          <w:szCs w:val="24"/>
          <w:lang w:val="lt-LT"/>
        </w:rPr>
        <w:t xml:space="preserve"> mokinių pasiekimus įskaita, mokytojas </w:t>
      </w:r>
      <w:r w:rsidR="00877112" w:rsidRPr="00120970">
        <w:rPr>
          <w:rFonts w:cs="Times New Roman"/>
          <w:szCs w:val="24"/>
          <w:lang w:val="lt-LT"/>
        </w:rPr>
        <w:t>į</w:t>
      </w:r>
      <w:r w:rsidR="00980521" w:rsidRPr="00120970">
        <w:rPr>
          <w:rFonts w:cs="Times New Roman"/>
          <w:szCs w:val="24"/>
          <w:lang w:val="lt-LT"/>
        </w:rPr>
        <w:t>vertinimus</w:t>
      </w:r>
      <w:r w:rsidR="00F20F4B" w:rsidRPr="00120970">
        <w:rPr>
          <w:rFonts w:cs="Times New Roman"/>
          <w:szCs w:val="24"/>
          <w:lang w:val="lt-LT"/>
        </w:rPr>
        <w:t xml:space="preserve"> „įsk“, </w:t>
      </w:r>
      <w:r w:rsidR="00980521" w:rsidRPr="00120970">
        <w:rPr>
          <w:rFonts w:cs="Times New Roman"/>
          <w:szCs w:val="24"/>
          <w:lang w:val="lt-LT"/>
        </w:rPr>
        <w:t>„</w:t>
      </w:r>
      <w:r w:rsidR="00F20F4B" w:rsidRPr="00120970">
        <w:rPr>
          <w:rFonts w:cs="Times New Roman"/>
          <w:szCs w:val="24"/>
          <w:lang w:val="lt-LT"/>
        </w:rPr>
        <w:t>neįsk“ įrašo į dienyną stul</w:t>
      </w:r>
      <w:r w:rsidR="004041FE">
        <w:rPr>
          <w:rFonts w:cs="Times New Roman"/>
          <w:szCs w:val="24"/>
          <w:lang w:val="lt-LT"/>
        </w:rPr>
        <w:t xml:space="preserve">peliu, o pamokos turinyje – </w:t>
      </w:r>
      <w:r w:rsidR="00F20F4B" w:rsidRPr="004041FE">
        <w:rPr>
          <w:rFonts w:cs="Times New Roman"/>
          <w:szCs w:val="24"/>
          <w:lang w:val="lt-LT"/>
        </w:rPr>
        <w:t>atsiskaitymo temą.</w:t>
      </w:r>
    </w:p>
    <w:p w14:paraId="4FE6DB2D" w14:textId="77777777" w:rsidR="00F20F4B" w:rsidRPr="00A03555" w:rsidRDefault="00F20F4B" w:rsidP="004F092B">
      <w:pPr>
        <w:pStyle w:val="Sraopastraipa"/>
        <w:numPr>
          <w:ilvl w:val="0"/>
          <w:numId w:val="9"/>
        </w:numPr>
        <w:spacing w:after="100" w:afterAutospacing="1" w:line="276" w:lineRule="auto"/>
        <w:ind w:left="714" w:hanging="357"/>
        <w:jc w:val="both"/>
        <w:rPr>
          <w:szCs w:val="24"/>
          <w:lang w:val="lt-LT"/>
        </w:rPr>
      </w:pPr>
      <w:r w:rsidRPr="00A03555">
        <w:rPr>
          <w:rFonts w:cs="Times New Roman"/>
          <w:szCs w:val="24"/>
          <w:lang w:val="lt-LT"/>
        </w:rPr>
        <w:lastRenderedPageBreak/>
        <w:t>Kai mokinių pasiekimai vertinami kaupia</w:t>
      </w:r>
      <w:r w:rsidR="006E3BB3">
        <w:rPr>
          <w:rFonts w:cs="Times New Roman"/>
          <w:szCs w:val="24"/>
          <w:lang w:val="lt-LT"/>
        </w:rPr>
        <w:t>maisiais taškais (balais), taškai konvertuojami į pažymius</w:t>
      </w:r>
      <w:r w:rsidRPr="00A03555">
        <w:rPr>
          <w:rFonts w:cs="Times New Roman"/>
          <w:szCs w:val="24"/>
          <w:lang w:val="lt-LT"/>
        </w:rPr>
        <w:t xml:space="preserve"> pagal šiuos susitarimus:</w:t>
      </w:r>
    </w:p>
    <w:p w14:paraId="66731CB2" w14:textId="77777777" w:rsidR="00F20F4B" w:rsidRPr="00DF5450" w:rsidRDefault="00DF5450" w:rsidP="00DF5450">
      <w:pPr>
        <w:pStyle w:val="Sraopastraipa"/>
        <w:numPr>
          <w:ilvl w:val="1"/>
          <w:numId w:val="9"/>
        </w:numPr>
        <w:spacing w:after="100" w:afterAutospacing="1" w:line="276" w:lineRule="auto"/>
        <w:ind w:left="1587" w:hanging="510"/>
        <w:jc w:val="both"/>
        <w:rPr>
          <w:szCs w:val="24"/>
          <w:lang w:val="lt-LT"/>
        </w:rPr>
      </w:pPr>
      <w:r>
        <w:rPr>
          <w:rFonts w:cs="Times New Roman"/>
          <w:szCs w:val="24"/>
          <w:lang w:val="lt-LT"/>
        </w:rPr>
        <w:t>jei dalykui skiriamos 1–</w:t>
      </w:r>
      <w:r w:rsidR="00F20F4B" w:rsidRPr="00DF5450">
        <w:rPr>
          <w:rFonts w:cs="Times New Roman"/>
          <w:szCs w:val="24"/>
          <w:lang w:val="lt-LT"/>
        </w:rPr>
        <w:t>2 savaitinės pamokos, kaupiamieji ta</w:t>
      </w:r>
      <w:r>
        <w:rPr>
          <w:rFonts w:cs="Times New Roman"/>
          <w:szCs w:val="24"/>
          <w:lang w:val="lt-LT"/>
        </w:rPr>
        <w:t>škai konvertuojami į pažymius 1–</w:t>
      </w:r>
      <w:r w:rsidR="00F20F4B" w:rsidRPr="00DF5450">
        <w:rPr>
          <w:rFonts w:cs="Times New Roman"/>
          <w:szCs w:val="24"/>
          <w:lang w:val="lt-LT"/>
        </w:rPr>
        <w:t>2 kartus per pusmetį;</w:t>
      </w:r>
    </w:p>
    <w:p w14:paraId="6920C036" w14:textId="77777777" w:rsidR="00F20F4B" w:rsidRPr="00A03555" w:rsidRDefault="00F20F4B" w:rsidP="004F092B">
      <w:pPr>
        <w:pStyle w:val="Sraopastraipa"/>
        <w:numPr>
          <w:ilvl w:val="1"/>
          <w:numId w:val="9"/>
        </w:numPr>
        <w:spacing w:after="100" w:afterAutospacing="1" w:line="276" w:lineRule="auto"/>
        <w:ind w:left="1587" w:hanging="510"/>
        <w:jc w:val="both"/>
        <w:rPr>
          <w:szCs w:val="24"/>
          <w:lang w:val="lt-LT"/>
        </w:rPr>
      </w:pPr>
      <w:r w:rsidRPr="00A03555">
        <w:rPr>
          <w:rFonts w:cs="Times New Roman"/>
          <w:szCs w:val="24"/>
          <w:lang w:val="lt-LT"/>
        </w:rPr>
        <w:t xml:space="preserve">jei dalykui skiriamos 3 ir daugiau pamokų, tai kaupiamieji taškai konvertuojami 3 ir daugiau kartų per </w:t>
      </w:r>
      <w:r w:rsidR="00A03555">
        <w:rPr>
          <w:rFonts w:cs="Times New Roman"/>
          <w:szCs w:val="24"/>
          <w:lang w:val="lt-LT"/>
        </w:rPr>
        <w:t>pusmetį</w:t>
      </w:r>
      <w:r w:rsidRPr="00A03555">
        <w:rPr>
          <w:rFonts w:cs="Times New Roman"/>
          <w:szCs w:val="24"/>
          <w:lang w:val="lt-LT"/>
        </w:rPr>
        <w:t>.</w:t>
      </w:r>
    </w:p>
    <w:p w14:paraId="287AD8DF" w14:textId="77777777" w:rsidR="00F20F4B" w:rsidRPr="00120970" w:rsidRDefault="00F20F4B" w:rsidP="004F092B">
      <w:pPr>
        <w:pStyle w:val="Sraopastraipa"/>
        <w:numPr>
          <w:ilvl w:val="0"/>
          <w:numId w:val="9"/>
        </w:numPr>
        <w:spacing w:after="100" w:afterAutospacing="1" w:line="276" w:lineRule="auto"/>
        <w:ind w:left="714" w:hanging="357"/>
        <w:jc w:val="both"/>
        <w:rPr>
          <w:lang w:val="lt-LT"/>
        </w:rPr>
      </w:pPr>
      <w:r w:rsidRPr="00120970">
        <w:rPr>
          <w:rFonts w:cs="Times New Roman"/>
          <w:szCs w:val="24"/>
          <w:lang w:val="lt-LT"/>
        </w:rPr>
        <w:t>U</w:t>
      </w:r>
      <w:r w:rsidR="003028E8">
        <w:rPr>
          <w:rFonts w:cs="Times New Roman"/>
          <w:szCs w:val="24"/>
          <w:lang w:val="lt-LT"/>
        </w:rPr>
        <w:t>gdymo procese gimnazija derina</w:t>
      </w:r>
      <w:r w:rsidRPr="00120970">
        <w:rPr>
          <w:rFonts w:cs="Times New Roman"/>
          <w:szCs w:val="24"/>
          <w:lang w:val="lt-LT"/>
        </w:rPr>
        <w:t xml:space="preserve"> formuojamąjį, diagnostinį ir apibendrinamąjį vertinimą.</w:t>
      </w:r>
    </w:p>
    <w:p w14:paraId="0BDEA327" w14:textId="77777777" w:rsidR="00980521" w:rsidRPr="00120970" w:rsidRDefault="00F20F4B" w:rsidP="004F092B">
      <w:pPr>
        <w:pStyle w:val="Sraopastraipa"/>
        <w:numPr>
          <w:ilvl w:val="0"/>
          <w:numId w:val="9"/>
        </w:numPr>
        <w:spacing w:after="0" w:line="276" w:lineRule="auto"/>
        <w:ind w:left="714" w:hanging="357"/>
        <w:jc w:val="both"/>
        <w:rPr>
          <w:lang w:val="lt-LT"/>
        </w:rPr>
      </w:pPr>
      <w:r w:rsidRPr="00120970">
        <w:rPr>
          <w:rFonts w:cs="Times New Roman"/>
          <w:szCs w:val="24"/>
          <w:lang w:val="lt-LT"/>
        </w:rPr>
        <w:t>Formuojamojo vertinimo paskirtis – padėti mokiniui mokytis, gauti grįžtamąjį ryšį, stebėti mokinio pažangą, laiku suteikti pagalbą ir gerinti mokinio pasiekimus:</w:t>
      </w:r>
    </w:p>
    <w:p w14:paraId="7725D539" w14:textId="77777777" w:rsidR="00F20F4B" w:rsidRPr="00A44A1F" w:rsidRDefault="00F20F4B" w:rsidP="004F092B">
      <w:pPr>
        <w:pStyle w:val="Sraopastraipa"/>
        <w:numPr>
          <w:ilvl w:val="0"/>
          <w:numId w:val="10"/>
        </w:numPr>
        <w:spacing w:after="100" w:afterAutospacing="1" w:line="276" w:lineRule="auto"/>
        <w:ind w:left="1587" w:hanging="510"/>
        <w:jc w:val="both"/>
        <w:rPr>
          <w:lang w:val="lt-LT"/>
        </w:rPr>
      </w:pPr>
      <w:r w:rsidRPr="00A44A1F">
        <w:rPr>
          <w:rFonts w:cs="Times New Roman"/>
          <w:szCs w:val="24"/>
          <w:lang w:val="lt-LT"/>
        </w:rPr>
        <w:t xml:space="preserve">mokytojai naudoja turimus standartizuotų testų, nacionalinių tyrimų duomenis, juos analizuoja ir kartu su mokiniais </w:t>
      </w:r>
      <w:r w:rsidR="00DB1E8E" w:rsidRPr="00A44A1F">
        <w:rPr>
          <w:rFonts w:cs="Times New Roman"/>
          <w:szCs w:val="24"/>
          <w:lang w:val="lt-LT"/>
        </w:rPr>
        <w:t>aptaria galimybes</w:t>
      </w:r>
      <w:r w:rsidRPr="00A44A1F">
        <w:rPr>
          <w:rFonts w:cs="Times New Roman"/>
          <w:szCs w:val="24"/>
          <w:lang w:val="lt-LT"/>
        </w:rPr>
        <w:t xml:space="preserve"> gerinti pasiekimus, taisyti spragas, lavinti aukštesniuosius gebėjimus, teikia mokymosi pagalbą</w:t>
      </w:r>
      <w:r w:rsidR="00CA66AD" w:rsidRPr="00A44A1F">
        <w:rPr>
          <w:rFonts w:cs="Times New Roman"/>
          <w:szCs w:val="24"/>
          <w:lang w:val="lt-LT"/>
        </w:rPr>
        <w:t>;</w:t>
      </w:r>
      <w:r w:rsidRPr="00A44A1F">
        <w:rPr>
          <w:rFonts w:cs="Times New Roman"/>
          <w:szCs w:val="24"/>
          <w:lang w:val="lt-LT"/>
        </w:rPr>
        <w:t xml:space="preserve"> </w:t>
      </w:r>
    </w:p>
    <w:p w14:paraId="0171E58B" w14:textId="77777777" w:rsidR="00F20F4B" w:rsidRPr="00120970" w:rsidRDefault="00F20F4B" w:rsidP="004F092B">
      <w:pPr>
        <w:pStyle w:val="Sraopastraipa"/>
        <w:numPr>
          <w:ilvl w:val="0"/>
          <w:numId w:val="10"/>
        </w:numPr>
        <w:spacing w:after="0" w:line="276" w:lineRule="auto"/>
        <w:ind w:left="1587" w:hanging="510"/>
        <w:jc w:val="both"/>
        <w:rPr>
          <w:lang w:val="lt-LT"/>
        </w:rPr>
      </w:pPr>
      <w:r w:rsidRPr="00120970">
        <w:rPr>
          <w:rFonts w:cs="Times New Roman"/>
          <w:szCs w:val="24"/>
          <w:lang w:val="lt-LT"/>
        </w:rPr>
        <w:t>mokytojai kartu su mokiniais aptaria klaidas, sėkmes ir nesėkmes, rašo mokiniams komentarus sąsiuviniuose ir elektroniniame dienyne, informuoja tėvus apie mokinio pasiekimus.</w:t>
      </w:r>
    </w:p>
    <w:p w14:paraId="097FC676" w14:textId="77777777" w:rsidR="00F20F4B" w:rsidRPr="00120970" w:rsidRDefault="00F20F4B" w:rsidP="004F092B">
      <w:pPr>
        <w:pStyle w:val="Sraopastraipa"/>
        <w:numPr>
          <w:ilvl w:val="0"/>
          <w:numId w:val="11"/>
        </w:numPr>
        <w:spacing w:after="100" w:afterAutospacing="1" w:line="276" w:lineRule="auto"/>
        <w:jc w:val="both"/>
        <w:rPr>
          <w:lang w:val="lt-LT"/>
        </w:rPr>
      </w:pPr>
      <w:r w:rsidRPr="00120970">
        <w:rPr>
          <w:rFonts w:cs="Times New Roman"/>
          <w:szCs w:val="24"/>
          <w:lang w:val="lt-LT"/>
        </w:rPr>
        <w:t>Diagnostinis vertinimas taikomas ugdymo proceso pradžioje ir mokymosi etapo pabaigoje, norint nusistatyti mokinių pasiekimų lygį, numatyti mokymosi žingsnius ir laiku suteikti mokymosi pagalbą. Mokymosi pasiekimų patikrinimas vyksta reguliariai, pagal mokymo(si) logiką, aiškius vertinimo kriterijus. Mokiniai atlieka kontrolinius darbus ar kitas vertinimo užduotis, kurios rodo tam tikro laikotarpio pasiekimus ir yra įvertinamos pažymiu, kaupiamaisiais balais ar kitokia su mokiniais susitarta forma.</w:t>
      </w:r>
    </w:p>
    <w:p w14:paraId="05ED62DB" w14:textId="77777777" w:rsidR="00F20F4B" w:rsidRPr="00A03555" w:rsidRDefault="00F20F4B" w:rsidP="004F092B">
      <w:pPr>
        <w:pStyle w:val="Sraopastraipa"/>
        <w:numPr>
          <w:ilvl w:val="0"/>
          <w:numId w:val="11"/>
        </w:numPr>
        <w:spacing w:after="0" w:line="276" w:lineRule="auto"/>
        <w:ind w:left="714" w:hanging="357"/>
        <w:jc w:val="both"/>
        <w:rPr>
          <w:szCs w:val="24"/>
          <w:lang w:val="lt-LT"/>
        </w:rPr>
      </w:pPr>
      <w:r w:rsidRPr="00A03555">
        <w:rPr>
          <w:rFonts w:cs="Times New Roman"/>
          <w:szCs w:val="24"/>
          <w:lang w:val="lt-LT"/>
        </w:rPr>
        <w:t>Mokinių mokymosi  pasiekimai įvertinami tokiu dažnumu:</w:t>
      </w:r>
    </w:p>
    <w:p w14:paraId="7EF61D32" w14:textId="77777777" w:rsidR="00F20F4B" w:rsidRPr="00A03555" w:rsidRDefault="005B40AE" w:rsidP="004F092B">
      <w:pPr>
        <w:pStyle w:val="Sraopastraipa"/>
        <w:numPr>
          <w:ilvl w:val="0"/>
          <w:numId w:val="12"/>
        </w:numPr>
        <w:spacing w:after="0" w:line="276" w:lineRule="auto"/>
        <w:ind w:left="1587" w:hanging="510"/>
        <w:jc w:val="both"/>
        <w:rPr>
          <w:szCs w:val="24"/>
          <w:lang w:val="lt-LT"/>
        </w:rPr>
      </w:pPr>
      <w:r>
        <w:rPr>
          <w:rFonts w:cs="Times New Roman"/>
          <w:szCs w:val="24"/>
          <w:lang w:val="lt-LT"/>
        </w:rPr>
        <w:t>kai dalykui skirtos 1–</w:t>
      </w:r>
      <w:r w:rsidR="00F20F4B" w:rsidRPr="00A03555">
        <w:rPr>
          <w:rFonts w:cs="Times New Roman"/>
          <w:szCs w:val="24"/>
          <w:lang w:val="lt-LT"/>
        </w:rPr>
        <w:t>2 savaitinės pamokos, mokinių pasiekimai vertinami ne mažiau kaip vienu pažymiu per du mėnesius;</w:t>
      </w:r>
    </w:p>
    <w:p w14:paraId="42CB011C" w14:textId="77777777" w:rsidR="00F20F4B" w:rsidRPr="00A03555" w:rsidRDefault="005B40AE" w:rsidP="004F092B">
      <w:pPr>
        <w:pStyle w:val="Sraopastraipa"/>
        <w:numPr>
          <w:ilvl w:val="0"/>
          <w:numId w:val="12"/>
        </w:numPr>
        <w:spacing w:after="0" w:line="276" w:lineRule="auto"/>
        <w:ind w:left="1587" w:hanging="510"/>
        <w:jc w:val="both"/>
        <w:rPr>
          <w:szCs w:val="24"/>
          <w:lang w:val="lt-LT"/>
        </w:rPr>
      </w:pPr>
      <w:r>
        <w:rPr>
          <w:rFonts w:cs="Times New Roman"/>
          <w:szCs w:val="24"/>
          <w:lang w:val="lt-LT"/>
        </w:rPr>
        <w:t>kai dalykui skirtos 3–</w:t>
      </w:r>
      <w:r w:rsidR="00F20F4B" w:rsidRPr="00A03555">
        <w:rPr>
          <w:rFonts w:cs="Times New Roman"/>
          <w:szCs w:val="24"/>
          <w:lang w:val="lt-LT"/>
        </w:rPr>
        <w:t>6 savaitinės pamokos, mokinių pasiekimai vertinami ne mažiau</w:t>
      </w:r>
      <w:r w:rsidR="00980521" w:rsidRPr="00A03555">
        <w:rPr>
          <w:rFonts w:cs="Times New Roman"/>
          <w:szCs w:val="24"/>
          <w:lang w:val="lt-LT"/>
        </w:rPr>
        <w:t xml:space="preserve"> kaip vienu pažymiu per mėnesį.</w:t>
      </w:r>
    </w:p>
    <w:p w14:paraId="00F66DA9" w14:textId="77777777" w:rsidR="00F20F4B" w:rsidRPr="00A03555" w:rsidRDefault="00F20F4B" w:rsidP="004F092B">
      <w:pPr>
        <w:pStyle w:val="Sraopastraipa"/>
        <w:numPr>
          <w:ilvl w:val="0"/>
          <w:numId w:val="13"/>
        </w:numPr>
        <w:spacing w:after="0" w:line="276" w:lineRule="auto"/>
        <w:jc w:val="both"/>
        <w:rPr>
          <w:szCs w:val="24"/>
          <w:lang w:val="lt-LT"/>
        </w:rPr>
      </w:pPr>
      <w:r w:rsidRPr="00A03555">
        <w:rPr>
          <w:rFonts w:cs="Times New Roman"/>
          <w:szCs w:val="24"/>
          <w:lang w:val="lt-LT"/>
        </w:rPr>
        <w:t>Kontrolinių ir kitų atsiskaitomųjų darbų  planavimas ir vykdymas:</w:t>
      </w:r>
    </w:p>
    <w:p w14:paraId="08D9A1BF" w14:textId="77777777" w:rsidR="00F20F4B" w:rsidRPr="00A03555" w:rsidRDefault="00F20F4B" w:rsidP="004F092B">
      <w:pPr>
        <w:pStyle w:val="Sraopastraipa"/>
        <w:numPr>
          <w:ilvl w:val="1"/>
          <w:numId w:val="13"/>
        </w:numPr>
        <w:spacing w:after="0" w:line="276" w:lineRule="auto"/>
        <w:ind w:left="1587" w:hanging="510"/>
        <w:jc w:val="both"/>
        <w:rPr>
          <w:szCs w:val="24"/>
          <w:lang w:val="lt-LT"/>
        </w:rPr>
      </w:pPr>
      <w:r w:rsidRPr="00A03555">
        <w:rPr>
          <w:rFonts w:cs="Times New Roman"/>
          <w:szCs w:val="24"/>
          <w:lang w:val="lt-LT"/>
        </w:rPr>
        <w:t>apie kontrolinį darbą pranešama ne vėliau kaip prieš savaitę;</w:t>
      </w:r>
    </w:p>
    <w:p w14:paraId="201EDC74" w14:textId="77777777" w:rsidR="00F20F4B" w:rsidRPr="00A03555" w:rsidRDefault="00F20F4B" w:rsidP="004F092B">
      <w:pPr>
        <w:pStyle w:val="Sraopastraipa"/>
        <w:numPr>
          <w:ilvl w:val="1"/>
          <w:numId w:val="13"/>
        </w:numPr>
        <w:spacing w:after="0" w:line="276" w:lineRule="auto"/>
        <w:ind w:left="1587" w:hanging="510"/>
        <w:jc w:val="both"/>
        <w:rPr>
          <w:szCs w:val="24"/>
          <w:lang w:val="lt-LT"/>
        </w:rPr>
      </w:pPr>
      <w:r w:rsidRPr="00A03555">
        <w:rPr>
          <w:rFonts w:cs="Times New Roman"/>
          <w:szCs w:val="24"/>
          <w:lang w:val="lt-LT"/>
        </w:rPr>
        <w:t xml:space="preserve">kontrolinių darbų datas mokytojai </w:t>
      </w:r>
      <w:r w:rsidR="002653A3">
        <w:rPr>
          <w:rFonts w:cs="Times New Roman"/>
          <w:szCs w:val="24"/>
          <w:lang w:val="lt-LT"/>
        </w:rPr>
        <w:t>derina elektroniniame dienyne (d</w:t>
      </w:r>
      <w:r w:rsidRPr="00A03555">
        <w:rPr>
          <w:rFonts w:cs="Times New Roman"/>
          <w:szCs w:val="24"/>
          <w:lang w:val="lt-LT"/>
        </w:rPr>
        <w:t>ėl svarbių priežasčių</w:t>
      </w:r>
      <w:r w:rsidR="002653A3">
        <w:rPr>
          <w:rFonts w:cs="Times New Roman"/>
          <w:szCs w:val="24"/>
          <w:lang w:val="lt-LT"/>
        </w:rPr>
        <w:t xml:space="preserve"> </w:t>
      </w:r>
      <w:r w:rsidR="002653A3" w:rsidRPr="00A03555">
        <w:rPr>
          <w:rFonts w:cs="Times New Roman"/>
          <w:szCs w:val="24"/>
          <w:lang w:val="lt-LT"/>
        </w:rPr>
        <w:t xml:space="preserve">kontrolinio darbo datą </w:t>
      </w:r>
      <w:r w:rsidR="002653A3">
        <w:rPr>
          <w:rFonts w:cs="Times New Roman"/>
          <w:szCs w:val="24"/>
          <w:lang w:val="lt-LT"/>
        </w:rPr>
        <w:t xml:space="preserve">mokytojai, suderinę su mokiniais, </w:t>
      </w:r>
      <w:r w:rsidR="002653A3" w:rsidRPr="00A03555">
        <w:rPr>
          <w:rFonts w:cs="Times New Roman"/>
          <w:szCs w:val="24"/>
          <w:lang w:val="lt-LT"/>
        </w:rPr>
        <w:t>gali keisti</w:t>
      </w:r>
      <w:r w:rsidR="002653A3">
        <w:rPr>
          <w:rFonts w:cs="Times New Roman"/>
          <w:szCs w:val="24"/>
          <w:lang w:val="lt-LT"/>
        </w:rPr>
        <w:t>)</w:t>
      </w:r>
      <w:r w:rsidR="002653A3" w:rsidRPr="00A03555">
        <w:rPr>
          <w:rFonts w:cs="Times New Roman"/>
          <w:szCs w:val="24"/>
          <w:lang w:val="lt-LT"/>
        </w:rPr>
        <w:t>;</w:t>
      </w:r>
    </w:p>
    <w:p w14:paraId="5AFC18BB" w14:textId="77777777" w:rsidR="00F20F4B" w:rsidRPr="00A03555" w:rsidRDefault="00C411FB" w:rsidP="004F092B">
      <w:pPr>
        <w:pStyle w:val="Sraopastraipa"/>
        <w:numPr>
          <w:ilvl w:val="1"/>
          <w:numId w:val="13"/>
        </w:numPr>
        <w:spacing w:after="0" w:line="276" w:lineRule="auto"/>
        <w:ind w:left="1587" w:hanging="510"/>
        <w:jc w:val="both"/>
        <w:rPr>
          <w:szCs w:val="24"/>
          <w:lang w:val="lt-LT"/>
        </w:rPr>
      </w:pPr>
      <w:r>
        <w:rPr>
          <w:rFonts w:cs="Times New Roman"/>
          <w:szCs w:val="24"/>
          <w:lang w:val="lt-LT"/>
        </w:rPr>
        <w:t>per</w:t>
      </w:r>
      <w:r w:rsidR="00F20F4B" w:rsidRPr="00A03555">
        <w:rPr>
          <w:rFonts w:cs="Times New Roman"/>
          <w:szCs w:val="24"/>
          <w:lang w:val="lt-LT"/>
        </w:rPr>
        <w:t xml:space="preserve"> dieną rašomas tik vienas kontrolinis darbas;</w:t>
      </w:r>
    </w:p>
    <w:p w14:paraId="144DA42D" w14:textId="77777777" w:rsidR="00F20F4B" w:rsidRPr="00A03555" w:rsidRDefault="00F20F4B" w:rsidP="004F092B">
      <w:pPr>
        <w:pStyle w:val="Sraopastraipa"/>
        <w:numPr>
          <w:ilvl w:val="1"/>
          <w:numId w:val="13"/>
        </w:numPr>
        <w:spacing w:after="0" w:line="276" w:lineRule="auto"/>
        <w:ind w:left="1587" w:hanging="510"/>
        <w:jc w:val="both"/>
        <w:rPr>
          <w:szCs w:val="24"/>
          <w:lang w:val="lt-LT"/>
        </w:rPr>
      </w:pPr>
      <w:r w:rsidRPr="00A03555">
        <w:rPr>
          <w:rFonts w:cs="Times New Roman"/>
          <w:szCs w:val="24"/>
          <w:lang w:val="lt-LT"/>
        </w:rPr>
        <w:t>prie kiekvienos kontrolinio darbo užduoties (ar klausimo) būtina nurodyti taškus. Visi darbai vertinami pagal metodinėse grupėse susitartas vertinimo normas (taškų konvertavimą pažymiais);</w:t>
      </w:r>
    </w:p>
    <w:p w14:paraId="01A0133D" w14:textId="77777777" w:rsidR="00F20F4B" w:rsidRPr="00A03555" w:rsidRDefault="00C411FB" w:rsidP="004F092B">
      <w:pPr>
        <w:pStyle w:val="Sraopastraipa"/>
        <w:numPr>
          <w:ilvl w:val="1"/>
          <w:numId w:val="13"/>
        </w:numPr>
        <w:spacing w:after="0" w:line="276" w:lineRule="auto"/>
        <w:ind w:left="1587" w:hanging="510"/>
        <w:jc w:val="both"/>
        <w:rPr>
          <w:szCs w:val="24"/>
          <w:lang w:val="lt-LT"/>
        </w:rPr>
      </w:pPr>
      <w:r>
        <w:rPr>
          <w:rFonts w:cs="Times New Roman"/>
          <w:szCs w:val="24"/>
          <w:lang w:val="lt-LT"/>
        </w:rPr>
        <w:t xml:space="preserve">mokytojas </w:t>
      </w:r>
      <w:r w:rsidR="00F20F4B" w:rsidRPr="00A03555">
        <w:rPr>
          <w:rFonts w:cs="Times New Roman"/>
          <w:szCs w:val="24"/>
          <w:lang w:val="lt-LT"/>
        </w:rPr>
        <w:t xml:space="preserve"> su mokiniais</w:t>
      </w:r>
      <w:r>
        <w:rPr>
          <w:rFonts w:cs="Times New Roman"/>
          <w:szCs w:val="24"/>
          <w:lang w:val="lt-LT"/>
        </w:rPr>
        <w:t xml:space="preserve"> aptaria</w:t>
      </w:r>
      <w:r w:rsidR="00F20F4B" w:rsidRPr="00A03555">
        <w:rPr>
          <w:rFonts w:cs="Times New Roman"/>
          <w:szCs w:val="24"/>
          <w:lang w:val="lt-LT"/>
        </w:rPr>
        <w:t>, kaip bus vertinami netvarkingai, neįskaitomai parašyti darbai;</w:t>
      </w:r>
    </w:p>
    <w:p w14:paraId="750ECA2C" w14:textId="77777777" w:rsidR="00F20F4B" w:rsidRPr="00830A7D" w:rsidRDefault="00703FDB" w:rsidP="00830A7D">
      <w:pPr>
        <w:pStyle w:val="Sraopastraipa"/>
        <w:numPr>
          <w:ilvl w:val="1"/>
          <w:numId w:val="13"/>
        </w:numPr>
        <w:spacing w:after="0" w:line="276" w:lineRule="auto"/>
        <w:ind w:left="1587" w:hanging="510"/>
        <w:jc w:val="both"/>
        <w:rPr>
          <w:szCs w:val="24"/>
          <w:lang w:val="lt-LT"/>
        </w:rPr>
      </w:pPr>
      <w:r>
        <w:rPr>
          <w:rFonts w:cs="Times New Roman"/>
        </w:rPr>
        <w:t>kontroli</w:t>
      </w:r>
      <w:r w:rsidR="002F4753">
        <w:rPr>
          <w:rFonts w:cs="Times New Roman"/>
        </w:rPr>
        <w:t xml:space="preserve">niai </w:t>
      </w:r>
      <w:r w:rsidR="00830A7D">
        <w:rPr>
          <w:rFonts w:cs="Times New Roman"/>
        </w:rPr>
        <w:t>darbai nerašomi  rugsėjo 1–</w:t>
      </w:r>
      <w:r w:rsidR="00B23691">
        <w:rPr>
          <w:rFonts w:cs="Times New Roman"/>
        </w:rPr>
        <w:t xml:space="preserve">2 savaitę, </w:t>
      </w:r>
      <w:r w:rsidR="002F4753">
        <w:rPr>
          <w:rFonts w:cs="Times New Roman"/>
        </w:rPr>
        <w:t>pirmą pamoką  po atostogų,</w:t>
      </w:r>
      <w:r w:rsidRPr="00830A7D">
        <w:rPr>
          <w:rFonts w:cs="Times New Roman"/>
        </w:rPr>
        <w:t xml:space="preserve"> paskutinę dalyko pamoką prieš atostogas ir prieš pusmečio  pabaigą</w:t>
      </w:r>
      <w:r w:rsidR="00F20F4B" w:rsidRPr="00830A7D">
        <w:rPr>
          <w:rFonts w:cs="Times New Roman"/>
          <w:szCs w:val="24"/>
          <w:lang w:val="lt-LT"/>
        </w:rPr>
        <w:t>.</w:t>
      </w:r>
    </w:p>
    <w:p w14:paraId="536EF0F9" w14:textId="77777777" w:rsidR="00F20F4B" w:rsidRPr="00A03555" w:rsidRDefault="00F20F4B" w:rsidP="004F092B">
      <w:pPr>
        <w:pStyle w:val="Sraopastraipa"/>
        <w:numPr>
          <w:ilvl w:val="0"/>
          <w:numId w:val="13"/>
        </w:numPr>
        <w:spacing w:after="0" w:line="276" w:lineRule="auto"/>
        <w:jc w:val="both"/>
        <w:rPr>
          <w:szCs w:val="24"/>
          <w:lang w:val="lt-LT"/>
        </w:rPr>
      </w:pPr>
      <w:r w:rsidRPr="00A03555">
        <w:rPr>
          <w:rFonts w:cs="Times New Roman"/>
          <w:szCs w:val="24"/>
          <w:lang w:val="lt-LT"/>
        </w:rPr>
        <w:t>Kontrolinių darbų įvertinimų skelbimas:</w:t>
      </w:r>
    </w:p>
    <w:p w14:paraId="621F508E" w14:textId="77777777" w:rsidR="00F20F4B" w:rsidRPr="00A03555" w:rsidRDefault="00F20F4B" w:rsidP="004F092B">
      <w:pPr>
        <w:pStyle w:val="Sraopastraipa"/>
        <w:numPr>
          <w:ilvl w:val="0"/>
          <w:numId w:val="14"/>
        </w:numPr>
        <w:spacing w:after="0" w:line="276" w:lineRule="auto"/>
        <w:ind w:left="1587" w:hanging="510"/>
        <w:jc w:val="both"/>
        <w:rPr>
          <w:szCs w:val="24"/>
          <w:lang w:val="lt-LT"/>
        </w:rPr>
      </w:pPr>
      <w:r w:rsidRPr="00A03555">
        <w:rPr>
          <w:rFonts w:cs="Times New Roman"/>
          <w:szCs w:val="24"/>
          <w:lang w:val="lt-LT"/>
        </w:rPr>
        <w:t xml:space="preserve">su kontrolinių darbų </w:t>
      </w:r>
      <w:r w:rsidR="003A0A41" w:rsidRPr="00A03555">
        <w:rPr>
          <w:rFonts w:cs="Times New Roman"/>
          <w:szCs w:val="24"/>
          <w:lang w:val="lt-LT"/>
        </w:rPr>
        <w:t>į</w:t>
      </w:r>
      <w:r w:rsidRPr="00A03555">
        <w:rPr>
          <w:rFonts w:cs="Times New Roman"/>
          <w:szCs w:val="24"/>
          <w:lang w:val="lt-LT"/>
        </w:rPr>
        <w:t>vertinimais mokiniai supažindinami ir įvertinimai įrašomi į dienyną ne vėliau kaip po savaitės  (lietuvių kalbos ir literatūros – per dvi savaites);</w:t>
      </w:r>
    </w:p>
    <w:p w14:paraId="66623817" w14:textId="77777777" w:rsidR="00F20F4B" w:rsidRPr="00A03555" w:rsidRDefault="00F20F4B" w:rsidP="004F092B">
      <w:pPr>
        <w:pStyle w:val="Sraopastraipa"/>
        <w:numPr>
          <w:ilvl w:val="0"/>
          <w:numId w:val="14"/>
        </w:numPr>
        <w:spacing w:after="0" w:line="276" w:lineRule="auto"/>
        <w:ind w:left="1587" w:hanging="510"/>
        <w:jc w:val="both"/>
        <w:rPr>
          <w:szCs w:val="24"/>
          <w:lang w:val="lt-LT"/>
        </w:rPr>
      </w:pPr>
      <w:r w:rsidRPr="00A03555">
        <w:rPr>
          <w:rFonts w:cs="Times New Roman"/>
          <w:szCs w:val="24"/>
          <w:lang w:val="lt-LT"/>
        </w:rPr>
        <w:t>mokytojas su kiekvienu mokiniu individualiai aptaria jo mokymosi sunkumus, galimybes, pasidžiaugia mokinių sėkme ir numato tolesnio mokymosi žingsnius;</w:t>
      </w:r>
    </w:p>
    <w:p w14:paraId="610EC8C2" w14:textId="77777777" w:rsidR="00F20F4B" w:rsidRPr="00A03555" w:rsidRDefault="00F20F4B" w:rsidP="004F092B">
      <w:pPr>
        <w:pStyle w:val="Sraopastraipa"/>
        <w:numPr>
          <w:ilvl w:val="0"/>
          <w:numId w:val="14"/>
        </w:numPr>
        <w:spacing w:after="0" w:line="276" w:lineRule="auto"/>
        <w:ind w:left="1587" w:hanging="510"/>
        <w:jc w:val="both"/>
        <w:rPr>
          <w:szCs w:val="24"/>
          <w:lang w:val="lt-LT"/>
        </w:rPr>
      </w:pPr>
      <w:r w:rsidRPr="00A03555">
        <w:rPr>
          <w:rFonts w:cs="Times New Roman"/>
          <w:szCs w:val="24"/>
          <w:lang w:val="lt-LT"/>
        </w:rPr>
        <w:t>jeigu 50% ir daugiau klasės mokinių kontrolinio darbo įvertinimai yra nepatenkinami</w:t>
      </w:r>
      <w:r w:rsidR="00AE0869">
        <w:rPr>
          <w:rFonts w:cs="Times New Roman"/>
          <w:szCs w:val="24"/>
          <w:lang w:val="lt-LT"/>
        </w:rPr>
        <w:t>, jie</w:t>
      </w:r>
      <w:r w:rsidRPr="00A03555">
        <w:rPr>
          <w:rFonts w:cs="Times New Roman"/>
          <w:szCs w:val="24"/>
          <w:lang w:val="lt-LT"/>
        </w:rPr>
        <w:t xml:space="preserve"> į dienyną nerašomi:</w:t>
      </w:r>
    </w:p>
    <w:p w14:paraId="0F38A4BA" w14:textId="77777777" w:rsidR="00F20F4B" w:rsidRPr="00A03555" w:rsidRDefault="00F20F4B" w:rsidP="004F092B">
      <w:pPr>
        <w:pStyle w:val="Sraopastraipa"/>
        <w:numPr>
          <w:ilvl w:val="1"/>
          <w:numId w:val="14"/>
        </w:numPr>
        <w:spacing w:after="0" w:line="276" w:lineRule="auto"/>
        <w:ind w:left="2665" w:hanging="510"/>
        <w:jc w:val="both"/>
        <w:rPr>
          <w:szCs w:val="24"/>
          <w:lang w:val="lt-LT"/>
        </w:rPr>
      </w:pPr>
      <w:r w:rsidRPr="00A03555">
        <w:rPr>
          <w:rFonts w:cs="Times New Roman"/>
          <w:szCs w:val="24"/>
          <w:lang w:val="lt-LT"/>
        </w:rPr>
        <w:t>mokytojas:</w:t>
      </w:r>
    </w:p>
    <w:p w14:paraId="0B143CC7" w14:textId="77777777" w:rsidR="00F20F4B" w:rsidRPr="00A03555" w:rsidRDefault="00F20F4B" w:rsidP="004F092B">
      <w:pPr>
        <w:pStyle w:val="Sraopastraipa"/>
        <w:numPr>
          <w:ilvl w:val="3"/>
          <w:numId w:val="14"/>
        </w:numPr>
        <w:spacing w:after="0" w:line="276" w:lineRule="auto"/>
        <w:ind w:left="3787" w:hanging="907"/>
        <w:jc w:val="both"/>
        <w:rPr>
          <w:szCs w:val="24"/>
          <w:lang w:val="lt-LT"/>
        </w:rPr>
      </w:pPr>
      <w:r w:rsidRPr="00A03555">
        <w:rPr>
          <w:rFonts w:cs="Times New Roman"/>
          <w:szCs w:val="24"/>
          <w:lang w:val="lt-LT"/>
        </w:rPr>
        <w:t>konsultuojasi su savo kolegomis metodinėje grupėje;</w:t>
      </w:r>
    </w:p>
    <w:p w14:paraId="226C6387" w14:textId="77777777" w:rsidR="00F20F4B" w:rsidRPr="00A03555" w:rsidRDefault="00F20F4B" w:rsidP="004F092B">
      <w:pPr>
        <w:pStyle w:val="Sraopastraipa"/>
        <w:numPr>
          <w:ilvl w:val="3"/>
          <w:numId w:val="14"/>
        </w:numPr>
        <w:spacing w:after="0" w:line="276" w:lineRule="auto"/>
        <w:ind w:left="3787" w:hanging="907"/>
        <w:jc w:val="both"/>
        <w:rPr>
          <w:szCs w:val="24"/>
          <w:lang w:val="lt-LT"/>
        </w:rPr>
      </w:pPr>
      <w:r w:rsidRPr="00A03555">
        <w:rPr>
          <w:rFonts w:cs="Times New Roman"/>
          <w:szCs w:val="24"/>
          <w:lang w:val="lt-LT"/>
        </w:rPr>
        <w:lastRenderedPageBreak/>
        <w:t>koreguoja savo teminį planą;</w:t>
      </w:r>
    </w:p>
    <w:p w14:paraId="33330597" w14:textId="77777777" w:rsidR="00F20F4B" w:rsidRPr="00A03555" w:rsidRDefault="00F20F4B" w:rsidP="004F092B">
      <w:pPr>
        <w:pStyle w:val="Sraopastraipa"/>
        <w:numPr>
          <w:ilvl w:val="3"/>
          <w:numId w:val="14"/>
        </w:numPr>
        <w:spacing w:after="0" w:line="276" w:lineRule="auto"/>
        <w:ind w:left="3787" w:hanging="907"/>
        <w:jc w:val="both"/>
        <w:rPr>
          <w:szCs w:val="24"/>
          <w:lang w:val="lt-LT"/>
        </w:rPr>
      </w:pPr>
      <w:r w:rsidRPr="00A03555">
        <w:rPr>
          <w:rFonts w:cs="Times New Roman"/>
          <w:szCs w:val="24"/>
          <w:lang w:val="lt-LT"/>
        </w:rPr>
        <w:t>teikia mokiniams mokymosi pagalbą;</w:t>
      </w:r>
    </w:p>
    <w:p w14:paraId="476A39A3" w14:textId="77777777" w:rsidR="00F20F4B" w:rsidRPr="00A03555" w:rsidRDefault="00F20F4B" w:rsidP="004F092B">
      <w:pPr>
        <w:pStyle w:val="Sraopastraipa"/>
        <w:numPr>
          <w:ilvl w:val="3"/>
          <w:numId w:val="14"/>
        </w:numPr>
        <w:spacing w:after="0" w:line="276" w:lineRule="auto"/>
        <w:ind w:left="3787" w:hanging="907"/>
        <w:jc w:val="both"/>
        <w:rPr>
          <w:szCs w:val="24"/>
          <w:lang w:val="lt-LT"/>
        </w:rPr>
      </w:pPr>
      <w:r w:rsidRPr="00A03555">
        <w:rPr>
          <w:rFonts w:cs="Times New Roman"/>
          <w:szCs w:val="24"/>
          <w:lang w:val="lt-LT"/>
        </w:rPr>
        <w:t>tariasi su mokiniais dėl kontrolinio darbo perraš</w:t>
      </w:r>
      <w:r w:rsidR="00A2430D">
        <w:rPr>
          <w:rFonts w:cs="Times New Roman"/>
          <w:szCs w:val="24"/>
          <w:lang w:val="lt-LT"/>
        </w:rPr>
        <w:t>ymo</w:t>
      </w:r>
      <w:r w:rsidR="00532708">
        <w:rPr>
          <w:rFonts w:cs="Times New Roman"/>
          <w:szCs w:val="24"/>
          <w:lang w:val="lt-LT"/>
        </w:rPr>
        <w:t>.</w:t>
      </w:r>
    </w:p>
    <w:p w14:paraId="5131FC81" w14:textId="77777777" w:rsidR="00F20F4B" w:rsidRPr="00B107E0" w:rsidRDefault="00F20F4B" w:rsidP="004F092B">
      <w:pPr>
        <w:pStyle w:val="Sraopastraipa"/>
        <w:numPr>
          <w:ilvl w:val="0"/>
          <w:numId w:val="15"/>
        </w:numPr>
        <w:spacing w:after="0" w:line="276" w:lineRule="auto"/>
        <w:jc w:val="both"/>
        <w:rPr>
          <w:szCs w:val="24"/>
          <w:lang w:val="lt-LT"/>
        </w:rPr>
      </w:pPr>
      <w:r w:rsidRPr="00A03555">
        <w:rPr>
          <w:rFonts w:cs="Times New Roman"/>
          <w:szCs w:val="24"/>
          <w:lang w:val="lt-LT"/>
        </w:rPr>
        <w:t>Atsiskaitymas už praleistus kontrolinius ar kitus darbus:</w:t>
      </w:r>
    </w:p>
    <w:p w14:paraId="6D196D97" w14:textId="77777777" w:rsidR="00CA79AB" w:rsidRPr="00CA79AB" w:rsidRDefault="00B107E0" w:rsidP="00CA79AB">
      <w:pPr>
        <w:pStyle w:val="Sraopastraipa"/>
        <w:numPr>
          <w:ilvl w:val="1"/>
          <w:numId w:val="25"/>
        </w:numPr>
        <w:spacing w:after="0" w:line="276" w:lineRule="auto"/>
        <w:jc w:val="both"/>
        <w:rPr>
          <w:szCs w:val="24"/>
          <w:lang w:val="lt-LT"/>
        </w:rPr>
      </w:pPr>
      <w:r>
        <w:rPr>
          <w:rFonts w:cs="Times New Roman"/>
          <w:color w:val="FF0000"/>
          <w:szCs w:val="24"/>
          <w:lang w:val="lt-LT"/>
        </w:rPr>
        <w:t xml:space="preserve"> </w:t>
      </w:r>
      <w:r w:rsidR="00050571" w:rsidRPr="00A44A1F">
        <w:rPr>
          <w:rFonts w:cs="Times New Roman"/>
          <w:szCs w:val="24"/>
          <w:lang w:val="lt-LT"/>
        </w:rPr>
        <w:t xml:space="preserve">jeigu mokinys neatvyko į atsiskaitymą, nerašė kontrolinio darbo (dėl ligos, kitų priežasčių), jis </w:t>
      </w:r>
      <w:r w:rsidR="00A44A1F" w:rsidRPr="00A44A1F">
        <w:rPr>
          <w:rFonts w:cs="Times New Roman"/>
          <w:szCs w:val="24"/>
          <w:lang w:val="lt-LT"/>
        </w:rPr>
        <w:t xml:space="preserve">už praleistą kontrolinį darbą </w:t>
      </w:r>
      <w:r w:rsidR="00050571" w:rsidRPr="00A44A1F">
        <w:rPr>
          <w:rFonts w:cs="Times New Roman"/>
          <w:szCs w:val="24"/>
          <w:lang w:val="lt-LT"/>
        </w:rPr>
        <w:t>turi atsiska</w:t>
      </w:r>
      <w:r w:rsidR="00357E41" w:rsidRPr="00A44A1F">
        <w:rPr>
          <w:rFonts w:cs="Times New Roman"/>
          <w:szCs w:val="24"/>
          <w:lang w:val="lt-LT"/>
        </w:rPr>
        <w:t>i</w:t>
      </w:r>
      <w:r w:rsidR="00A10E5C">
        <w:rPr>
          <w:rFonts w:cs="Times New Roman"/>
          <w:szCs w:val="24"/>
          <w:lang w:val="lt-LT"/>
        </w:rPr>
        <w:t>tyti;</w:t>
      </w:r>
    </w:p>
    <w:p w14:paraId="48CD442D" w14:textId="361718D0" w:rsidR="00CA79AB" w:rsidRPr="00121AF3" w:rsidRDefault="00CF19F0" w:rsidP="00CA79AB">
      <w:pPr>
        <w:pStyle w:val="Sraopastraipa"/>
        <w:numPr>
          <w:ilvl w:val="1"/>
          <w:numId w:val="25"/>
        </w:numPr>
        <w:spacing w:after="0" w:line="276" w:lineRule="auto"/>
        <w:jc w:val="both"/>
        <w:rPr>
          <w:bCs/>
          <w:color w:val="000000" w:themeColor="text1"/>
          <w:szCs w:val="24"/>
          <w:lang w:val="lt-LT"/>
        </w:rPr>
      </w:pPr>
      <w:r w:rsidRPr="00121AF3">
        <w:rPr>
          <w:rFonts w:cs="Times New Roman"/>
          <w:bCs/>
          <w:color w:val="000000" w:themeColor="text1"/>
          <w:szCs w:val="24"/>
        </w:rPr>
        <w:t>m</w:t>
      </w:r>
      <w:r w:rsidR="00CA79AB" w:rsidRPr="00121AF3">
        <w:rPr>
          <w:rFonts w:cs="Times New Roman"/>
          <w:bCs/>
          <w:color w:val="000000" w:themeColor="text1"/>
          <w:szCs w:val="24"/>
        </w:rPr>
        <w:t>okytojas kartu su mokiniu aptaria atsiskaitymo terminą ir užduotis, teikia mokiniui pagalbą (paaiškina pamokoje, siūlo lankyti konsultacijas, elektroniniame dienyne pateikia užduotis ar nuorodas)</w:t>
      </w:r>
      <w:r w:rsidR="00AD767B" w:rsidRPr="00121AF3">
        <w:rPr>
          <w:rFonts w:cs="Times New Roman"/>
          <w:bCs/>
          <w:color w:val="000000" w:themeColor="text1"/>
          <w:szCs w:val="24"/>
        </w:rPr>
        <w:t>;</w:t>
      </w:r>
    </w:p>
    <w:p w14:paraId="0711C458" w14:textId="3B0CAA45" w:rsidR="00F20F4B" w:rsidRPr="00CA79AB" w:rsidRDefault="00F20F4B" w:rsidP="00CA79AB">
      <w:pPr>
        <w:pStyle w:val="Sraopastraipa"/>
        <w:numPr>
          <w:ilvl w:val="1"/>
          <w:numId w:val="25"/>
        </w:numPr>
        <w:spacing w:after="0" w:line="276" w:lineRule="auto"/>
        <w:jc w:val="both"/>
        <w:rPr>
          <w:szCs w:val="24"/>
          <w:lang w:val="lt-LT"/>
        </w:rPr>
      </w:pPr>
      <w:r w:rsidRPr="00CA79AB">
        <w:rPr>
          <w:rFonts w:cs="Times New Roman"/>
          <w:szCs w:val="24"/>
          <w:lang w:val="lt-LT"/>
        </w:rPr>
        <w:t>įvertinimas už atsiskaitytą kitu laiku kontrolinį darbą įrašomas į tą dieną, kai mokinys atsiskai</w:t>
      </w:r>
      <w:r w:rsidR="002D4C4B" w:rsidRPr="00CA79AB">
        <w:rPr>
          <w:rFonts w:cs="Times New Roman"/>
          <w:szCs w:val="24"/>
          <w:lang w:val="lt-LT"/>
        </w:rPr>
        <w:t xml:space="preserve">to ( pažymio tipas pasirenkamas, </w:t>
      </w:r>
      <w:r w:rsidRPr="00CA79AB">
        <w:rPr>
          <w:rFonts w:cs="Times New Roman"/>
          <w:szCs w:val="24"/>
          <w:lang w:val="lt-LT"/>
        </w:rPr>
        <w:t>kaip numatyta elektroniniame dienyne).</w:t>
      </w:r>
    </w:p>
    <w:p w14:paraId="4FA6277A" w14:textId="77777777" w:rsidR="00962077" w:rsidRPr="00C8272D" w:rsidRDefault="00962077" w:rsidP="00962077">
      <w:pPr>
        <w:pStyle w:val="Sraopastraipa"/>
        <w:spacing w:after="0" w:line="276" w:lineRule="auto"/>
        <w:ind w:left="1560"/>
        <w:jc w:val="both"/>
        <w:rPr>
          <w:szCs w:val="24"/>
          <w:lang w:val="lt-LT"/>
        </w:rPr>
      </w:pPr>
    </w:p>
    <w:p w14:paraId="34456669" w14:textId="77777777" w:rsidR="008815B7" w:rsidRPr="00120970" w:rsidRDefault="008815B7" w:rsidP="008815B7">
      <w:pPr>
        <w:pStyle w:val="Antrat1"/>
        <w:rPr>
          <w:lang w:val="lt-LT"/>
        </w:rPr>
      </w:pPr>
      <w:r w:rsidRPr="00120970">
        <w:rPr>
          <w:lang w:val="lt-LT"/>
        </w:rPr>
        <w:t>VERTINIMAS BAIGUS PROGRAMĄ AR JOS DALĮ</w:t>
      </w:r>
    </w:p>
    <w:p w14:paraId="6576A3FB" w14:textId="77777777" w:rsidR="00635E0A" w:rsidRPr="00120970" w:rsidRDefault="00635E0A" w:rsidP="00F832D0">
      <w:pPr>
        <w:pStyle w:val="Betarp"/>
        <w:numPr>
          <w:ilvl w:val="0"/>
          <w:numId w:val="16"/>
        </w:numPr>
        <w:spacing w:line="276" w:lineRule="auto"/>
        <w:ind w:left="714" w:hanging="357"/>
        <w:jc w:val="both"/>
        <w:rPr>
          <w:rFonts w:ascii="Times New Roman" w:hAnsi="Times New Roman" w:cs="Times New Roman"/>
          <w:sz w:val="24"/>
          <w:szCs w:val="24"/>
        </w:rPr>
      </w:pPr>
      <w:r w:rsidRPr="00120970">
        <w:rPr>
          <w:rFonts w:ascii="Times New Roman" w:hAnsi="Times New Roman" w:cs="Times New Roman"/>
          <w:sz w:val="24"/>
          <w:szCs w:val="24"/>
        </w:rPr>
        <w:t xml:space="preserve">Apibendrinamasis vertinimas taikomas baigus programą. Mokytojai, atsižvelgdami į bendrosiose programose pateiktus mokinių pasiekimų lygių požymių aprašymus, įvertina mokinių pasiekimus 10 balų </w:t>
      </w:r>
      <w:r w:rsidR="00001B16">
        <w:rPr>
          <w:rFonts w:ascii="Times New Roman" w:hAnsi="Times New Roman" w:cs="Times New Roman"/>
          <w:sz w:val="24"/>
          <w:szCs w:val="24"/>
        </w:rPr>
        <w:t xml:space="preserve">sistemos </w:t>
      </w:r>
      <w:r w:rsidRPr="00120970">
        <w:rPr>
          <w:rFonts w:ascii="Times New Roman" w:hAnsi="Times New Roman" w:cs="Times New Roman"/>
          <w:sz w:val="24"/>
          <w:szCs w:val="24"/>
        </w:rPr>
        <w:t xml:space="preserve">pažymiais arba įrašu „įsk“, „neįsk“, </w:t>
      </w:r>
      <w:r w:rsidR="00B16FCA" w:rsidRPr="00120970">
        <w:rPr>
          <w:rFonts w:ascii="Times New Roman" w:hAnsi="Times New Roman" w:cs="Times New Roman"/>
          <w:sz w:val="24"/>
          <w:szCs w:val="24"/>
        </w:rPr>
        <w:t>„</w:t>
      </w:r>
      <w:r w:rsidRPr="00120970">
        <w:rPr>
          <w:rFonts w:ascii="Times New Roman" w:hAnsi="Times New Roman" w:cs="Times New Roman"/>
          <w:sz w:val="24"/>
          <w:szCs w:val="24"/>
        </w:rPr>
        <w:t>atleista“.</w:t>
      </w:r>
    </w:p>
    <w:p w14:paraId="137DCC39" w14:textId="77777777" w:rsidR="00635E0A" w:rsidRPr="00E82B5A" w:rsidRDefault="00635E0A" w:rsidP="00F832D0">
      <w:pPr>
        <w:pStyle w:val="Betarp"/>
        <w:numPr>
          <w:ilvl w:val="1"/>
          <w:numId w:val="16"/>
        </w:numPr>
        <w:spacing w:line="276" w:lineRule="auto"/>
        <w:ind w:left="1587" w:hanging="510"/>
        <w:jc w:val="both"/>
        <w:rPr>
          <w:rFonts w:ascii="Times New Roman" w:hAnsi="Times New Roman" w:cs="Times New Roman"/>
          <w:sz w:val="24"/>
          <w:szCs w:val="24"/>
        </w:rPr>
      </w:pPr>
      <w:r w:rsidRPr="00E82B5A">
        <w:rPr>
          <w:rFonts w:ascii="Times New Roman" w:hAnsi="Times New Roman" w:cs="Times New Roman"/>
          <w:sz w:val="24"/>
          <w:szCs w:val="24"/>
        </w:rPr>
        <w:t>Įrašas „atleista“ rašomas:</w:t>
      </w:r>
    </w:p>
    <w:p w14:paraId="5C1059BB" w14:textId="77777777" w:rsidR="00635E0A" w:rsidRPr="00E82B5A" w:rsidRDefault="00635E0A" w:rsidP="00F832D0">
      <w:pPr>
        <w:pStyle w:val="Betarp"/>
        <w:numPr>
          <w:ilvl w:val="2"/>
          <w:numId w:val="16"/>
        </w:numPr>
        <w:spacing w:line="276" w:lineRule="auto"/>
        <w:ind w:left="2835" w:hanging="680"/>
        <w:jc w:val="both"/>
        <w:rPr>
          <w:rFonts w:ascii="Times New Roman" w:hAnsi="Times New Roman" w:cs="Times New Roman"/>
          <w:sz w:val="24"/>
          <w:szCs w:val="24"/>
        </w:rPr>
      </w:pPr>
      <w:r w:rsidRPr="00E82B5A">
        <w:rPr>
          <w:rFonts w:ascii="Times New Roman" w:hAnsi="Times New Roman" w:cs="Times New Roman"/>
          <w:sz w:val="24"/>
          <w:szCs w:val="24"/>
        </w:rPr>
        <w:t xml:space="preserve">mokiniui, atleistam nuo kūno kultūros pagal gydytojų rekomendacijas, pusmečių ir metiniuose </w:t>
      </w:r>
      <w:r w:rsidR="005B38FB" w:rsidRPr="00E82B5A">
        <w:rPr>
          <w:rFonts w:ascii="Times New Roman" w:hAnsi="Times New Roman" w:cs="Times New Roman"/>
          <w:sz w:val="24"/>
          <w:szCs w:val="24"/>
        </w:rPr>
        <w:t>į</w:t>
      </w:r>
      <w:r w:rsidRPr="00E82B5A">
        <w:rPr>
          <w:rFonts w:ascii="Times New Roman" w:hAnsi="Times New Roman" w:cs="Times New Roman"/>
          <w:sz w:val="24"/>
          <w:szCs w:val="24"/>
        </w:rPr>
        <w:t>vertinimuose;</w:t>
      </w:r>
    </w:p>
    <w:p w14:paraId="7A4F4F85" w14:textId="77777777" w:rsidR="00635E0A" w:rsidRPr="00E82B5A" w:rsidRDefault="00635E0A" w:rsidP="00F832D0">
      <w:pPr>
        <w:pStyle w:val="Betarp"/>
        <w:numPr>
          <w:ilvl w:val="2"/>
          <w:numId w:val="16"/>
        </w:numPr>
        <w:spacing w:line="276" w:lineRule="auto"/>
        <w:ind w:left="2835" w:hanging="680"/>
        <w:jc w:val="both"/>
        <w:rPr>
          <w:rFonts w:ascii="Times New Roman" w:hAnsi="Times New Roman" w:cs="Times New Roman"/>
          <w:sz w:val="24"/>
          <w:szCs w:val="24"/>
        </w:rPr>
      </w:pPr>
      <w:r w:rsidRPr="00E82B5A">
        <w:rPr>
          <w:rFonts w:ascii="Times New Roman" w:hAnsi="Times New Roman" w:cs="Times New Roman"/>
          <w:sz w:val="24"/>
          <w:szCs w:val="24"/>
        </w:rPr>
        <w:t>mokiniui, atleistam nuo dalyko pamokų direktoriaus įsakymu, pusmečių ir metiniuose įvertinim</w:t>
      </w:r>
      <w:r w:rsidR="005B38FB" w:rsidRPr="00E82B5A">
        <w:rPr>
          <w:rFonts w:ascii="Times New Roman" w:hAnsi="Times New Roman" w:cs="Times New Roman"/>
          <w:sz w:val="24"/>
          <w:szCs w:val="24"/>
        </w:rPr>
        <w:t>u</w:t>
      </w:r>
      <w:r w:rsidRPr="00E82B5A">
        <w:rPr>
          <w:rFonts w:ascii="Times New Roman" w:hAnsi="Times New Roman" w:cs="Times New Roman"/>
          <w:sz w:val="24"/>
          <w:szCs w:val="24"/>
        </w:rPr>
        <w:t>ose;</w:t>
      </w:r>
    </w:p>
    <w:p w14:paraId="4FAA936E" w14:textId="77777777" w:rsidR="00635E0A" w:rsidRPr="00E82B5A" w:rsidRDefault="00635E0A" w:rsidP="00F832D0">
      <w:pPr>
        <w:pStyle w:val="Betarp"/>
        <w:numPr>
          <w:ilvl w:val="2"/>
          <w:numId w:val="16"/>
        </w:numPr>
        <w:spacing w:line="276" w:lineRule="auto"/>
        <w:ind w:left="2835" w:hanging="680"/>
        <w:jc w:val="both"/>
        <w:rPr>
          <w:rFonts w:ascii="Times New Roman" w:hAnsi="Times New Roman" w:cs="Times New Roman"/>
          <w:sz w:val="24"/>
          <w:szCs w:val="24"/>
        </w:rPr>
      </w:pPr>
      <w:r w:rsidRPr="00A44A1F">
        <w:rPr>
          <w:rFonts w:ascii="Times New Roman" w:hAnsi="Times New Roman" w:cs="Times New Roman"/>
          <w:sz w:val="24"/>
          <w:szCs w:val="24"/>
        </w:rPr>
        <w:t xml:space="preserve">mokiniui, kuris dėl svarbių pateisintų priežasčių (ligos) praleido daugiau nei pusę pamokų ir neatliko </w:t>
      </w:r>
      <w:r w:rsidRPr="00E82B5A">
        <w:rPr>
          <w:rFonts w:ascii="Times New Roman" w:hAnsi="Times New Roman" w:cs="Times New Roman"/>
          <w:sz w:val="24"/>
          <w:szCs w:val="24"/>
        </w:rPr>
        <w:t xml:space="preserve">gimnazijoje numatytų </w:t>
      </w:r>
      <w:r w:rsidR="00A44A1F">
        <w:rPr>
          <w:rFonts w:ascii="Times New Roman" w:hAnsi="Times New Roman" w:cs="Times New Roman"/>
          <w:sz w:val="24"/>
          <w:szCs w:val="24"/>
        </w:rPr>
        <w:t xml:space="preserve">visų </w:t>
      </w:r>
      <w:r w:rsidRPr="00E82B5A">
        <w:rPr>
          <w:rFonts w:ascii="Times New Roman" w:hAnsi="Times New Roman" w:cs="Times New Roman"/>
          <w:sz w:val="24"/>
          <w:szCs w:val="24"/>
        </w:rPr>
        <w:t>vertinimo užduočių (kontrolinių ar kitokių darbų), pusmečio įvertinime.</w:t>
      </w:r>
      <w:r w:rsidR="00B728A7">
        <w:rPr>
          <w:rFonts w:ascii="Times New Roman" w:hAnsi="Times New Roman" w:cs="Times New Roman"/>
          <w:sz w:val="24"/>
          <w:szCs w:val="24"/>
        </w:rPr>
        <w:t xml:space="preserve"> </w:t>
      </w:r>
    </w:p>
    <w:p w14:paraId="02AC4C97" w14:textId="6F8A3AE6" w:rsidR="001B54E1" w:rsidRPr="00121AF3" w:rsidRDefault="001B54E1" w:rsidP="001B54E1">
      <w:pPr>
        <w:pStyle w:val="Betarp"/>
        <w:numPr>
          <w:ilvl w:val="1"/>
          <w:numId w:val="16"/>
        </w:numPr>
        <w:spacing w:line="276" w:lineRule="auto"/>
        <w:ind w:left="1587" w:hanging="510"/>
        <w:jc w:val="both"/>
        <w:rPr>
          <w:rFonts w:ascii="Times New Roman" w:hAnsi="Times New Roman" w:cs="Times New Roman"/>
          <w:bCs/>
          <w:color w:val="000000" w:themeColor="text1"/>
          <w:sz w:val="24"/>
          <w:szCs w:val="24"/>
        </w:rPr>
      </w:pPr>
      <w:r w:rsidRPr="00121AF3">
        <w:rPr>
          <w:rFonts w:ascii="Times New Roman" w:hAnsi="Times New Roman" w:cs="Times New Roman"/>
          <w:bCs/>
          <w:color w:val="000000" w:themeColor="text1"/>
          <w:sz w:val="24"/>
          <w:szCs w:val="24"/>
        </w:rPr>
        <w:t>Fiksuojamas nepatenkinamas pusmečio dalyko įvertinimas įrašu „neįskaityta“ („neįsk.“), jei mokinys be pateisinamos priežasties nelankė mokyklos ir iki pusmečio pabaigos neatliko tuo laikotarpiu skirtų vertinimo užduočių (pvz., kontrolinių darbų ir kt.), nepademonstravo pasiekimų, numatytų pagrindinio ar vidurinio ugdymo bendrosiose programose.</w:t>
      </w:r>
    </w:p>
    <w:p w14:paraId="6CE0E2E9" w14:textId="711D0DEE" w:rsidR="00947C48" w:rsidRPr="00121AF3" w:rsidRDefault="00947C48" w:rsidP="00B87E06">
      <w:pPr>
        <w:pStyle w:val="Betarp"/>
        <w:numPr>
          <w:ilvl w:val="1"/>
          <w:numId w:val="16"/>
        </w:numPr>
        <w:spacing w:line="276" w:lineRule="auto"/>
        <w:ind w:left="1587" w:hanging="510"/>
        <w:jc w:val="both"/>
        <w:rPr>
          <w:rFonts w:ascii="Times New Roman" w:hAnsi="Times New Roman" w:cs="Times New Roman"/>
          <w:bCs/>
          <w:color w:val="000000" w:themeColor="text1"/>
          <w:sz w:val="24"/>
          <w:szCs w:val="24"/>
        </w:rPr>
      </w:pPr>
      <w:r w:rsidRPr="00121AF3">
        <w:rPr>
          <w:rFonts w:ascii="Times New Roman" w:hAnsi="Times New Roman" w:cs="Times New Roman"/>
          <w:bCs/>
          <w:color w:val="000000" w:themeColor="text1"/>
          <w:sz w:val="24"/>
          <w:szCs w:val="24"/>
        </w:rPr>
        <w:t>Jei bent vieno pusmečio fiksuotas įvertinimas įrašu „neįskaityta“ („neįsk.“), tuomet dalyko metinis įvertinimas – „neįskaityta“ („neįsk.“).</w:t>
      </w:r>
    </w:p>
    <w:p w14:paraId="118CCEF9" w14:textId="7CEB6078" w:rsidR="00D5383C" w:rsidRPr="00B87E06" w:rsidRDefault="00635E0A" w:rsidP="00B87E06">
      <w:pPr>
        <w:pStyle w:val="Betarp"/>
        <w:numPr>
          <w:ilvl w:val="1"/>
          <w:numId w:val="16"/>
        </w:numPr>
        <w:spacing w:line="276" w:lineRule="auto"/>
        <w:ind w:left="1587" w:hanging="510"/>
        <w:jc w:val="both"/>
        <w:rPr>
          <w:rFonts w:ascii="Times New Roman" w:hAnsi="Times New Roman" w:cs="Times New Roman"/>
          <w:sz w:val="24"/>
          <w:szCs w:val="24"/>
        </w:rPr>
      </w:pPr>
      <w:r w:rsidRPr="00E82B5A">
        <w:rPr>
          <w:rFonts w:ascii="Times New Roman" w:hAnsi="Times New Roman" w:cs="Times New Roman"/>
          <w:sz w:val="24"/>
          <w:szCs w:val="24"/>
        </w:rPr>
        <w:t>Mokiniui, besimokančiam pagal pagrindinio ar vidurinio programą, pusmečių įvertinimai fiksuojami iš visų pusmečio pažymių, skaičiuojant jų aritmetinį vidurkį ir taikant apvalinimo taisykles (pvz., jei pusmečio vidurkis 5,5</w:t>
      </w:r>
      <w:r w:rsidR="00B87E06">
        <w:rPr>
          <w:rFonts w:ascii="Times New Roman" w:hAnsi="Times New Roman" w:cs="Times New Roman"/>
          <w:sz w:val="24"/>
          <w:szCs w:val="24"/>
        </w:rPr>
        <w:t>–</w:t>
      </w:r>
      <w:r w:rsidRPr="00B87E06">
        <w:rPr>
          <w:rFonts w:ascii="Times New Roman" w:hAnsi="Times New Roman" w:cs="Times New Roman"/>
          <w:sz w:val="24"/>
          <w:szCs w:val="24"/>
        </w:rPr>
        <w:t>6,4 balo, fiksuoja</w:t>
      </w:r>
      <w:r w:rsidR="00C9079F">
        <w:rPr>
          <w:rFonts w:ascii="Times New Roman" w:hAnsi="Times New Roman" w:cs="Times New Roman"/>
          <w:sz w:val="24"/>
          <w:szCs w:val="24"/>
        </w:rPr>
        <w:t>mas pažymys 6; jei vidurkis 6,5–</w:t>
      </w:r>
      <w:r w:rsidRPr="00B87E06">
        <w:rPr>
          <w:rFonts w:ascii="Times New Roman" w:hAnsi="Times New Roman" w:cs="Times New Roman"/>
          <w:sz w:val="24"/>
          <w:szCs w:val="24"/>
        </w:rPr>
        <w:t xml:space="preserve">7,4 balo, fiksuojamas pažymys 7). </w:t>
      </w:r>
    </w:p>
    <w:p w14:paraId="218359D0" w14:textId="77777777" w:rsidR="00640C47" w:rsidRDefault="009121E2" w:rsidP="00640C47">
      <w:pPr>
        <w:pStyle w:val="Betarp"/>
        <w:numPr>
          <w:ilvl w:val="1"/>
          <w:numId w:val="16"/>
        </w:numPr>
        <w:spacing w:line="276" w:lineRule="auto"/>
        <w:ind w:left="1587" w:hanging="510"/>
        <w:jc w:val="both"/>
        <w:rPr>
          <w:rFonts w:ascii="Times New Roman" w:hAnsi="Times New Roman" w:cs="Times New Roman"/>
          <w:sz w:val="24"/>
          <w:szCs w:val="24"/>
        </w:rPr>
      </w:pPr>
      <w:r>
        <w:rPr>
          <w:rFonts w:ascii="Times New Roman" w:hAnsi="Times New Roman" w:cs="Times New Roman"/>
          <w:sz w:val="24"/>
          <w:szCs w:val="24"/>
        </w:rPr>
        <w:t xml:space="preserve"> </w:t>
      </w:r>
      <w:r w:rsidR="00640C47" w:rsidRPr="00E82B5A">
        <w:rPr>
          <w:rFonts w:ascii="Times New Roman" w:hAnsi="Times New Roman" w:cs="Times New Roman"/>
          <w:sz w:val="24"/>
          <w:szCs w:val="24"/>
        </w:rPr>
        <w:t>Mokslo metų pasiekimų (metinis) įvertinimas fiksuojamas iš I ir II pusmečių įvertinimų, skaičiuojant jų aritmetinį vidurkį ir taikant apvalinimo taisykles.</w:t>
      </w:r>
    </w:p>
    <w:p w14:paraId="3868034B" w14:textId="6938281F" w:rsidR="00A90B00" w:rsidRPr="00A90B00" w:rsidRDefault="00CA66AD" w:rsidP="00A90B00">
      <w:pPr>
        <w:pStyle w:val="Betarp"/>
        <w:numPr>
          <w:ilvl w:val="1"/>
          <w:numId w:val="16"/>
        </w:numPr>
        <w:spacing w:line="276" w:lineRule="auto"/>
        <w:ind w:left="1587" w:hanging="510"/>
        <w:jc w:val="both"/>
        <w:rPr>
          <w:rFonts w:ascii="Times New Roman" w:hAnsi="Times New Roman" w:cs="Times New Roman"/>
          <w:sz w:val="24"/>
          <w:szCs w:val="24"/>
        </w:rPr>
      </w:pPr>
      <w:r w:rsidRPr="00A44A1F">
        <w:rPr>
          <w:rFonts w:ascii="Times New Roman" w:hAnsi="Times New Roman" w:cs="Times New Roman"/>
          <w:sz w:val="24"/>
          <w:szCs w:val="24"/>
        </w:rPr>
        <w:t>Jeigu viename iš pusmečių mokinio įvertinimas buvo „atleista“,</w:t>
      </w:r>
      <w:r w:rsidR="0025774F" w:rsidRPr="00A44A1F">
        <w:rPr>
          <w:rFonts w:ascii="Times New Roman" w:hAnsi="Times New Roman" w:cs="Times New Roman"/>
          <w:sz w:val="24"/>
          <w:szCs w:val="24"/>
        </w:rPr>
        <w:t xml:space="preserve"> o kitame pusmetyje buvo įvertinimas pažymiu, </w:t>
      </w:r>
      <w:r w:rsidRPr="00A44A1F">
        <w:rPr>
          <w:rFonts w:ascii="Times New Roman" w:hAnsi="Times New Roman" w:cs="Times New Roman"/>
          <w:sz w:val="24"/>
          <w:szCs w:val="24"/>
        </w:rPr>
        <w:t xml:space="preserve"> tai metini</w:t>
      </w:r>
      <w:r w:rsidR="0099260B" w:rsidRPr="00A44A1F">
        <w:rPr>
          <w:rFonts w:ascii="Times New Roman" w:hAnsi="Times New Roman" w:cs="Times New Roman"/>
          <w:sz w:val="24"/>
          <w:szCs w:val="24"/>
        </w:rPr>
        <w:t xml:space="preserve">ame </w:t>
      </w:r>
      <w:r w:rsidRPr="00A44A1F">
        <w:rPr>
          <w:rFonts w:ascii="Times New Roman" w:hAnsi="Times New Roman" w:cs="Times New Roman"/>
          <w:sz w:val="24"/>
          <w:szCs w:val="24"/>
        </w:rPr>
        <w:t xml:space="preserve"> įvertinim</w:t>
      </w:r>
      <w:r w:rsidR="0099260B" w:rsidRPr="00A44A1F">
        <w:rPr>
          <w:rFonts w:ascii="Times New Roman" w:hAnsi="Times New Roman" w:cs="Times New Roman"/>
          <w:sz w:val="24"/>
          <w:szCs w:val="24"/>
        </w:rPr>
        <w:t>e</w:t>
      </w:r>
      <w:r w:rsidRPr="00A44A1F">
        <w:rPr>
          <w:rFonts w:ascii="Times New Roman" w:hAnsi="Times New Roman" w:cs="Times New Roman"/>
          <w:sz w:val="24"/>
          <w:szCs w:val="24"/>
        </w:rPr>
        <w:t xml:space="preserve"> </w:t>
      </w:r>
      <w:r w:rsidR="0099260B" w:rsidRPr="00A44A1F">
        <w:rPr>
          <w:rFonts w:ascii="Times New Roman" w:hAnsi="Times New Roman" w:cs="Times New Roman"/>
          <w:sz w:val="24"/>
          <w:szCs w:val="24"/>
        </w:rPr>
        <w:t>mokiniui rašoma</w:t>
      </w:r>
      <w:r w:rsidR="0025774F" w:rsidRPr="00A44A1F">
        <w:rPr>
          <w:rFonts w:ascii="Times New Roman" w:hAnsi="Times New Roman" w:cs="Times New Roman"/>
          <w:sz w:val="24"/>
          <w:szCs w:val="24"/>
        </w:rPr>
        <w:t>s</w:t>
      </w:r>
      <w:bookmarkStart w:id="0" w:name="_GoBack"/>
      <w:bookmarkEnd w:id="0"/>
      <w:r w:rsidR="0025774F" w:rsidRPr="00A44A1F">
        <w:rPr>
          <w:rFonts w:ascii="Times New Roman" w:hAnsi="Times New Roman" w:cs="Times New Roman"/>
          <w:sz w:val="24"/>
          <w:szCs w:val="24"/>
        </w:rPr>
        <w:t xml:space="preserve"> pusmečio pažymys</w:t>
      </w:r>
      <w:r w:rsidR="002E26CB">
        <w:rPr>
          <w:rFonts w:ascii="Times New Roman" w:hAnsi="Times New Roman" w:cs="Times New Roman"/>
          <w:sz w:val="24"/>
          <w:szCs w:val="24"/>
        </w:rPr>
        <w:t>.</w:t>
      </w:r>
    </w:p>
    <w:p w14:paraId="79258B20" w14:textId="77777777" w:rsidR="00635E0A" w:rsidRPr="007942E9" w:rsidRDefault="00635E0A" w:rsidP="00F832D0">
      <w:pPr>
        <w:pStyle w:val="Betarp"/>
        <w:numPr>
          <w:ilvl w:val="0"/>
          <w:numId w:val="16"/>
        </w:numPr>
        <w:spacing w:line="276" w:lineRule="auto"/>
        <w:jc w:val="both"/>
        <w:rPr>
          <w:rFonts w:ascii="Times New Roman" w:hAnsi="Times New Roman" w:cs="Times New Roman"/>
          <w:color w:val="000000" w:themeColor="text1"/>
          <w:sz w:val="24"/>
          <w:szCs w:val="24"/>
        </w:rPr>
      </w:pPr>
      <w:r w:rsidRPr="007942E9">
        <w:rPr>
          <w:rFonts w:ascii="Times New Roman" w:hAnsi="Times New Roman" w:cs="Times New Roman"/>
          <w:color w:val="000000" w:themeColor="text1"/>
          <w:sz w:val="24"/>
          <w:szCs w:val="24"/>
        </w:rPr>
        <w:t xml:space="preserve">Baigiantis pusmečiui, </w:t>
      </w:r>
      <w:r w:rsidR="007D794E">
        <w:rPr>
          <w:rFonts w:ascii="Times New Roman" w:hAnsi="Times New Roman" w:cs="Times New Roman"/>
          <w:color w:val="000000" w:themeColor="text1"/>
          <w:sz w:val="24"/>
          <w:szCs w:val="24"/>
        </w:rPr>
        <w:t xml:space="preserve"> </w:t>
      </w:r>
      <w:r w:rsidRPr="007942E9">
        <w:rPr>
          <w:rFonts w:ascii="Times New Roman" w:hAnsi="Times New Roman" w:cs="Times New Roman"/>
          <w:color w:val="000000" w:themeColor="text1"/>
          <w:sz w:val="24"/>
          <w:szCs w:val="24"/>
        </w:rPr>
        <w:t xml:space="preserve">mokytojas </w:t>
      </w:r>
      <w:r w:rsidR="007942E9" w:rsidRPr="007942E9">
        <w:rPr>
          <w:rFonts w:ascii="Times New Roman" w:hAnsi="Times New Roman" w:cs="Times New Roman"/>
          <w:color w:val="000000" w:themeColor="text1"/>
          <w:sz w:val="24"/>
          <w:szCs w:val="24"/>
        </w:rPr>
        <w:t xml:space="preserve">gali </w:t>
      </w:r>
      <w:r w:rsidRPr="007942E9">
        <w:rPr>
          <w:rFonts w:ascii="Times New Roman" w:hAnsi="Times New Roman" w:cs="Times New Roman"/>
          <w:color w:val="000000" w:themeColor="text1"/>
          <w:sz w:val="24"/>
          <w:szCs w:val="24"/>
        </w:rPr>
        <w:t>susitar</w:t>
      </w:r>
      <w:r w:rsidR="007942E9" w:rsidRPr="007942E9">
        <w:rPr>
          <w:rFonts w:ascii="Times New Roman" w:hAnsi="Times New Roman" w:cs="Times New Roman"/>
          <w:color w:val="000000" w:themeColor="text1"/>
          <w:sz w:val="24"/>
          <w:szCs w:val="24"/>
        </w:rPr>
        <w:t xml:space="preserve">ti </w:t>
      </w:r>
      <w:r w:rsidRPr="007942E9">
        <w:rPr>
          <w:rFonts w:ascii="Times New Roman" w:hAnsi="Times New Roman" w:cs="Times New Roman"/>
          <w:color w:val="000000" w:themeColor="text1"/>
          <w:sz w:val="24"/>
          <w:szCs w:val="24"/>
        </w:rPr>
        <w:t xml:space="preserve"> su mokiniais dėl  apibendrinamojo pusmečio darbo rašymo.</w:t>
      </w:r>
      <w:r w:rsidR="007D794E">
        <w:rPr>
          <w:rFonts w:ascii="Times New Roman" w:hAnsi="Times New Roman" w:cs="Times New Roman"/>
          <w:color w:val="000000" w:themeColor="text1"/>
          <w:sz w:val="24"/>
          <w:szCs w:val="24"/>
        </w:rPr>
        <w:t xml:space="preserve"> J</w:t>
      </w:r>
      <w:r w:rsidR="007942E9" w:rsidRPr="007942E9">
        <w:rPr>
          <w:rFonts w:ascii="Times New Roman" w:hAnsi="Times New Roman" w:cs="Times New Roman"/>
          <w:color w:val="000000" w:themeColor="text1"/>
          <w:sz w:val="24"/>
          <w:szCs w:val="24"/>
        </w:rPr>
        <w:t xml:space="preserve">o </w:t>
      </w:r>
      <w:r w:rsidRPr="007942E9">
        <w:rPr>
          <w:rFonts w:ascii="Times New Roman" w:hAnsi="Times New Roman" w:cs="Times New Roman"/>
          <w:color w:val="000000" w:themeColor="text1"/>
          <w:sz w:val="24"/>
          <w:szCs w:val="24"/>
        </w:rPr>
        <w:t xml:space="preserve"> įvertinimai į dienyną nerašomi, tačiau mokytojas naudojasi gauta informacij</w:t>
      </w:r>
      <w:r w:rsidR="00053D09" w:rsidRPr="007942E9">
        <w:rPr>
          <w:rFonts w:ascii="Times New Roman" w:hAnsi="Times New Roman" w:cs="Times New Roman"/>
          <w:color w:val="000000" w:themeColor="text1"/>
          <w:sz w:val="24"/>
          <w:szCs w:val="24"/>
        </w:rPr>
        <w:t>a</w:t>
      </w:r>
      <w:r w:rsidRPr="007942E9">
        <w:rPr>
          <w:rFonts w:ascii="Times New Roman" w:hAnsi="Times New Roman" w:cs="Times New Roman"/>
          <w:color w:val="000000" w:themeColor="text1"/>
          <w:sz w:val="24"/>
          <w:szCs w:val="24"/>
        </w:rPr>
        <w:t xml:space="preserve"> tolesniam mokymui.</w:t>
      </w:r>
    </w:p>
    <w:p w14:paraId="3057535F" w14:textId="77777777" w:rsidR="00635E0A" w:rsidRDefault="00635E0A" w:rsidP="00F832D0">
      <w:pPr>
        <w:pStyle w:val="Betarp"/>
        <w:numPr>
          <w:ilvl w:val="0"/>
          <w:numId w:val="16"/>
        </w:numPr>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Mokinys, kuris mokosi pagal vidurinio ugdymo programą, II pusmečio pabaigoje gali keisti dalyko kursą iš A į B arba nauja</w:t>
      </w:r>
      <w:r w:rsidR="007316F0">
        <w:rPr>
          <w:rFonts w:ascii="Times New Roman" w:hAnsi="Times New Roman" w:cs="Times New Roman"/>
          <w:sz w:val="24"/>
          <w:szCs w:val="24"/>
        </w:rPr>
        <w:t xml:space="preserve">i mokytis dalyko). Tada </w:t>
      </w:r>
      <w:r w:rsidRPr="00120970">
        <w:rPr>
          <w:rFonts w:ascii="Times New Roman" w:hAnsi="Times New Roman" w:cs="Times New Roman"/>
          <w:sz w:val="24"/>
          <w:szCs w:val="24"/>
        </w:rPr>
        <w:t xml:space="preserve">jis laiko kursų programos  skirtumo įskaitą. </w:t>
      </w:r>
      <w:r w:rsidR="007316F0">
        <w:rPr>
          <w:rFonts w:ascii="Times New Roman" w:hAnsi="Times New Roman" w:cs="Times New Roman"/>
          <w:sz w:val="24"/>
          <w:szCs w:val="24"/>
        </w:rPr>
        <w:t>Įskaitos įvertinimas laikomas</w:t>
      </w:r>
      <w:r w:rsidRPr="00120970">
        <w:rPr>
          <w:rFonts w:ascii="Times New Roman" w:hAnsi="Times New Roman" w:cs="Times New Roman"/>
          <w:sz w:val="24"/>
          <w:szCs w:val="24"/>
        </w:rPr>
        <w:t xml:space="preserve"> dalyko metiniu įvertinimu.</w:t>
      </w:r>
    </w:p>
    <w:p w14:paraId="21262A05" w14:textId="77777777" w:rsidR="00613940" w:rsidRPr="00613940" w:rsidRDefault="00613940" w:rsidP="00F832D0">
      <w:pPr>
        <w:pStyle w:val="Betarp"/>
        <w:numPr>
          <w:ilvl w:val="0"/>
          <w:numId w:val="16"/>
        </w:numPr>
        <w:spacing w:line="276" w:lineRule="auto"/>
        <w:jc w:val="both"/>
        <w:rPr>
          <w:rFonts w:ascii="Times New Roman" w:hAnsi="Times New Roman" w:cs="Times New Roman"/>
          <w:sz w:val="24"/>
          <w:szCs w:val="24"/>
        </w:rPr>
      </w:pPr>
      <w:r w:rsidRPr="00613940">
        <w:rPr>
          <w:rFonts w:ascii="Times New Roman" w:hAnsi="Times New Roman" w:cs="Times New Roman"/>
          <w:sz w:val="24"/>
          <w:szCs w:val="24"/>
        </w:rPr>
        <w:lastRenderedPageBreak/>
        <w:t>Į aukštesnę klasę keliamas mokinys, k</w:t>
      </w:r>
      <w:r w:rsidR="00C560A3">
        <w:rPr>
          <w:rFonts w:ascii="Times New Roman" w:hAnsi="Times New Roman" w:cs="Times New Roman"/>
          <w:sz w:val="24"/>
          <w:szCs w:val="24"/>
        </w:rPr>
        <w:t>urio metiniai įvertinimai yra 4–</w:t>
      </w:r>
      <w:r w:rsidRPr="00613940">
        <w:rPr>
          <w:rFonts w:ascii="Times New Roman" w:hAnsi="Times New Roman" w:cs="Times New Roman"/>
          <w:sz w:val="24"/>
          <w:szCs w:val="24"/>
        </w:rPr>
        <w:t>1</w:t>
      </w:r>
      <w:r w:rsidR="003D4AC9">
        <w:rPr>
          <w:rFonts w:ascii="Times New Roman" w:hAnsi="Times New Roman" w:cs="Times New Roman"/>
          <w:sz w:val="24"/>
          <w:szCs w:val="24"/>
        </w:rPr>
        <w:t>0 (10 balų</w:t>
      </w:r>
      <w:r w:rsidR="00C560A3">
        <w:rPr>
          <w:rFonts w:ascii="Times New Roman" w:hAnsi="Times New Roman" w:cs="Times New Roman"/>
          <w:sz w:val="24"/>
          <w:szCs w:val="24"/>
        </w:rPr>
        <w:t xml:space="preserve"> vertinimo </w:t>
      </w:r>
      <w:r w:rsidR="009C5E7C">
        <w:rPr>
          <w:rFonts w:ascii="Times New Roman" w:hAnsi="Times New Roman" w:cs="Times New Roman"/>
          <w:sz w:val="24"/>
          <w:szCs w:val="24"/>
        </w:rPr>
        <w:t>sistema</w:t>
      </w:r>
      <w:r w:rsidR="003D4AC9">
        <w:rPr>
          <w:rFonts w:ascii="Times New Roman" w:hAnsi="Times New Roman" w:cs="Times New Roman"/>
          <w:sz w:val="24"/>
          <w:szCs w:val="24"/>
        </w:rPr>
        <w:t>), „atleista“ ar „</w:t>
      </w:r>
      <w:r w:rsidRPr="00613940">
        <w:rPr>
          <w:rFonts w:ascii="Times New Roman" w:hAnsi="Times New Roman" w:cs="Times New Roman"/>
          <w:sz w:val="24"/>
          <w:szCs w:val="24"/>
        </w:rPr>
        <w:t>įsk“.</w:t>
      </w:r>
    </w:p>
    <w:p w14:paraId="5026D8BC" w14:textId="77777777" w:rsidR="00635E0A" w:rsidRPr="00A44A1F" w:rsidRDefault="00635E0A" w:rsidP="00F832D0">
      <w:pPr>
        <w:pStyle w:val="Betarp"/>
        <w:numPr>
          <w:ilvl w:val="0"/>
          <w:numId w:val="16"/>
        </w:numPr>
        <w:spacing w:line="276" w:lineRule="auto"/>
        <w:jc w:val="both"/>
        <w:rPr>
          <w:rFonts w:ascii="Times New Roman" w:hAnsi="Times New Roman" w:cs="Times New Roman"/>
          <w:sz w:val="24"/>
          <w:szCs w:val="24"/>
        </w:rPr>
      </w:pPr>
      <w:r w:rsidRPr="00A44A1F">
        <w:rPr>
          <w:rFonts w:ascii="Times New Roman" w:hAnsi="Times New Roman" w:cs="Times New Roman"/>
          <w:sz w:val="24"/>
          <w:szCs w:val="24"/>
        </w:rPr>
        <w:t>Papildomų darbų skyrimas</w:t>
      </w:r>
      <w:r w:rsidR="00CA66AD" w:rsidRPr="00A44A1F">
        <w:rPr>
          <w:rFonts w:ascii="Times New Roman" w:hAnsi="Times New Roman" w:cs="Times New Roman"/>
          <w:sz w:val="24"/>
          <w:szCs w:val="24"/>
        </w:rPr>
        <w:t xml:space="preserve"> (išskyrus vidurinio ugdymo progr</w:t>
      </w:r>
      <w:r w:rsidR="009005D3">
        <w:rPr>
          <w:rFonts w:ascii="Times New Roman" w:hAnsi="Times New Roman" w:cs="Times New Roman"/>
          <w:sz w:val="24"/>
          <w:szCs w:val="24"/>
        </w:rPr>
        <w:t>amos baigiamosios klasės mokiniam</w:t>
      </w:r>
      <w:r w:rsidR="00CA66AD" w:rsidRPr="00A44A1F">
        <w:rPr>
          <w:rFonts w:ascii="Times New Roman" w:hAnsi="Times New Roman" w:cs="Times New Roman"/>
          <w:sz w:val="24"/>
          <w:szCs w:val="24"/>
        </w:rPr>
        <w:t>s)</w:t>
      </w:r>
      <w:r w:rsidRPr="00A44A1F">
        <w:rPr>
          <w:rFonts w:ascii="Times New Roman" w:hAnsi="Times New Roman" w:cs="Times New Roman"/>
          <w:sz w:val="24"/>
          <w:szCs w:val="24"/>
        </w:rPr>
        <w:t>:</w:t>
      </w:r>
    </w:p>
    <w:p w14:paraId="7D5572BE" w14:textId="77777777" w:rsidR="00635E0A" w:rsidRPr="006671B0" w:rsidRDefault="00635E0A" w:rsidP="00B10BD0">
      <w:pPr>
        <w:pStyle w:val="Betarp"/>
        <w:numPr>
          <w:ilvl w:val="1"/>
          <w:numId w:val="29"/>
        </w:numPr>
        <w:spacing w:line="276" w:lineRule="auto"/>
        <w:jc w:val="both"/>
        <w:rPr>
          <w:rFonts w:ascii="Times New Roman" w:hAnsi="Times New Roman" w:cs="Times New Roman"/>
          <w:sz w:val="24"/>
          <w:szCs w:val="24"/>
        </w:rPr>
      </w:pPr>
      <w:r w:rsidRPr="006671B0">
        <w:rPr>
          <w:rFonts w:ascii="Times New Roman" w:hAnsi="Times New Roman" w:cs="Times New Roman"/>
          <w:sz w:val="24"/>
          <w:szCs w:val="24"/>
        </w:rPr>
        <w:t>jeigu mok</w:t>
      </w:r>
      <w:r w:rsidR="001B03DA" w:rsidRPr="006671B0">
        <w:rPr>
          <w:rFonts w:ascii="Times New Roman" w:hAnsi="Times New Roman" w:cs="Times New Roman"/>
          <w:sz w:val="24"/>
          <w:szCs w:val="24"/>
        </w:rPr>
        <w:t>inio metiniai įvertinimai yra 1–</w:t>
      </w:r>
      <w:r w:rsidRPr="006671B0">
        <w:rPr>
          <w:rFonts w:ascii="Times New Roman" w:hAnsi="Times New Roman" w:cs="Times New Roman"/>
          <w:sz w:val="24"/>
          <w:szCs w:val="24"/>
        </w:rPr>
        <w:t>3 balai (de</w:t>
      </w:r>
      <w:r w:rsidR="001B03DA" w:rsidRPr="006671B0">
        <w:rPr>
          <w:rFonts w:ascii="Times New Roman" w:hAnsi="Times New Roman" w:cs="Times New Roman"/>
          <w:sz w:val="24"/>
          <w:szCs w:val="24"/>
        </w:rPr>
        <w:t>šimties balų vertinimo sistema</w:t>
      </w:r>
      <w:r w:rsidRPr="006671B0">
        <w:rPr>
          <w:rFonts w:ascii="Times New Roman" w:hAnsi="Times New Roman" w:cs="Times New Roman"/>
          <w:sz w:val="24"/>
          <w:szCs w:val="24"/>
        </w:rPr>
        <w:t>) ar „neįsk“,</w:t>
      </w:r>
      <w:r w:rsidR="00B10BD0" w:rsidRPr="006671B0">
        <w:rPr>
          <w:rFonts w:ascii="Times New Roman" w:hAnsi="Times New Roman" w:cs="Times New Roman"/>
          <w:sz w:val="24"/>
          <w:szCs w:val="24"/>
        </w:rPr>
        <w:t xml:space="preserve"> </w:t>
      </w:r>
      <w:r w:rsidRPr="006671B0">
        <w:rPr>
          <w:rFonts w:ascii="Times New Roman" w:hAnsi="Times New Roman" w:cs="Times New Roman"/>
          <w:sz w:val="24"/>
          <w:szCs w:val="24"/>
        </w:rPr>
        <w:t xml:space="preserve"> jam skiriami papildomi darbai:</w:t>
      </w:r>
    </w:p>
    <w:p w14:paraId="521FEA0B" w14:textId="77777777" w:rsidR="00635E0A" w:rsidRPr="006671B0" w:rsidRDefault="00635E0A" w:rsidP="00BB4E50">
      <w:pPr>
        <w:pStyle w:val="Betarp"/>
        <w:numPr>
          <w:ilvl w:val="2"/>
          <w:numId w:val="29"/>
        </w:numPr>
        <w:spacing w:line="276" w:lineRule="auto"/>
        <w:ind w:left="2835"/>
        <w:jc w:val="both"/>
        <w:rPr>
          <w:rFonts w:ascii="Times New Roman" w:hAnsi="Times New Roman" w:cs="Times New Roman"/>
          <w:sz w:val="24"/>
          <w:szCs w:val="24"/>
        </w:rPr>
      </w:pPr>
      <w:r w:rsidRPr="006671B0">
        <w:rPr>
          <w:rFonts w:ascii="Times New Roman" w:hAnsi="Times New Roman" w:cs="Times New Roman"/>
          <w:sz w:val="24"/>
          <w:szCs w:val="24"/>
        </w:rPr>
        <w:t>dalyko mokytojas</w:t>
      </w:r>
      <w:r w:rsidR="00103F96" w:rsidRPr="006671B0">
        <w:rPr>
          <w:rFonts w:ascii="Times New Roman" w:hAnsi="Times New Roman" w:cs="Times New Roman"/>
          <w:sz w:val="24"/>
          <w:szCs w:val="24"/>
        </w:rPr>
        <w:t>,</w:t>
      </w:r>
      <w:r w:rsidRPr="006671B0">
        <w:rPr>
          <w:rFonts w:ascii="Times New Roman" w:hAnsi="Times New Roman" w:cs="Times New Roman"/>
          <w:sz w:val="24"/>
          <w:szCs w:val="24"/>
        </w:rPr>
        <w:t xml:space="preserve"> paru</w:t>
      </w:r>
      <w:r w:rsidR="00103F96" w:rsidRPr="006671B0">
        <w:rPr>
          <w:rFonts w:ascii="Times New Roman" w:hAnsi="Times New Roman" w:cs="Times New Roman"/>
          <w:sz w:val="24"/>
          <w:szCs w:val="24"/>
        </w:rPr>
        <w:t xml:space="preserve">ošęs </w:t>
      </w:r>
      <w:r w:rsidR="00BD7ECD" w:rsidRPr="006671B0">
        <w:rPr>
          <w:rFonts w:ascii="Times New Roman" w:hAnsi="Times New Roman" w:cs="Times New Roman"/>
          <w:sz w:val="24"/>
          <w:szCs w:val="24"/>
        </w:rPr>
        <w:t xml:space="preserve"> kiekvienos temos  po</w:t>
      </w:r>
      <w:r w:rsidR="00103F96" w:rsidRPr="006671B0">
        <w:rPr>
          <w:rFonts w:ascii="Times New Roman" w:hAnsi="Times New Roman" w:cs="Times New Roman"/>
          <w:sz w:val="24"/>
          <w:szCs w:val="24"/>
        </w:rPr>
        <w:t xml:space="preserve"> 1–</w:t>
      </w:r>
      <w:r w:rsidRPr="006671B0">
        <w:rPr>
          <w:rFonts w:ascii="Times New Roman" w:hAnsi="Times New Roman" w:cs="Times New Roman"/>
          <w:sz w:val="24"/>
          <w:szCs w:val="24"/>
        </w:rPr>
        <w:t>2 konkrečias užduot</w:t>
      </w:r>
      <w:r w:rsidR="00BD7ECD" w:rsidRPr="006671B0">
        <w:rPr>
          <w:rFonts w:ascii="Times New Roman" w:hAnsi="Times New Roman" w:cs="Times New Roman"/>
          <w:sz w:val="24"/>
          <w:szCs w:val="24"/>
        </w:rPr>
        <w:t>is (</w:t>
      </w:r>
      <w:r w:rsidR="00103F96" w:rsidRPr="006671B0">
        <w:rPr>
          <w:rFonts w:ascii="Times New Roman" w:hAnsi="Times New Roman" w:cs="Times New Roman"/>
          <w:sz w:val="24"/>
          <w:szCs w:val="24"/>
        </w:rPr>
        <w:t>šalia kiekvienos nurodęs</w:t>
      </w:r>
      <w:r w:rsidRPr="006671B0">
        <w:rPr>
          <w:rFonts w:ascii="Times New Roman" w:hAnsi="Times New Roman" w:cs="Times New Roman"/>
          <w:sz w:val="24"/>
          <w:szCs w:val="24"/>
        </w:rPr>
        <w:t xml:space="preserve"> taškų skaičių</w:t>
      </w:r>
      <w:r w:rsidR="00BD7ECD" w:rsidRPr="006671B0">
        <w:rPr>
          <w:rFonts w:ascii="Times New Roman" w:hAnsi="Times New Roman" w:cs="Times New Roman"/>
          <w:sz w:val="24"/>
          <w:szCs w:val="24"/>
        </w:rPr>
        <w:t>)</w:t>
      </w:r>
      <w:r w:rsidR="00103F96" w:rsidRPr="006671B0">
        <w:rPr>
          <w:rFonts w:ascii="Times New Roman" w:hAnsi="Times New Roman" w:cs="Times New Roman"/>
          <w:sz w:val="24"/>
          <w:szCs w:val="24"/>
        </w:rPr>
        <w:t>,</w:t>
      </w:r>
      <w:r w:rsidR="00BD7ECD" w:rsidRPr="006671B0">
        <w:rPr>
          <w:rFonts w:ascii="Times New Roman" w:hAnsi="Times New Roman" w:cs="Times New Roman"/>
          <w:sz w:val="24"/>
          <w:szCs w:val="24"/>
        </w:rPr>
        <w:t xml:space="preserve"> atiduoda</w:t>
      </w:r>
      <w:r w:rsidRPr="006671B0">
        <w:rPr>
          <w:rFonts w:ascii="Times New Roman" w:hAnsi="Times New Roman" w:cs="Times New Roman"/>
          <w:sz w:val="24"/>
          <w:szCs w:val="24"/>
        </w:rPr>
        <w:t xml:space="preserve"> klasės auklėtojui;</w:t>
      </w:r>
    </w:p>
    <w:p w14:paraId="2D628E20" w14:textId="77777777" w:rsidR="00BD7ECD" w:rsidRPr="006671B0" w:rsidRDefault="00635E0A" w:rsidP="00BD7ECD">
      <w:pPr>
        <w:pStyle w:val="Betarp"/>
        <w:numPr>
          <w:ilvl w:val="2"/>
          <w:numId w:val="29"/>
        </w:numPr>
        <w:spacing w:line="276" w:lineRule="auto"/>
        <w:ind w:left="2835" w:hanging="680"/>
        <w:jc w:val="both"/>
        <w:rPr>
          <w:rFonts w:ascii="Times New Roman" w:hAnsi="Times New Roman" w:cs="Times New Roman"/>
          <w:sz w:val="24"/>
          <w:szCs w:val="24"/>
        </w:rPr>
      </w:pPr>
      <w:r w:rsidRPr="006671B0">
        <w:rPr>
          <w:rFonts w:ascii="Times New Roman" w:hAnsi="Times New Roman" w:cs="Times New Roman"/>
          <w:sz w:val="24"/>
          <w:szCs w:val="24"/>
        </w:rPr>
        <w:t>klasės auklėtojas, surinkęs užduotis iš mok</w:t>
      </w:r>
      <w:r w:rsidR="00972DF2" w:rsidRPr="006671B0">
        <w:rPr>
          <w:rFonts w:ascii="Times New Roman" w:hAnsi="Times New Roman" w:cs="Times New Roman"/>
          <w:sz w:val="24"/>
          <w:szCs w:val="24"/>
        </w:rPr>
        <w:t>ytojų, pasirašytinai supažindinęs</w:t>
      </w:r>
      <w:r w:rsidRPr="006671B0">
        <w:rPr>
          <w:rFonts w:ascii="Times New Roman" w:hAnsi="Times New Roman" w:cs="Times New Roman"/>
          <w:sz w:val="24"/>
          <w:szCs w:val="24"/>
        </w:rPr>
        <w:t xml:space="preserve"> </w:t>
      </w:r>
      <w:r w:rsidR="00BD7ECD" w:rsidRPr="006671B0">
        <w:rPr>
          <w:rFonts w:ascii="Times New Roman" w:hAnsi="Times New Roman" w:cs="Times New Roman"/>
          <w:sz w:val="24"/>
          <w:szCs w:val="24"/>
        </w:rPr>
        <w:t>mokinį; vieną užduočių egzempliorių atiduoda mokiniui, kitą – direktoriaus pavaduotojui ugdymui;</w:t>
      </w:r>
    </w:p>
    <w:p w14:paraId="38F32B35" w14:textId="77777777" w:rsidR="00635E0A" w:rsidRPr="006671B0" w:rsidRDefault="00635E0A" w:rsidP="00F832D0">
      <w:pPr>
        <w:pStyle w:val="Betarp"/>
        <w:numPr>
          <w:ilvl w:val="2"/>
          <w:numId w:val="29"/>
        </w:numPr>
        <w:spacing w:line="276" w:lineRule="auto"/>
        <w:ind w:left="2835" w:hanging="680"/>
        <w:jc w:val="both"/>
        <w:rPr>
          <w:rFonts w:ascii="Times New Roman" w:hAnsi="Times New Roman" w:cs="Times New Roman"/>
          <w:sz w:val="24"/>
          <w:szCs w:val="24"/>
        </w:rPr>
      </w:pPr>
      <w:r w:rsidRPr="006671B0">
        <w:rPr>
          <w:rFonts w:ascii="Times New Roman" w:hAnsi="Times New Roman" w:cs="Times New Roman"/>
          <w:sz w:val="24"/>
          <w:szCs w:val="24"/>
        </w:rPr>
        <w:t>mokinys per vasaros atostogas ruošiasi savarankiškai;</w:t>
      </w:r>
    </w:p>
    <w:p w14:paraId="63CD51F7" w14:textId="77777777" w:rsidR="009263E2" w:rsidRPr="006671B0" w:rsidRDefault="00635E0A" w:rsidP="00F832D0">
      <w:pPr>
        <w:pStyle w:val="Betarp"/>
        <w:numPr>
          <w:ilvl w:val="2"/>
          <w:numId w:val="29"/>
        </w:numPr>
        <w:spacing w:line="276" w:lineRule="auto"/>
        <w:ind w:left="2835" w:hanging="680"/>
        <w:jc w:val="both"/>
        <w:rPr>
          <w:rFonts w:ascii="Times New Roman" w:hAnsi="Times New Roman" w:cs="Times New Roman"/>
          <w:sz w:val="24"/>
          <w:szCs w:val="24"/>
        </w:rPr>
      </w:pPr>
      <w:r w:rsidRPr="006671B0">
        <w:rPr>
          <w:rFonts w:ascii="Times New Roman" w:hAnsi="Times New Roman" w:cs="Times New Roman"/>
          <w:sz w:val="24"/>
          <w:szCs w:val="24"/>
        </w:rPr>
        <w:t>gimnazijos direktorius iš anksto nustato įskaitų datą (rugpjūčio mėnesio pabaigoje);</w:t>
      </w:r>
    </w:p>
    <w:p w14:paraId="56CE5608" w14:textId="77777777" w:rsidR="00635E0A" w:rsidRPr="006671B0" w:rsidRDefault="00635E0A" w:rsidP="00F832D0">
      <w:pPr>
        <w:pStyle w:val="Betarp"/>
        <w:numPr>
          <w:ilvl w:val="2"/>
          <w:numId w:val="29"/>
        </w:numPr>
        <w:spacing w:line="276" w:lineRule="auto"/>
        <w:ind w:left="2835" w:hanging="680"/>
        <w:jc w:val="both"/>
        <w:rPr>
          <w:rFonts w:ascii="Times New Roman" w:hAnsi="Times New Roman" w:cs="Times New Roman"/>
          <w:sz w:val="24"/>
          <w:szCs w:val="24"/>
        </w:rPr>
      </w:pPr>
      <w:r w:rsidRPr="006671B0">
        <w:rPr>
          <w:rFonts w:ascii="Times New Roman" w:hAnsi="Times New Roman" w:cs="Times New Roman"/>
          <w:sz w:val="24"/>
          <w:szCs w:val="24"/>
        </w:rPr>
        <w:t xml:space="preserve">mokinys per įskaitą atlieka </w:t>
      </w:r>
      <w:r w:rsidR="00972DF2" w:rsidRPr="006671B0">
        <w:rPr>
          <w:rFonts w:ascii="Times New Roman" w:hAnsi="Times New Roman" w:cs="Times New Roman"/>
          <w:sz w:val="24"/>
          <w:szCs w:val="24"/>
        </w:rPr>
        <w:t>iš anksto pateiktas užduotis (</w:t>
      </w:r>
      <w:r w:rsidRPr="006671B0">
        <w:rPr>
          <w:rFonts w:ascii="Times New Roman" w:hAnsi="Times New Roman" w:cs="Times New Roman"/>
          <w:sz w:val="24"/>
          <w:szCs w:val="24"/>
        </w:rPr>
        <w:t>turi surinkti ne mažiau kaip 50% visų taškų, kad gautų minimalų įvertinimą „4“</w:t>
      </w:r>
      <w:r w:rsidR="00972DF2" w:rsidRPr="006671B0">
        <w:rPr>
          <w:rFonts w:ascii="Times New Roman" w:hAnsi="Times New Roman" w:cs="Times New Roman"/>
          <w:sz w:val="24"/>
          <w:szCs w:val="24"/>
        </w:rPr>
        <w:t>)</w:t>
      </w:r>
      <w:r w:rsidRPr="006671B0">
        <w:rPr>
          <w:rFonts w:ascii="Times New Roman" w:hAnsi="Times New Roman" w:cs="Times New Roman"/>
          <w:sz w:val="24"/>
          <w:szCs w:val="24"/>
        </w:rPr>
        <w:t>;</w:t>
      </w:r>
    </w:p>
    <w:p w14:paraId="44C760ED" w14:textId="77777777" w:rsidR="00635E0A" w:rsidRPr="006671B0" w:rsidRDefault="00635E0A" w:rsidP="0048516C">
      <w:pPr>
        <w:pStyle w:val="Betarp"/>
        <w:numPr>
          <w:ilvl w:val="2"/>
          <w:numId w:val="29"/>
        </w:numPr>
        <w:ind w:left="2835" w:hanging="680"/>
        <w:jc w:val="both"/>
        <w:rPr>
          <w:rFonts w:ascii="Times New Roman" w:hAnsi="Times New Roman" w:cs="Times New Roman"/>
          <w:sz w:val="24"/>
          <w:szCs w:val="24"/>
        </w:rPr>
      </w:pPr>
      <w:r w:rsidRPr="006671B0">
        <w:rPr>
          <w:rFonts w:ascii="Times New Roman" w:hAnsi="Times New Roman" w:cs="Times New Roman"/>
          <w:sz w:val="24"/>
          <w:szCs w:val="24"/>
        </w:rPr>
        <w:t xml:space="preserve">įskaitos (papildomo darbo) </w:t>
      </w:r>
      <w:r w:rsidR="00972DF2" w:rsidRPr="006671B0">
        <w:rPr>
          <w:rFonts w:ascii="Times New Roman" w:hAnsi="Times New Roman" w:cs="Times New Roman"/>
          <w:sz w:val="24"/>
          <w:szCs w:val="24"/>
        </w:rPr>
        <w:t xml:space="preserve">įvertinimas laikomas metiniu  </w:t>
      </w:r>
      <w:r w:rsidRPr="006671B0">
        <w:rPr>
          <w:rFonts w:ascii="Times New Roman" w:hAnsi="Times New Roman" w:cs="Times New Roman"/>
          <w:sz w:val="24"/>
          <w:szCs w:val="24"/>
        </w:rPr>
        <w:t>dalyko įvertinimu.</w:t>
      </w:r>
    </w:p>
    <w:p w14:paraId="2FDE2CC8" w14:textId="77777777" w:rsidR="00CA66AD" w:rsidRPr="006671B0" w:rsidRDefault="00CA66AD" w:rsidP="009D4D02">
      <w:pPr>
        <w:pStyle w:val="Betarp"/>
        <w:numPr>
          <w:ilvl w:val="1"/>
          <w:numId w:val="29"/>
        </w:numPr>
        <w:jc w:val="both"/>
        <w:rPr>
          <w:rFonts w:ascii="Times New Roman" w:hAnsi="Times New Roman" w:cs="Times New Roman"/>
          <w:sz w:val="24"/>
          <w:szCs w:val="24"/>
        </w:rPr>
      </w:pPr>
      <w:r w:rsidRPr="006671B0">
        <w:rPr>
          <w:rFonts w:ascii="Times New Roman" w:hAnsi="Times New Roman" w:cs="Times New Roman"/>
          <w:sz w:val="24"/>
          <w:szCs w:val="24"/>
        </w:rPr>
        <w:t xml:space="preserve">vidurinio ugdymo baigiamosios klasės mokiniui papildomi darbai skiriami iki brandos egzaminų sesijos pabaigos. Tačiau mokinys gali lankyti konsultacijas </w:t>
      </w:r>
      <w:r w:rsidR="0099260B" w:rsidRPr="006671B0">
        <w:rPr>
          <w:rFonts w:ascii="Times New Roman" w:hAnsi="Times New Roman" w:cs="Times New Roman"/>
          <w:sz w:val="24"/>
          <w:szCs w:val="24"/>
        </w:rPr>
        <w:t>(arba gauti iš mokytojo užduot</w:t>
      </w:r>
      <w:r w:rsidR="009D4D02" w:rsidRPr="006671B0">
        <w:rPr>
          <w:rFonts w:ascii="Times New Roman" w:hAnsi="Times New Roman" w:cs="Times New Roman"/>
          <w:sz w:val="24"/>
          <w:szCs w:val="24"/>
        </w:rPr>
        <w:t xml:space="preserve">is ir savarankiškai pasiruošti)  </w:t>
      </w:r>
      <w:r w:rsidRPr="006671B0">
        <w:rPr>
          <w:rFonts w:ascii="Times New Roman" w:hAnsi="Times New Roman" w:cs="Times New Roman"/>
          <w:sz w:val="24"/>
          <w:szCs w:val="24"/>
        </w:rPr>
        <w:t xml:space="preserve">ir </w:t>
      </w:r>
      <w:r w:rsidR="0025774F" w:rsidRPr="006671B0">
        <w:rPr>
          <w:rFonts w:ascii="Times New Roman" w:hAnsi="Times New Roman" w:cs="Times New Roman"/>
          <w:sz w:val="24"/>
          <w:szCs w:val="24"/>
        </w:rPr>
        <w:t xml:space="preserve">laikyti įskaitą </w:t>
      </w:r>
      <w:r w:rsidRPr="006671B0">
        <w:rPr>
          <w:rFonts w:ascii="Times New Roman" w:hAnsi="Times New Roman" w:cs="Times New Roman"/>
          <w:sz w:val="24"/>
          <w:szCs w:val="24"/>
        </w:rPr>
        <w:t xml:space="preserve">iki dalyko egzamino dienos. Gimnazijos direktorius įsakymą apie išsitaisytą nepatenkinamą dalyko įvertinimą siunčia </w:t>
      </w:r>
      <w:r w:rsidR="0019037B" w:rsidRPr="006671B0">
        <w:rPr>
          <w:rFonts w:ascii="Times New Roman" w:hAnsi="Times New Roman" w:cs="Times New Roman"/>
          <w:sz w:val="24"/>
          <w:szCs w:val="24"/>
        </w:rPr>
        <w:t>į</w:t>
      </w:r>
      <w:r w:rsidRPr="006671B0">
        <w:rPr>
          <w:rFonts w:ascii="Times New Roman" w:hAnsi="Times New Roman" w:cs="Times New Roman"/>
          <w:sz w:val="24"/>
          <w:szCs w:val="24"/>
        </w:rPr>
        <w:t xml:space="preserve"> </w:t>
      </w:r>
      <w:r w:rsidR="0019037B" w:rsidRPr="006671B0">
        <w:rPr>
          <w:rFonts w:ascii="Times New Roman" w:hAnsi="Times New Roman" w:cs="Times New Roman"/>
          <w:sz w:val="24"/>
          <w:szCs w:val="24"/>
        </w:rPr>
        <w:t>Nacionalinį egzaminų centrą  ir m</w:t>
      </w:r>
      <w:r w:rsidRPr="006671B0">
        <w:rPr>
          <w:rFonts w:ascii="Times New Roman" w:hAnsi="Times New Roman" w:cs="Times New Roman"/>
          <w:sz w:val="24"/>
          <w:szCs w:val="24"/>
        </w:rPr>
        <w:t>okinys turi galimybę laikyti to dalyko brandos egzaminą.</w:t>
      </w:r>
    </w:p>
    <w:p w14:paraId="7968AF79" w14:textId="77777777" w:rsidR="009D4D02" w:rsidRDefault="009D4D02" w:rsidP="00074361">
      <w:pPr>
        <w:pStyle w:val="Betarp"/>
        <w:ind w:left="1920"/>
        <w:jc w:val="both"/>
        <w:rPr>
          <w:rFonts w:ascii="Times New Roman" w:hAnsi="Times New Roman" w:cs="Times New Roman"/>
          <w:sz w:val="24"/>
          <w:szCs w:val="24"/>
        </w:rPr>
      </w:pPr>
    </w:p>
    <w:p w14:paraId="7026E363" w14:textId="77777777" w:rsidR="00A90B00" w:rsidRDefault="00A90B00" w:rsidP="00074361">
      <w:pPr>
        <w:pStyle w:val="Betarp"/>
        <w:ind w:left="1920"/>
        <w:jc w:val="both"/>
        <w:rPr>
          <w:rFonts w:ascii="Times New Roman" w:hAnsi="Times New Roman" w:cs="Times New Roman"/>
          <w:sz w:val="24"/>
          <w:szCs w:val="24"/>
        </w:rPr>
      </w:pPr>
    </w:p>
    <w:p w14:paraId="4020A55A" w14:textId="77777777" w:rsidR="00CA7C8A" w:rsidRDefault="00635E0A" w:rsidP="00255EA5">
      <w:pPr>
        <w:pStyle w:val="Antrat1"/>
        <w:spacing w:line="276" w:lineRule="auto"/>
        <w:rPr>
          <w:lang w:val="lt-LT"/>
        </w:rPr>
      </w:pPr>
      <w:r w:rsidRPr="00120970">
        <w:rPr>
          <w:lang w:val="lt-LT"/>
        </w:rPr>
        <w:t>METODINIŲ GRUPIŲ SUSITARIMAI</w:t>
      </w:r>
    </w:p>
    <w:p w14:paraId="3F7432DB" w14:textId="77777777" w:rsidR="00635E0A" w:rsidRPr="00B35DC0" w:rsidRDefault="00635E0A" w:rsidP="006100E7">
      <w:pPr>
        <w:pStyle w:val="Betarp"/>
        <w:numPr>
          <w:ilvl w:val="0"/>
          <w:numId w:val="29"/>
        </w:numPr>
        <w:spacing w:line="276" w:lineRule="auto"/>
        <w:jc w:val="both"/>
        <w:rPr>
          <w:rFonts w:ascii="Times New Roman" w:hAnsi="Times New Roman" w:cs="Times New Roman"/>
          <w:sz w:val="24"/>
          <w:szCs w:val="24"/>
        </w:rPr>
      </w:pPr>
      <w:r w:rsidRPr="00B35DC0">
        <w:rPr>
          <w:rFonts w:ascii="Times New Roman" w:hAnsi="Times New Roman" w:cs="Times New Roman"/>
          <w:sz w:val="24"/>
          <w:szCs w:val="24"/>
        </w:rPr>
        <w:t>Metodinėse grupėse susitarta dėl</w:t>
      </w:r>
      <w:r w:rsidR="000B6CFE" w:rsidRPr="00B35DC0">
        <w:rPr>
          <w:rFonts w:ascii="Times New Roman" w:hAnsi="Times New Roman" w:cs="Times New Roman"/>
          <w:sz w:val="24"/>
          <w:szCs w:val="24"/>
        </w:rPr>
        <w:t xml:space="preserve"> pažymiu (įskaita) vertinamų veiklų, </w:t>
      </w:r>
      <w:r w:rsidRPr="00B35DC0">
        <w:rPr>
          <w:rFonts w:ascii="Times New Roman" w:hAnsi="Times New Roman" w:cs="Times New Roman"/>
          <w:sz w:val="24"/>
          <w:szCs w:val="24"/>
        </w:rPr>
        <w:t xml:space="preserve"> </w:t>
      </w:r>
      <w:r w:rsidR="00B232CD" w:rsidRPr="00B35DC0">
        <w:rPr>
          <w:rFonts w:ascii="Times New Roman" w:hAnsi="Times New Roman" w:cs="Times New Roman"/>
          <w:sz w:val="24"/>
          <w:szCs w:val="24"/>
        </w:rPr>
        <w:t>taškų konvertavimo į pažymius.</w:t>
      </w:r>
    </w:p>
    <w:p w14:paraId="67CFC822" w14:textId="77777777" w:rsidR="007648EF" w:rsidRPr="00B35DC0" w:rsidRDefault="007648EF" w:rsidP="007648EF">
      <w:pPr>
        <w:pStyle w:val="Betarp"/>
        <w:spacing w:line="276" w:lineRule="auto"/>
        <w:ind w:left="480"/>
        <w:jc w:val="both"/>
        <w:rPr>
          <w:rFonts w:ascii="Times New Roman" w:hAnsi="Times New Roman" w:cs="Times New Roman"/>
          <w:sz w:val="24"/>
          <w:szCs w:val="24"/>
        </w:rPr>
      </w:pPr>
    </w:p>
    <w:p w14:paraId="293DB29E" w14:textId="77777777" w:rsidR="00877112" w:rsidRPr="00B35DC0" w:rsidRDefault="00877112" w:rsidP="007521D4">
      <w:pPr>
        <w:pStyle w:val="Betarp"/>
        <w:numPr>
          <w:ilvl w:val="1"/>
          <w:numId w:val="29"/>
        </w:numPr>
        <w:spacing w:line="276" w:lineRule="auto"/>
        <w:ind w:left="1418" w:hanging="567"/>
        <w:rPr>
          <w:rFonts w:ascii="Times New Roman" w:hAnsi="Times New Roman" w:cs="Times New Roman"/>
          <w:sz w:val="24"/>
          <w:szCs w:val="24"/>
        </w:rPr>
      </w:pPr>
      <w:r w:rsidRPr="00B35DC0">
        <w:rPr>
          <w:rFonts w:ascii="Times New Roman" w:hAnsi="Times New Roman" w:cs="Times New Roman"/>
          <w:sz w:val="24"/>
          <w:szCs w:val="24"/>
        </w:rPr>
        <w:t>LIETUVIŲ KALBOS METODINĖ GRUPĖ.</w:t>
      </w:r>
    </w:p>
    <w:p w14:paraId="3EFA3150" w14:textId="77777777" w:rsidR="00FE452F" w:rsidRPr="00B35DC0" w:rsidRDefault="00AE66C3" w:rsidP="007521D4">
      <w:pPr>
        <w:pStyle w:val="Sraopastraipa"/>
        <w:spacing w:after="0" w:line="276" w:lineRule="auto"/>
        <w:jc w:val="both"/>
        <w:rPr>
          <w:rFonts w:cs="Times New Roman"/>
          <w:szCs w:val="24"/>
        </w:rPr>
      </w:pPr>
      <w:r w:rsidRPr="00B35DC0">
        <w:rPr>
          <w:rFonts w:cs="Times New Roman"/>
          <w:szCs w:val="24"/>
        </w:rPr>
        <w:t>Pažymiu vertinama:</w:t>
      </w:r>
    </w:p>
    <w:p w14:paraId="1F42A2B4"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pagrįsti, motyvuoti atsakymai į klausimus;</w:t>
      </w:r>
    </w:p>
    <w:p w14:paraId="5A68A8A8" w14:textId="77777777" w:rsidR="00AE66C3" w:rsidRPr="00B35DC0" w:rsidRDefault="00003683" w:rsidP="00F832D0">
      <w:pPr>
        <w:pStyle w:val="Sraopastraipa"/>
        <w:numPr>
          <w:ilvl w:val="0"/>
          <w:numId w:val="26"/>
        </w:numPr>
        <w:spacing w:line="276" w:lineRule="auto"/>
        <w:jc w:val="both"/>
        <w:rPr>
          <w:rFonts w:cs="Times New Roman"/>
          <w:szCs w:val="24"/>
        </w:rPr>
      </w:pPr>
      <w:r w:rsidRPr="00B35DC0">
        <w:rPr>
          <w:rFonts w:cs="Times New Roman"/>
          <w:szCs w:val="24"/>
        </w:rPr>
        <w:t xml:space="preserve">savo ir kitų klaidų taisymas, </w:t>
      </w:r>
      <w:r w:rsidR="00AE66C3" w:rsidRPr="00B35DC0">
        <w:rPr>
          <w:rFonts w:cs="Times New Roman"/>
          <w:szCs w:val="24"/>
        </w:rPr>
        <w:t>atsakinėjančiojo papildymas;</w:t>
      </w:r>
    </w:p>
    <w:p w14:paraId="7C1B29FE"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darbų redagavimas;</w:t>
      </w:r>
    </w:p>
    <w:p w14:paraId="3926E3DE"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raiškus</w:t>
      </w:r>
      <w:r w:rsidR="000B6CFE" w:rsidRPr="00B35DC0">
        <w:rPr>
          <w:rFonts w:cs="Times New Roman"/>
          <w:szCs w:val="24"/>
        </w:rPr>
        <w:t>is</w:t>
      </w:r>
      <w:r w:rsidRPr="00B35DC0">
        <w:rPr>
          <w:rFonts w:cs="Times New Roman"/>
          <w:szCs w:val="24"/>
        </w:rPr>
        <w:t xml:space="preserve"> skaitymas;</w:t>
      </w:r>
    </w:p>
    <w:p w14:paraId="24009963"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kūrinių muzikinės, teatrinės, dailės interpretacijos;</w:t>
      </w:r>
    </w:p>
    <w:p w14:paraId="4609275B" w14:textId="77777777" w:rsidR="00AE66C3" w:rsidRPr="00B35DC0" w:rsidRDefault="006A4ECF" w:rsidP="00F832D0">
      <w:pPr>
        <w:pStyle w:val="Sraopastraipa"/>
        <w:numPr>
          <w:ilvl w:val="0"/>
          <w:numId w:val="26"/>
        </w:numPr>
        <w:spacing w:line="276" w:lineRule="auto"/>
        <w:jc w:val="both"/>
        <w:rPr>
          <w:rFonts w:cs="Times New Roman"/>
          <w:szCs w:val="24"/>
        </w:rPr>
      </w:pPr>
      <w:r w:rsidRPr="00B35DC0">
        <w:rPr>
          <w:rFonts w:cs="Times New Roman"/>
          <w:szCs w:val="24"/>
        </w:rPr>
        <w:t xml:space="preserve">dalykinės iniciatyvos; </w:t>
      </w:r>
      <w:r w:rsidR="00AE66C3" w:rsidRPr="00B35DC0">
        <w:rPr>
          <w:rFonts w:cs="Times New Roman"/>
          <w:szCs w:val="24"/>
        </w:rPr>
        <w:t>publikacijos spaudoje, internetinėje svetainėje;</w:t>
      </w:r>
    </w:p>
    <w:p w14:paraId="6837B755"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rašiniai (įvairių stilių ir žanrų);</w:t>
      </w:r>
      <w:r w:rsidR="00B66F7D" w:rsidRPr="00B35DC0">
        <w:rPr>
          <w:rFonts w:cs="Times New Roman"/>
          <w:szCs w:val="24"/>
        </w:rPr>
        <w:t xml:space="preserve"> atpasakojimai;</w:t>
      </w:r>
    </w:p>
    <w:p w14:paraId="3C811996"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teksto skaitymo ir suvokimo darbai;</w:t>
      </w:r>
    </w:p>
    <w:p w14:paraId="3FBF63F0" w14:textId="77777777" w:rsidR="00AE66C3" w:rsidRPr="00B35DC0" w:rsidRDefault="00AE66C3" w:rsidP="00F832D0">
      <w:pPr>
        <w:pStyle w:val="Sraopastraipa"/>
        <w:numPr>
          <w:ilvl w:val="0"/>
          <w:numId w:val="26"/>
        </w:numPr>
        <w:spacing w:line="276" w:lineRule="auto"/>
        <w:jc w:val="both"/>
        <w:rPr>
          <w:rFonts w:cs="Times New Roman"/>
          <w:szCs w:val="24"/>
        </w:rPr>
      </w:pPr>
      <w:r w:rsidRPr="00B35DC0">
        <w:rPr>
          <w:rFonts w:cs="Times New Roman"/>
          <w:szCs w:val="24"/>
        </w:rPr>
        <w:t>diktantai;</w:t>
      </w:r>
    </w:p>
    <w:p w14:paraId="2C69BCDD" w14:textId="77777777" w:rsidR="00AE66C3" w:rsidRPr="00BA7767" w:rsidRDefault="00AE66C3" w:rsidP="00F832D0">
      <w:pPr>
        <w:pStyle w:val="Sraopastraipa"/>
        <w:numPr>
          <w:ilvl w:val="0"/>
          <w:numId w:val="26"/>
        </w:numPr>
        <w:spacing w:line="276" w:lineRule="auto"/>
        <w:jc w:val="both"/>
        <w:rPr>
          <w:rFonts w:cs="Times New Roman"/>
          <w:szCs w:val="24"/>
        </w:rPr>
      </w:pPr>
      <w:r w:rsidRPr="00BA7767">
        <w:rPr>
          <w:rFonts w:cs="Times New Roman"/>
          <w:szCs w:val="24"/>
        </w:rPr>
        <w:t>kalbos užduotys (rašybos, skyrybos, kirčiavimo, kalbos kultūros, kompleksinės ir kt.);</w:t>
      </w:r>
    </w:p>
    <w:p w14:paraId="6F7F397B" w14:textId="77777777" w:rsidR="00C71B4C" w:rsidRPr="00BA7767" w:rsidRDefault="00AE66C3" w:rsidP="00F832D0">
      <w:pPr>
        <w:pStyle w:val="Sraopastraipa"/>
        <w:numPr>
          <w:ilvl w:val="0"/>
          <w:numId w:val="26"/>
        </w:numPr>
        <w:spacing w:line="276" w:lineRule="auto"/>
        <w:jc w:val="both"/>
        <w:rPr>
          <w:rFonts w:cs="Times New Roman"/>
          <w:szCs w:val="24"/>
        </w:rPr>
      </w:pPr>
      <w:r w:rsidRPr="00BA7767">
        <w:rPr>
          <w:rFonts w:cs="Times New Roman"/>
          <w:szCs w:val="24"/>
        </w:rPr>
        <w:t>teorinių žinių, mokėjimų ir įgūdžių testai.</w:t>
      </w:r>
    </w:p>
    <w:p w14:paraId="7ECD23A8" w14:textId="77777777" w:rsidR="00C71B4C" w:rsidRPr="00BA7767" w:rsidRDefault="00C71B4C" w:rsidP="00F832D0">
      <w:pPr>
        <w:pStyle w:val="Sraopastraipa"/>
        <w:numPr>
          <w:ilvl w:val="0"/>
          <w:numId w:val="26"/>
        </w:numPr>
        <w:spacing w:line="276" w:lineRule="auto"/>
        <w:jc w:val="both"/>
        <w:rPr>
          <w:rFonts w:cs="Times New Roman"/>
          <w:szCs w:val="24"/>
        </w:rPr>
      </w:pPr>
      <w:r w:rsidRPr="00BA7767">
        <w:rPr>
          <w:rFonts w:cs="Times New Roman"/>
          <w:szCs w:val="24"/>
        </w:rPr>
        <w:t>nedi</w:t>
      </w:r>
      <w:r w:rsidR="00ED0EA1">
        <w:rPr>
          <w:rFonts w:cs="Times New Roman"/>
          <w:szCs w:val="24"/>
        </w:rPr>
        <w:t>delės apimties kūrybos darbai</w:t>
      </w:r>
      <w:r w:rsidRPr="00BA7767">
        <w:rPr>
          <w:rFonts w:cs="Times New Roman"/>
          <w:szCs w:val="24"/>
        </w:rPr>
        <w:t xml:space="preserve">; </w:t>
      </w:r>
    </w:p>
    <w:p w14:paraId="1EDDED87" w14:textId="77777777" w:rsidR="00C71B4C" w:rsidRPr="00BA7767" w:rsidRDefault="00C71B4C" w:rsidP="00F832D0">
      <w:pPr>
        <w:pStyle w:val="Sraopastraipa"/>
        <w:numPr>
          <w:ilvl w:val="0"/>
          <w:numId w:val="26"/>
        </w:numPr>
        <w:spacing w:line="276" w:lineRule="auto"/>
        <w:jc w:val="both"/>
        <w:rPr>
          <w:rFonts w:cs="Times New Roman"/>
          <w:szCs w:val="24"/>
        </w:rPr>
      </w:pPr>
      <w:r w:rsidRPr="00BA7767">
        <w:rPr>
          <w:rFonts w:cs="Times New Roman"/>
          <w:szCs w:val="24"/>
        </w:rPr>
        <w:t>stendo, parodos, dekoracijų, mokomosios medžiagos parengimas;</w:t>
      </w:r>
    </w:p>
    <w:p w14:paraId="42EE1382" w14:textId="77777777" w:rsidR="00C71B4C" w:rsidRPr="00995F3E" w:rsidRDefault="00C71B4C" w:rsidP="00F832D0">
      <w:pPr>
        <w:pStyle w:val="Sraopastraipa"/>
        <w:numPr>
          <w:ilvl w:val="0"/>
          <w:numId w:val="26"/>
        </w:numPr>
        <w:spacing w:line="276" w:lineRule="auto"/>
        <w:jc w:val="both"/>
        <w:rPr>
          <w:rFonts w:cs="Times New Roman"/>
          <w:szCs w:val="24"/>
        </w:rPr>
      </w:pPr>
      <w:r w:rsidRPr="00BA7767">
        <w:rPr>
          <w:rFonts w:cs="Times New Roman"/>
          <w:szCs w:val="24"/>
        </w:rPr>
        <w:t>projektai;</w:t>
      </w:r>
      <w:r w:rsidR="00995F3E">
        <w:rPr>
          <w:rFonts w:cs="Times New Roman"/>
          <w:szCs w:val="24"/>
        </w:rPr>
        <w:t xml:space="preserve"> </w:t>
      </w:r>
      <w:r w:rsidR="00995F3E" w:rsidRPr="00995F3E">
        <w:rPr>
          <w:rFonts w:cs="Times New Roman"/>
          <w:szCs w:val="24"/>
        </w:rPr>
        <w:t>referatai;</w:t>
      </w:r>
    </w:p>
    <w:p w14:paraId="426F364C" w14:textId="77777777" w:rsidR="00C71B4C" w:rsidRPr="00995F3E" w:rsidRDefault="00C71B4C" w:rsidP="00F832D0">
      <w:pPr>
        <w:pStyle w:val="Sraopastraipa"/>
        <w:numPr>
          <w:ilvl w:val="0"/>
          <w:numId w:val="26"/>
        </w:numPr>
        <w:spacing w:line="276" w:lineRule="auto"/>
        <w:jc w:val="both"/>
        <w:rPr>
          <w:rFonts w:cs="Times New Roman"/>
          <w:szCs w:val="24"/>
        </w:rPr>
      </w:pPr>
      <w:r w:rsidRPr="00BA7767">
        <w:rPr>
          <w:rFonts w:cs="Times New Roman"/>
          <w:szCs w:val="24"/>
        </w:rPr>
        <w:t>viešosios kalbos, pranešimai;</w:t>
      </w:r>
      <w:r w:rsidR="00995F3E">
        <w:rPr>
          <w:rFonts w:cs="Times New Roman"/>
          <w:szCs w:val="24"/>
        </w:rPr>
        <w:t xml:space="preserve"> </w:t>
      </w:r>
      <w:r w:rsidRPr="00995F3E">
        <w:rPr>
          <w:rFonts w:cs="Times New Roman"/>
          <w:szCs w:val="24"/>
        </w:rPr>
        <w:t>knygų pristatymai;</w:t>
      </w:r>
      <w:r w:rsidR="00995F3E">
        <w:rPr>
          <w:rFonts w:cs="Times New Roman"/>
          <w:szCs w:val="24"/>
        </w:rPr>
        <w:t xml:space="preserve"> </w:t>
      </w:r>
    </w:p>
    <w:p w14:paraId="3F82D3CE" w14:textId="77777777" w:rsidR="004B5BEF" w:rsidRDefault="00ED0EA1" w:rsidP="005C7479">
      <w:pPr>
        <w:pStyle w:val="Sraopastraipa"/>
        <w:numPr>
          <w:ilvl w:val="0"/>
          <w:numId w:val="26"/>
        </w:numPr>
        <w:spacing w:after="0" w:line="240" w:lineRule="auto"/>
        <w:jc w:val="both"/>
        <w:rPr>
          <w:rFonts w:cs="Times New Roman"/>
          <w:szCs w:val="24"/>
        </w:rPr>
      </w:pPr>
      <w:r>
        <w:rPr>
          <w:rFonts w:cs="Times New Roman"/>
          <w:szCs w:val="24"/>
        </w:rPr>
        <w:t>d</w:t>
      </w:r>
      <w:r w:rsidR="00C74869">
        <w:rPr>
          <w:rFonts w:cs="Times New Roman"/>
          <w:szCs w:val="24"/>
        </w:rPr>
        <w:t>alyvavimas</w:t>
      </w:r>
      <w:r w:rsidR="00C71B4C" w:rsidRPr="00BA7767">
        <w:rPr>
          <w:rFonts w:cs="Times New Roman"/>
          <w:szCs w:val="24"/>
        </w:rPr>
        <w:t xml:space="preserve"> projektuose, olimpiados</w:t>
      </w:r>
      <w:r w:rsidR="00C74869">
        <w:rPr>
          <w:rFonts w:cs="Times New Roman"/>
          <w:szCs w:val="24"/>
        </w:rPr>
        <w:t>e, respublikiniuose konkursuose.</w:t>
      </w:r>
    </w:p>
    <w:p w14:paraId="190469A5" w14:textId="77777777" w:rsidR="005C7479" w:rsidRDefault="005C7479" w:rsidP="005C7479">
      <w:pPr>
        <w:spacing w:after="0" w:line="240" w:lineRule="auto"/>
        <w:jc w:val="both"/>
        <w:rPr>
          <w:rFonts w:cs="Times New Roman"/>
          <w:szCs w:val="24"/>
        </w:rPr>
      </w:pPr>
    </w:p>
    <w:p w14:paraId="59559051" w14:textId="77777777" w:rsidR="00B94532" w:rsidRPr="00FE406F" w:rsidRDefault="00FE406F" w:rsidP="005C7479">
      <w:pPr>
        <w:spacing w:after="0" w:line="240" w:lineRule="auto"/>
        <w:jc w:val="both"/>
        <w:rPr>
          <w:rFonts w:cs="Times New Roman"/>
          <w:szCs w:val="24"/>
        </w:rPr>
      </w:pPr>
      <w:r w:rsidRPr="00FE406F">
        <w:rPr>
          <w:rFonts w:cs="Times New Roman"/>
          <w:szCs w:val="24"/>
        </w:rPr>
        <w:lastRenderedPageBreak/>
        <w:t xml:space="preserve">Pastaba. </w:t>
      </w:r>
      <w:r w:rsidR="009157FF">
        <w:rPr>
          <w:rFonts w:cs="Times New Roman"/>
          <w:szCs w:val="24"/>
        </w:rPr>
        <w:t xml:space="preserve"> </w:t>
      </w:r>
      <w:r w:rsidRPr="00FE406F">
        <w:rPr>
          <w:rFonts w:cs="Times New Roman"/>
          <w:szCs w:val="24"/>
        </w:rPr>
        <w:t>Jei rašysena neįs</w:t>
      </w:r>
      <w:r>
        <w:rPr>
          <w:rFonts w:cs="Times New Roman"/>
          <w:szCs w:val="24"/>
        </w:rPr>
        <w:t xml:space="preserve">kaitoma, darbas nevertinamas (5–8, I–IV </w:t>
      </w:r>
      <w:r w:rsidRPr="00FE406F">
        <w:rPr>
          <w:rFonts w:cs="Times New Roman"/>
          <w:szCs w:val="24"/>
        </w:rPr>
        <w:t>kl. ). Mokinys privalo darbą perrašyti įskaitomai.</w:t>
      </w:r>
    </w:p>
    <w:p w14:paraId="428E682A" w14:textId="77777777" w:rsidR="007362F6" w:rsidRPr="0038293A" w:rsidRDefault="0038293A" w:rsidP="005C7479">
      <w:pPr>
        <w:spacing w:after="0" w:line="240" w:lineRule="auto"/>
        <w:jc w:val="center"/>
        <w:rPr>
          <w:rFonts w:cs="Times New Roman"/>
          <w:szCs w:val="24"/>
        </w:rPr>
      </w:pPr>
      <w:r w:rsidRPr="0038293A">
        <w:rPr>
          <w:rFonts w:cs="Times New Roman"/>
          <w:szCs w:val="24"/>
        </w:rPr>
        <w:t xml:space="preserve">VERTINIMAS </w:t>
      </w:r>
      <w:r w:rsidR="007E2B0E" w:rsidRPr="0038293A">
        <w:rPr>
          <w:rFonts w:cs="Times New Roman"/>
          <w:szCs w:val="24"/>
        </w:rPr>
        <w:t>5–8, I–II klasėse:</w:t>
      </w:r>
    </w:p>
    <w:p w14:paraId="6C3EECF2" w14:textId="77777777" w:rsidR="00A20D51" w:rsidRDefault="00A20D51" w:rsidP="007E2B0E">
      <w:pPr>
        <w:spacing w:after="0" w:line="240" w:lineRule="auto"/>
        <w:jc w:val="center"/>
        <w:rPr>
          <w:rFonts w:cs="Times New Roman"/>
          <w:szCs w:val="24"/>
          <w:lang w:val="lt-LT"/>
        </w:rPr>
      </w:pPr>
    </w:p>
    <w:p w14:paraId="4514EA03" w14:textId="77777777" w:rsidR="009157FF" w:rsidRDefault="007362F6" w:rsidP="0055440E">
      <w:pPr>
        <w:spacing w:after="0" w:line="240" w:lineRule="auto"/>
        <w:jc w:val="center"/>
        <w:rPr>
          <w:rFonts w:cs="Times New Roman"/>
          <w:b/>
          <w:szCs w:val="24"/>
          <w:lang w:val="lt-LT"/>
        </w:rPr>
      </w:pPr>
      <w:r w:rsidRPr="0055440E">
        <w:rPr>
          <w:rFonts w:cs="Times New Roman"/>
          <w:b/>
          <w:szCs w:val="24"/>
          <w:lang w:val="lt-LT"/>
        </w:rPr>
        <w:t>Kontrolinio darbo vertinimo kriterijai</w:t>
      </w:r>
    </w:p>
    <w:p w14:paraId="4E6256B9" w14:textId="77777777" w:rsidR="0038293A" w:rsidRPr="0055440E" w:rsidRDefault="0038293A" w:rsidP="0055440E">
      <w:pPr>
        <w:spacing w:after="0" w:line="240" w:lineRule="auto"/>
        <w:jc w:val="center"/>
        <w:rPr>
          <w:rFonts w:cs="Times New Roman"/>
          <w:b/>
          <w:szCs w:val="24"/>
          <w:lang w:val="lt-LT"/>
        </w:rPr>
      </w:pPr>
    </w:p>
    <w:p w14:paraId="2DA5C4AF" w14:textId="77777777" w:rsidR="009D2688" w:rsidRDefault="007362F6" w:rsidP="00321FEE">
      <w:pPr>
        <w:spacing w:after="0" w:line="240" w:lineRule="auto"/>
        <w:ind w:firstLine="720"/>
        <w:jc w:val="both"/>
        <w:rPr>
          <w:rFonts w:cs="Times New Roman"/>
          <w:szCs w:val="24"/>
          <w:lang w:val="lt-LT"/>
        </w:rPr>
      </w:pPr>
      <w:r w:rsidRPr="00A20D51">
        <w:rPr>
          <w:rFonts w:cs="Times New Roman"/>
          <w:szCs w:val="24"/>
          <w:lang w:val="lt-LT"/>
        </w:rPr>
        <w:t xml:space="preserve">Jeigu rašomas diktantas ir skiriamos praktinės užduotys, kontrolinis darbas vertinamas vienu pažymiu (vertinamas diktantas pagal kriterijus, vertinamos praktinės užduotys ir vedamas aritmetinis vidurkis). Kontroliniai darbai </w:t>
      </w:r>
      <w:r w:rsidR="007E2B0E" w:rsidRPr="00A20D51">
        <w:rPr>
          <w:rFonts w:cs="Times New Roman"/>
          <w:szCs w:val="24"/>
          <w:lang w:val="lt-LT"/>
        </w:rPr>
        <w:t>II (</w:t>
      </w:r>
      <w:r w:rsidRPr="00A20D51">
        <w:rPr>
          <w:rFonts w:cs="Times New Roman"/>
          <w:szCs w:val="24"/>
          <w:lang w:val="lt-LT"/>
        </w:rPr>
        <w:t>10</w:t>
      </w:r>
      <w:r w:rsidR="007E2B0E" w:rsidRPr="00A20D51">
        <w:rPr>
          <w:rFonts w:cs="Times New Roman"/>
          <w:szCs w:val="24"/>
          <w:lang w:val="lt-LT"/>
        </w:rPr>
        <w:t>)</w:t>
      </w:r>
      <w:r w:rsidRPr="00A20D51">
        <w:rPr>
          <w:rFonts w:cs="Times New Roman"/>
          <w:szCs w:val="24"/>
          <w:lang w:val="lt-LT"/>
        </w:rPr>
        <w:t xml:space="preserve"> klasėje, ypač bandomieji pasiekimų patikrinimai, parengti pagal PUPP modelius, vertinami laikantis </w:t>
      </w:r>
      <w:r w:rsidR="00255EA5" w:rsidRPr="00A20D51">
        <w:rPr>
          <w:rFonts w:cs="Times New Roman"/>
          <w:szCs w:val="24"/>
          <w:lang w:val="lt-LT"/>
        </w:rPr>
        <w:t>PUPP vertinimo instrukcijų.</w:t>
      </w:r>
    </w:p>
    <w:p w14:paraId="4B77405F" w14:textId="77777777" w:rsidR="00A20D51" w:rsidRPr="00A20D51" w:rsidRDefault="00A20D51" w:rsidP="00321FEE">
      <w:pPr>
        <w:spacing w:after="0" w:line="240" w:lineRule="auto"/>
        <w:ind w:firstLine="720"/>
        <w:jc w:val="both"/>
        <w:rPr>
          <w:rFonts w:cs="Times New Roman"/>
          <w:szCs w:val="24"/>
          <w:lang w:val="lt-LT"/>
        </w:rPr>
      </w:pPr>
    </w:p>
    <w:p w14:paraId="38ED4B56" w14:textId="77777777" w:rsidR="00FE406F" w:rsidRDefault="00255EA5" w:rsidP="0055440E">
      <w:pPr>
        <w:spacing w:after="0" w:line="240" w:lineRule="auto"/>
        <w:jc w:val="center"/>
        <w:rPr>
          <w:rFonts w:cs="Times New Roman"/>
          <w:b/>
          <w:szCs w:val="24"/>
          <w:lang w:val="lt-LT"/>
        </w:rPr>
      </w:pPr>
      <w:r w:rsidRPr="0055440E">
        <w:rPr>
          <w:rFonts w:cs="Times New Roman"/>
          <w:b/>
          <w:szCs w:val="24"/>
          <w:lang w:val="lt-LT"/>
        </w:rPr>
        <w:t>Diktanto vertinimas</w:t>
      </w:r>
    </w:p>
    <w:p w14:paraId="026FFF62" w14:textId="77777777" w:rsidR="0038293A" w:rsidRPr="0055440E" w:rsidRDefault="0038293A" w:rsidP="0055440E">
      <w:pPr>
        <w:spacing w:after="0" w:line="240" w:lineRule="auto"/>
        <w:jc w:val="center"/>
        <w:rPr>
          <w:rFonts w:cs="Times New Roman"/>
          <w:b/>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518"/>
        <w:gridCol w:w="1827"/>
        <w:gridCol w:w="1671"/>
        <w:gridCol w:w="3808"/>
      </w:tblGrid>
      <w:tr w:rsidR="00255EA5" w:rsidRPr="00A20D51" w14:paraId="58650B60" w14:textId="77777777" w:rsidTr="00045229">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DA4FD9D"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Pažymys</w:t>
            </w:r>
          </w:p>
        </w:tc>
        <w:tc>
          <w:tcPr>
            <w:tcW w:w="5103"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DA22D8D"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Diktanto klaidų skaičius</w:t>
            </w:r>
          </w:p>
        </w:tc>
        <w:tc>
          <w:tcPr>
            <w:tcW w:w="3935" w:type="dxa"/>
            <w:vMerge w:val="restart"/>
            <w:tcBorders>
              <w:top w:val="single" w:sz="4" w:space="0" w:color="auto"/>
              <w:left w:val="single" w:sz="4" w:space="0" w:color="auto"/>
              <w:bottom w:val="single" w:sz="4" w:space="0" w:color="auto"/>
              <w:right w:val="single" w:sz="4" w:space="0" w:color="auto"/>
            </w:tcBorders>
            <w:vAlign w:val="center"/>
            <w:hideMark/>
          </w:tcPr>
          <w:p w14:paraId="31BA6FF0"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Žodžių diktanto klaidų skaičius</w:t>
            </w:r>
          </w:p>
        </w:tc>
      </w:tr>
      <w:tr w:rsidR="00255EA5" w:rsidRPr="00A20D51" w14:paraId="18F14A1E" w14:textId="77777777" w:rsidTr="00045229">
        <w:trPr>
          <w:trHeight w:val="36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7723CC4" w14:textId="77777777" w:rsidR="00255EA5" w:rsidRPr="00A20D51" w:rsidRDefault="00255EA5" w:rsidP="00577DB3">
            <w:pPr>
              <w:spacing w:after="0"/>
              <w:jc w:val="center"/>
              <w:rPr>
                <w:rFonts w:cs="Times New Roman"/>
                <w:szCs w:val="24"/>
                <w:lang w:val="lt-LT"/>
              </w:rPr>
            </w:pP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3491EB58" w14:textId="77777777" w:rsidR="00255EA5" w:rsidRPr="00A20D51" w:rsidRDefault="00255EA5" w:rsidP="00577DB3">
            <w:pPr>
              <w:spacing w:after="0"/>
              <w:jc w:val="center"/>
              <w:rPr>
                <w:rFonts w:cs="Times New Roman"/>
                <w:i/>
                <w:szCs w:val="24"/>
                <w:lang w:val="lt-LT"/>
              </w:rPr>
            </w:pPr>
            <w:r w:rsidRPr="00A20D51">
              <w:rPr>
                <w:rFonts w:cs="Times New Roman"/>
                <w:i/>
                <w:szCs w:val="24"/>
                <w:lang w:val="lt-LT"/>
              </w:rPr>
              <w:t>Rašybos</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CFE5506" w14:textId="77777777" w:rsidR="00255EA5" w:rsidRPr="00A20D51" w:rsidRDefault="00255EA5" w:rsidP="00577DB3">
            <w:pPr>
              <w:spacing w:after="0"/>
              <w:jc w:val="center"/>
              <w:rPr>
                <w:rFonts w:cs="Times New Roman"/>
                <w:i/>
                <w:szCs w:val="24"/>
                <w:lang w:val="lt-LT"/>
              </w:rPr>
            </w:pPr>
            <w:r w:rsidRPr="00A20D51">
              <w:rPr>
                <w:rFonts w:cs="Times New Roman"/>
                <w:i/>
                <w:szCs w:val="24"/>
                <w:lang w:val="lt-LT"/>
              </w:rPr>
              <w:t>Skyrybos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410C104" w14:textId="77777777" w:rsidR="00255EA5" w:rsidRPr="00A20D51" w:rsidRDefault="00255EA5" w:rsidP="00577DB3">
            <w:pPr>
              <w:spacing w:after="0"/>
              <w:jc w:val="center"/>
              <w:rPr>
                <w:rFonts w:cs="Times New Roman"/>
                <w:i/>
                <w:szCs w:val="24"/>
                <w:lang w:val="lt-LT"/>
              </w:rPr>
            </w:pPr>
            <w:r w:rsidRPr="00A20D51">
              <w:rPr>
                <w:rFonts w:cs="Times New Roman"/>
                <w:i/>
                <w:szCs w:val="24"/>
                <w:lang w:val="lt-LT"/>
              </w:rPr>
              <w:t>Bendras</w:t>
            </w:r>
          </w:p>
        </w:tc>
        <w:tc>
          <w:tcPr>
            <w:tcW w:w="3935" w:type="dxa"/>
            <w:vMerge/>
            <w:tcBorders>
              <w:top w:val="single" w:sz="4" w:space="0" w:color="auto"/>
              <w:left w:val="single" w:sz="4" w:space="0" w:color="auto"/>
              <w:bottom w:val="single" w:sz="4" w:space="0" w:color="auto"/>
              <w:right w:val="single" w:sz="4" w:space="0" w:color="auto"/>
            </w:tcBorders>
            <w:vAlign w:val="center"/>
            <w:hideMark/>
          </w:tcPr>
          <w:p w14:paraId="31C97744" w14:textId="77777777" w:rsidR="00255EA5" w:rsidRPr="00A20D51" w:rsidRDefault="00255EA5" w:rsidP="00577DB3">
            <w:pPr>
              <w:spacing w:after="0"/>
              <w:jc w:val="center"/>
              <w:rPr>
                <w:rFonts w:cs="Times New Roman"/>
                <w:szCs w:val="24"/>
                <w:lang w:val="lt-LT"/>
              </w:rPr>
            </w:pPr>
          </w:p>
        </w:tc>
      </w:tr>
      <w:tr w:rsidR="00255EA5" w:rsidRPr="00A20D51" w14:paraId="51EE7668" w14:textId="77777777" w:rsidTr="00045229">
        <w:trPr>
          <w:trHeight w:val="305"/>
        </w:trPr>
        <w:tc>
          <w:tcPr>
            <w:tcW w:w="1384" w:type="dxa"/>
            <w:tcBorders>
              <w:top w:val="single" w:sz="4" w:space="0" w:color="auto"/>
              <w:left w:val="single" w:sz="4" w:space="0" w:color="auto"/>
              <w:bottom w:val="single" w:sz="4" w:space="0" w:color="auto"/>
              <w:right w:val="single" w:sz="4" w:space="0" w:color="auto"/>
            </w:tcBorders>
            <w:hideMark/>
          </w:tcPr>
          <w:p w14:paraId="7BB50F47"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10</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6C180157"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FF84BD5"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3821381"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w:t>
            </w:r>
          </w:p>
        </w:tc>
        <w:tc>
          <w:tcPr>
            <w:tcW w:w="3935" w:type="dxa"/>
            <w:tcBorders>
              <w:top w:val="single" w:sz="4" w:space="0" w:color="auto"/>
              <w:left w:val="single" w:sz="4" w:space="0" w:color="auto"/>
              <w:bottom w:val="single" w:sz="4" w:space="0" w:color="auto"/>
              <w:right w:val="single" w:sz="4" w:space="0" w:color="auto"/>
            </w:tcBorders>
            <w:hideMark/>
          </w:tcPr>
          <w:p w14:paraId="50330FB5"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w:t>
            </w:r>
          </w:p>
        </w:tc>
      </w:tr>
      <w:tr w:rsidR="00255EA5" w:rsidRPr="00A20D51" w14:paraId="6AED7765"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444163F3"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9</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1BA437E6"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6012523"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2</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4FA5421"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2</w:t>
            </w:r>
          </w:p>
        </w:tc>
        <w:tc>
          <w:tcPr>
            <w:tcW w:w="3935" w:type="dxa"/>
            <w:tcBorders>
              <w:top w:val="single" w:sz="4" w:space="0" w:color="auto"/>
              <w:left w:val="single" w:sz="4" w:space="0" w:color="auto"/>
              <w:bottom w:val="single" w:sz="4" w:space="0" w:color="auto"/>
              <w:right w:val="single" w:sz="4" w:space="0" w:color="auto"/>
            </w:tcBorders>
            <w:hideMark/>
          </w:tcPr>
          <w:p w14:paraId="427A5A78"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2</w:t>
            </w:r>
          </w:p>
        </w:tc>
      </w:tr>
      <w:tr w:rsidR="00255EA5" w:rsidRPr="00A20D51" w14:paraId="0861D109"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330A5AAC"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8</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2F45516D"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2</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1518D61"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00A9805C"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3</w:t>
            </w:r>
          </w:p>
        </w:tc>
        <w:tc>
          <w:tcPr>
            <w:tcW w:w="3935" w:type="dxa"/>
            <w:tcBorders>
              <w:top w:val="single" w:sz="4" w:space="0" w:color="auto"/>
              <w:left w:val="single" w:sz="4" w:space="0" w:color="auto"/>
              <w:bottom w:val="single" w:sz="4" w:space="0" w:color="auto"/>
              <w:right w:val="single" w:sz="4" w:space="0" w:color="auto"/>
            </w:tcBorders>
            <w:hideMark/>
          </w:tcPr>
          <w:p w14:paraId="01ADECCB"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3</w:t>
            </w:r>
          </w:p>
        </w:tc>
      </w:tr>
      <w:tr w:rsidR="00255EA5" w:rsidRPr="00A20D51" w14:paraId="73F0148E"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2B9D0878"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7</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425AA5A7"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4</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2A91D208"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5</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73358FE"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5</w:t>
            </w:r>
          </w:p>
        </w:tc>
        <w:tc>
          <w:tcPr>
            <w:tcW w:w="3935" w:type="dxa"/>
            <w:tcBorders>
              <w:top w:val="single" w:sz="4" w:space="0" w:color="auto"/>
              <w:left w:val="single" w:sz="4" w:space="0" w:color="auto"/>
              <w:bottom w:val="single" w:sz="4" w:space="0" w:color="auto"/>
              <w:right w:val="single" w:sz="4" w:space="0" w:color="auto"/>
            </w:tcBorders>
            <w:hideMark/>
          </w:tcPr>
          <w:p w14:paraId="47E9EB2E"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4</w:t>
            </w:r>
          </w:p>
        </w:tc>
      </w:tr>
      <w:tr w:rsidR="00255EA5" w:rsidRPr="00A20D51" w14:paraId="28111738"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5C518B6A"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6</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3F5E36DA"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5</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1C6B1EC4"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6</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4880950"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6-7</w:t>
            </w:r>
          </w:p>
        </w:tc>
        <w:tc>
          <w:tcPr>
            <w:tcW w:w="3935" w:type="dxa"/>
            <w:tcBorders>
              <w:top w:val="single" w:sz="4" w:space="0" w:color="auto"/>
              <w:left w:val="single" w:sz="4" w:space="0" w:color="auto"/>
              <w:bottom w:val="single" w:sz="4" w:space="0" w:color="auto"/>
              <w:right w:val="single" w:sz="4" w:space="0" w:color="auto"/>
            </w:tcBorders>
            <w:hideMark/>
          </w:tcPr>
          <w:p w14:paraId="01DA202D"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5</w:t>
            </w:r>
          </w:p>
        </w:tc>
      </w:tr>
      <w:tr w:rsidR="00255EA5" w:rsidRPr="00A20D51" w14:paraId="6B5646FE"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32B49404"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5</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549F31AC"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6</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7A41739D"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7-8</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BFD4FF6"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8-9</w:t>
            </w:r>
          </w:p>
        </w:tc>
        <w:tc>
          <w:tcPr>
            <w:tcW w:w="3935" w:type="dxa"/>
            <w:tcBorders>
              <w:top w:val="single" w:sz="4" w:space="0" w:color="auto"/>
              <w:left w:val="single" w:sz="4" w:space="0" w:color="auto"/>
              <w:bottom w:val="single" w:sz="4" w:space="0" w:color="auto"/>
              <w:right w:val="single" w:sz="4" w:space="0" w:color="auto"/>
            </w:tcBorders>
            <w:hideMark/>
          </w:tcPr>
          <w:p w14:paraId="7FF16901"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6</w:t>
            </w:r>
          </w:p>
        </w:tc>
      </w:tr>
      <w:tr w:rsidR="00255EA5" w:rsidRPr="00A20D51" w14:paraId="5676E42B"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67EE7362"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4</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41CD7335"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7-8</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01C994B8"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9-10</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D5B0FDE"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10-11</w:t>
            </w:r>
          </w:p>
        </w:tc>
        <w:tc>
          <w:tcPr>
            <w:tcW w:w="3935" w:type="dxa"/>
            <w:tcBorders>
              <w:top w:val="single" w:sz="4" w:space="0" w:color="auto"/>
              <w:left w:val="single" w:sz="4" w:space="0" w:color="auto"/>
              <w:bottom w:val="single" w:sz="4" w:space="0" w:color="auto"/>
              <w:right w:val="single" w:sz="4" w:space="0" w:color="auto"/>
            </w:tcBorders>
            <w:hideMark/>
          </w:tcPr>
          <w:p w14:paraId="197C73E5"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7-8</w:t>
            </w:r>
          </w:p>
        </w:tc>
      </w:tr>
      <w:tr w:rsidR="00255EA5" w:rsidRPr="00A20D51" w14:paraId="6E460E31"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2A1C2681"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3</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14FDF763"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9-10</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6E08403E"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11-12</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D957BF7"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12-15</w:t>
            </w:r>
          </w:p>
        </w:tc>
        <w:tc>
          <w:tcPr>
            <w:tcW w:w="3935" w:type="dxa"/>
            <w:tcBorders>
              <w:top w:val="single" w:sz="4" w:space="0" w:color="auto"/>
              <w:left w:val="single" w:sz="4" w:space="0" w:color="auto"/>
              <w:bottom w:val="single" w:sz="4" w:space="0" w:color="auto"/>
              <w:right w:val="single" w:sz="4" w:space="0" w:color="auto"/>
            </w:tcBorders>
            <w:hideMark/>
          </w:tcPr>
          <w:p w14:paraId="7AC18CDE"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9-10</w:t>
            </w:r>
          </w:p>
        </w:tc>
      </w:tr>
      <w:tr w:rsidR="00255EA5" w:rsidRPr="00A20D51" w14:paraId="14DDD442" w14:textId="77777777" w:rsidTr="00045229">
        <w:tc>
          <w:tcPr>
            <w:tcW w:w="1384" w:type="dxa"/>
            <w:tcBorders>
              <w:top w:val="single" w:sz="4" w:space="0" w:color="auto"/>
              <w:left w:val="single" w:sz="4" w:space="0" w:color="auto"/>
              <w:bottom w:val="single" w:sz="4" w:space="0" w:color="auto"/>
              <w:right w:val="single" w:sz="4" w:space="0" w:color="auto"/>
            </w:tcBorders>
            <w:hideMark/>
          </w:tcPr>
          <w:p w14:paraId="109B5D39"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2</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33540B15"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11-12</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3A39E106"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13-15</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97A6617"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16-19</w:t>
            </w:r>
          </w:p>
        </w:tc>
        <w:tc>
          <w:tcPr>
            <w:tcW w:w="3935" w:type="dxa"/>
            <w:tcBorders>
              <w:top w:val="single" w:sz="4" w:space="0" w:color="auto"/>
              <w:left w:val="single" w:sz="4" w:space="0" w:color="auto"/>
              <w:bottom w:val="single" w:sz="4" w:space="0" w:color="auto"/>
              <w:right w:val="single" w:sz="4" w:space="0" w:color="auto"/>
            </w:tcBorders>
            <w:hideMark/>
          </w:tcPr>
          <w:p w14:paraId="47AB6210" w14:textId="77777777" w:rsidR="00255EA5" w:rsidRPr="00A20D51" w:rsidRDefault="00255EA5" w:rsidP="00577DB3">
            <w:pPr>
              <w:spacing w:after="0"/>
              <w:jc w:val="center"/>
              <w:rPr>
                <w:rFonts w:cs="Times New Roman"/>
                <w:szCs w:val="24"/>
                <w:lang w:val="lt-LT"/>
              </w:rPr>
            </w:pPr>
            <w:r w:rsidRPr="00A20D51">
              <w:rPr>
                <w:rFonts w:cs="Times New Roman"/>
                <w:szCs w:val="24"/>
                <w:lang w:val="lt-LT"/>
              </w:rPr>
              <w:t>11-12</w:t>
            </w:r>
          </w:p>
        </w:tc>
      </w:tr>
      <w:tr w:rsidR="00255EA5" w:rsidRPr="00A20D51" w14:paraId="0041EE70" w14:textId="77777777" w:rsidTr="00045229">
        <w:trPr>
          <w:trHeight w:val="70"/>
        </w:trPr>
        <w:tc>
          <w:tcPr>
            <w:tcW w:w="1384" w:type="dxa"/>
            <w:tcBorders>
              <w:top w:val="single" w:sz="4" w:space="0" w:color="auto"/>
              <w:left w:val="single" w:sz="4" w:space="0" w:color="auto"/>
              <w:bottom w:val="single" w:sz="4" w:space="0" w:color="auto"/>
              <w:right w:val="single" w:sz="4" w:space="0" w:color="auto"/>
            </w:tcBorders>
            <w:hideMark/>
          </w:tcPr>
          <w:p w14:paraId="1D24B6A7" w14:textId="77777777" w:rsidR="00255EA5" w:rsidRPr="00A20D51" w:rsidRDefault="00255EA5" w:rsidP="0055440E">
            <w:pPr>
              <w:spacing w:after="0" w:line="240" w:lineRule="auto"/>
              <w:jc w:val="center"/>
              <w:rPr>
                <w:rFonts w:cs="Times New Roman"/>
                <w:szCs w:val="24"/>
                <w:lang w:val="lt-LT"/>
              </w:rPr>
            </w:pPr>
            <w:r w:rsidRPr="00A20D51">
              <w:rPr>
                <w:rFonts w:cs="Times New Roman"/>
                <w:szCs w:val="24"/>
                <w:lang w:val="lt-LT"/>
              </w:rPr>
              <w:t>1</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14:paraId="247FF3DF" w14:textId="77777777" w:rsidR="00255EA5" w:rsidRPr="00A20D51" w:rsidRDefault="00255EA5" w:rsidP="0055440E">
            <w:pPr>
              <w:spacing w:after="0" w:line="240" w:lineRule="auto"/>
              <w:jc w:val="center"/>
              <w:rPr>
                <w:rFonts w:cs="Times New Roman"/>
                <w:szCs w:val="24"/>
                <w:lang w:val="lt-LT"/>
              </w:rPr>
            </w:pPr>
            <w:r w:rsidRPr="00A20D51">
              <w:rPr>
                <w:rFonts w:cs="Times New Roman"/>
                <w:szCs w:val="24"/>
                <w:lang w:val="lt-LT"/>
              </w:rPr>
              <w:t>13 ir daugiau</w:t>
            </w:r>
          </w:p>
        </w:tc>
        <w:tc>
          <w:tcPr>
            <w:tcW w:w="1861" w:type="dxa"/>
            <w:tcBorders>
              <w:top w:val="single" w:sz="4" w:space="0" w:color="auto"/>
              <w:left w:val="single" w:sz="4" w:space="0" w:color="auto"/>
              <w:bottom w:val="single" w:sz="4" w:space="0" w:color="auto"/>
              <w:right w:val="single" w:sz="4" w:space="0" w:color="auto"/>
            </w:tcBorders>
            <w:shd w:val="clear" w:color="auto" w:fill="D9D9D9"/>
            <w:hideMark/>
          </w:tcPr>
          <w:p w14:paraId="5BBB6543" w14:textId="77777777" w:rsidR="00255EA5" w:rsidRPr="00A20D51" w:rsidRDefault="00255EA5" w:rsidP="0055440E">
            <w:pPr>
              <w:spacing w:after="0" w:line="240" w:lineRule="auto"/>
              <w:jc w:val="center"/>
              <w:rPr>
                <w:rFonts w:cs="Times New Roman"/>
                <w:szCs w:val="24"/>
                <w:lang w:val="lt-LT"/>
              </w:rPr>
            </w:pPr>
            <w:r w:rsidRPr="00A20D51">
              <w:rPr>
                <w:rFonts w:cs="Times New Roman"/>
                <w:szCs w:val="24"/>
                <w:lang w:val="lt-LT"/>
              </w:rPr>
              <w:t>16 ir daugiau</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F289E78" w14:textId="77777777" w:rsidR="00255EA5" w:rsidRPr="00A20D51" w:rsidRDefault="00255EA5" w:rsidP="0055440E">
            <w:pPr>
              <w:spacing w:after="0" w:line="240" w:lineRule="auto"/>
              <w:jc w:val="center"/>
              <w:rPr>
                <w:rFonts w:cs="Times New Roman"/>
                <w:szCs w:val="24"/>
                <w:lang w:val="lt-LT"/>
              </w:rPr>
            </w:pPr>
            <w:r w:rsidRPr="00A20D51">
              <w:rPr>
                <w:rFonts w:cs="Times New Roman"/>
                <w:szCs w:val="24"/>
                <w:lang w:val="lt-LT"/>
              </w:rPr>
              <w:t>20 ir daugiau</w:t>
            </w:r>
          </w:p>
        </w:tc>
        <w:tc>
          <w:tcPr>
            <w:tcW w:w="3935" w:type="dxa"/>
            <w:tcBorders>
              <w:top w:val="single" w:sz="4" w:space="0" w:color="auto"/>
              <w:left w:val="single" w:sz="4" w:space="0" w:color="auto"/>
              <w:bottom w:val="single" w:sz="4" w:space="0" w:color="auto"/>
              <w:right w:val="single" w:sz="4" w:space="0" w:color="auto"/>
            </w:tcBorders>
            <w:hideMark/>
          </w:tcPr>
          <w:p w14:paraId="14544759" w14:textId="77777777" w:rsidR="00255EA5" w:rsidRPr="00A20D51" w:rsidRDefault="00255EA5" w:rsidP="0055440E">
            <w:pPr>
              <w:spacing w:after="0" w:line="240" w:lineRule="auto"/>
              <w:jc w:val="center"/>
              <w:rPr>
                <w:rFonts w:cs="Times New Roman"/>
                <w:szCs w:val="24"/>
                <w:lang w:val="lt-LT"/>
              </w:rPr>
            </w:pPr>
            <w:r w:rsidRPr="00A20D51">
              <w:rPr>
                <w:rFonts w:cs="Times New Roman"/>
                <w:szCs w:val="24"/>
                <w:lang w:val="lt-LT"/>
              </w:rPr>
              <w:t>13 ir daugiau</w:t>
            </w:r>
          </w:p>
        </w:tc>
      </w:tr>
    </w:tbl>
    <w:p w14:paraId="7C64EEA3" w14:textId="77777777" w:rsidR="00476DBA" w:rsidRPr="00120970" w:rsidRDefault="00476DBA" w:rsidP="0055440E">
      <w:pPr>
        <w:spacing w:after="0" w:line="240" w:lineRule="auto"/>
        <w:rPr>
          <w:rFonts w:cs="Times New Roman"/>
          <w:b/>
          <w:szCs w:val="24"/>
          <w:lang w:val="lt-LT"/>
        </w:rPr>
      </w:pPr>
    </w:p>
    <w:tbl>
      <w:tblPr>
        <w:tblStyle w:val="Lentelstinklelis"/>
        <w:tblW w:w="0" w:type="auto"/>
        <w:tblLook w:val="04A0" w:firstRow="1" w:lastRow="0" w:firstColumn="1" w:lastColumn="0" w:noHBand="0" w:noVBand="1"/>
      </w:tblPr>
      <w:tblGrid>
        <w:gridCol w:w="2039"/>
        <w:gridCol w:w="2039"/>
        <w:gridCol w:w="2039"/>
        <w:gridCol w:w="2039"/>
        <w:gridCol w:w="2040"/>
      </w:tblGrid>
      <w:tr w:rsidR="00476DBA" w:rsidRPr="00A20D51" w14:paraId="01FB338C" w14:textId="77777777" w:rsidTr="004D06BB">
        <w:trPr>
          <w:trHeight w:val="565"/>
        </w:trPr>
        <w:tc>
          <w:tcPr>
            <w:tcW w:w="4078" w:type="dxa"/>
            <w:gridSpan w:val="2"/>
            <w:tcBorders>
              <w:top w:val="nil"/>
              <w:left w:val="nil"/>
              <w:bottom w:val="single" w:sz="4" w:space="0" w:color="auto"/>
              <w:right w:val="nil"/>
            </w:tcBorders>
          </w:tcPr>
          <w:p w14:paraId="4723ED02" w14:textId="77777777" w:rsidR="00476DBA" w:rsidRPr="0055440E" w:rsidRDefault="00476DBA" w:rsidP="0055440E">
            <w:pPr>
              <w:rPr>
                <w:b/>
              </w:rPr>
            </w:pPr>
            <w:r w:rsidRPr="0055440E">
              <w:rPr>
                <w:rFonts w:cs="Times New Roman"/>
                <w:b/>
                <w:szCs w:val="24"/>
              </w:rPr>
              <w:t>Rašinio vertinimas 5</w:t>
            </w:r>
            <w:r w:rsidR="00863ABC" w:rsidRPr="0055440E">
              <w:rPr>
                <w:rFonts w:cs="Times New Roman"/>
                <w:b/>
                <w:szCs w:val="24"/>
              </w:rPr>
              <w:t>–</w:t>
            </w:r>
            <w:r w:rsidRPr="0055440E">
              <w:rPr>
                <w:rFonts w:cs="Times New Roman"/>
                <w:b/>
                <w:szCs w:val="24"/>
              </w:rPr>
              <w:t>8 klasėse</w:t>
            </w:r>
          </w:p>
        </w:tc>
        <w:tc>
          <w:tcPr>
            <w:tcW w:w="2039" w:type="dxa"/>
            <w:tcBorders>
              <w:top w:val="nil"/>
              <w:left w:val="nil"/>
              <w:bottom w:val="nil"/>
              <w:right w:val="nil"/>
            </w:tcBorders>
          </w:tcPr>
          <w:p w14:paraId="48484F73" w14:textId="77777777" w:rsidR="00476DBA" w:rsidRPr="0055440E" w:rsidRDefault="00476DBA" w:rsidP="0055440E">
            <w:pPr>
              <w:rPr>
                <w:b/>
              </w:rPr>
            </w:pPr>
          </w:p>
        </w:tc>
        <w:tc>
          <w:tcPr>
            <w:tcW w:w="4079" w:type="dxa"/>
            <w:gridSpan w:val="2"/>
            <w:tcBorders>
              <w:top w:val="nil"/>
              <w:left w:val="nil"/>
              <w:bottom w:val="single" w:sz="4" w:space="0" w:color="auto"/>
              <w:right w:val="nil"/>
            </w:tcBorders>
          </w:tcPr>
          <w:p w14:paraId="191CD3EF" w14:textId="77777777" w:rsidR="00476DBA" w:rsidRPr="0055440E" w:rsidRDefault="00FC2F3E" w:rsidP="0055440E">
            <w:pPr>
              <w:jc w:val="center"/>
              <w:rPr>
                <w:b/>
              </w:rPr>
            </w:pPr>
            <w:r w:rsidRPr="0055440E">
              <w:rPr>
                <w:rFonts w:cs="Times New Roman"/>
                <w:b/>
                <w:szCs w:val="24"/>
              </w:rPr>
              <w:t>Rašinio vertinimas I–II</w:t>
            </w:r>
            <w:r w:rsidR="00476DBA" w:rsidRPr="0055440E">
              <w:rPr>
                <w:rFonts w:cs="Times New Roman"/>
                <w:b/>
                <w:szCs w:val="24"/>
              </w:rPr>
              <w:t xml:space="preserve"> klasėse</w:t>
            </w:r>
          </w:p>
        </w:tc>
      </w:tr>
      <w:tr w:rsidR="00476DBA" w:rsidRPr="00A20D51" w14:paraId="22F89215" w14:textId="77777777" w:rsidTr="004D06BB">
        <w:tc>
          <w:tcPr>
            <w:tcW w:w="2039" w:type="dxa"/>
            <w:tcBorders>
              <w:top w:val="single" w:sz="4" w:space="0" w:color="auto"/>
            </w:tcBorders>
          </w:tcPr>
          <w:p w14:paraId="1CF52C6C" w14:textId="77777777" w:rsidR="00476DBA" w:rsidRPr="00A20D51" w:rsidRDefault="00476DBA" w:rsidP="0055440E">
            <w:pPr>
              <w:jc w:val="center"/>
              <w:rPr>
                <w:rFonts w:cs="Times New Roman"/>
                <w:szCs w:val="24"/>
              </w:rPr>
            </w:pPr>
            <w:r w:rsidRPr="00A20D51">
              <w:rPr>
                <w:rFonts w:cs="Times New Roman"/>
                <w:szCs w:val="24"/>
              </w:rPr>
              <w:t>Taškai</w:t>
            </w:r>
          </w:p>
        </w:tc>
        <w:tc>
          <w:tcPr>
            <w:tcW w:w="2039" w:type="dxa"/>
            <w:tcBorders>
              <w:top w:val="single" w:sz="4" w:space="0" w:color="auto"/>
            </w:tcBorders>
          </w:tcPr>
          <w:p w14:paraId="04B5E54F" w14:textId="77777777" w:rsidR="00476DBA" w:rsidRPr="00A20D51" w:rsidRDefault="00476DBA" w:rsidP="0055440E">
            <w:pPr>
              <w:jc w:val="center"/>
              <w:rPr>
                <w:rFonts w:cs="Times New Roman"/>
                <w:szCs w:val="24"/>
              </w:rPr>
            </w:pPr>
            <w:r w:rsidRPr="00A20D51">
              <w:rPr>
                <w:rFonts w:cs="Times New Roman"/>
                <w:szCs w:val="24"/>
              </w:rPr>
              <w:t>Pažymys</w:t>
            </w:r>
          </w:p>
        </w:tc>
        <w:tc>
          <w:tcPr>
            <w:tcW w:w="2039" w:type="dxa"/>
            <w:tcBorders>
              <w:top w:val="nil"/>
              <w:bottom w:val="nil"/>
            </w:tcBorders>
          </w:tcPr>
          <w:p w14:paraId="512AC969" w14:textId="77777777" w:rsidR="00476DBA" w:rsidRPr="00A20D51" w:rsidRDefault="00476DBA" w:rsidP="0055440E"/>
        </w:tc>
        <w:tc>
          <w:tcPr>
            <w:tcW w:w="2039" w:type="dxa"/>
            <w:tcBorders>
              <w:top w:val="single" w:sz="4" w:space="0" w:color="auto"/>
            </w:tcBorders>
          </w:tcPr>
          <w:p w14:paraId="717DA672" w14:textId="77777777" w:rsidR="00476DBA" w:rsidRPr="00A20D51" w:rsidRDefault="00476DBA" w:rsidP="0055440E">
            <w:pPr>
              <w:jc w:val="center"/>
              <w:rPr>
                <w:rFonts w:cs="Times New Roman"/>
                <w:szCs w:val="24"/>
              </w:rPr>
            </w:pPr>
            <w:r w:rsidRPr="00A20D51">
              <w:rPr>
                <w:rFonts w:cs="Times New Roman"/>
                <w:szCs w:val="24"/>
              </w:rPr>
              <w:t>Taškai</w:t>
            </w:r>
          </w:p>
        </w:tc>
        <w:tc>
          <w:tcPr>
            <w:tcW w:w="2040" w:type="dxa"/>
            <w:tcBorders>
              <w:top w:val="single" w:sz="4" w:space="0" w:color="auto"/>
            </w:tcBorders>
          </w:tcPr>
          <w:p w14:paraId="7C67536E" w14:textId="77777777" w:rsidR="00476DBA" w:rsidRPr="00A20D51" w:rsidRDefault="00476DBA" w:rsidP="0055440E">
            <w:pPr>
              <w:jc w:val="center"/>
              <w:rPr>
                <w:rFonts w:cs="Times New Roman"/>
                <w:szCs w:val="24"/>
              </w:rPr>
            </w:pPr>
            <w:r w:rsidRPr="00A20D51">
              <w:rPr>
                <w:rFonts w:cs="Times New Roman"/>
                <w:szCs w:val="24"/>
              </w:rPr>
              <w:t>Pažymys</w:t>
            </w:r>
          </w:p>
        </w:tc>
      </w:tr>
      <w:tr w:rsidR="00476DBA" w:rsidRPr="00A20D51" w14:paraId="016A370B" w14:textId="77777777" w:rsidTr="004D06BB">
        <w:tc>
          <w:tcPr>
            <w:tcW w:w="2039" w:type="dxa"/>
          </w:tcPr>
          <w:p w14:paraId="3508F17E" w14:textId="77777777" w:rsidR="00476DBA" w:rsidRPr="00A20D51" w:rsidRDefault="00476DBA" w:rsidP="00A63C1C">
            <w:pPr>
              <w:jc w:val="center"/>
              <w:rPr>
                <w:rFonts w:cs="Times New Roman"/>
                <w:szCs w:val="24"/>
              </w:rPr>
            </w:pPr>
            <w:r w:rsidRPr="00A20D51">
              <w:rPr>
                <w:rFonts w:cs="Times New Roman"/>
                <w:szCs w:val="24"/>
              </w:rPr>
              <w:t>15–14</w:t>
            </w:r>
          </w:p>
        </w:tc>
        <w:tc>
          <w:tcPr>
            <w:tcW w:w="2039" w:type="dxa"/>
          </w:tcPr>
          <w:p w14:paraId="33253BA7" w14:textId="77777777" w:rsidR="00476DBA" w:rsidRPr="00A20D51" w:rsidRDefault="00476DBA" w:rsidP="00A63C1C">
            <w:pPr>
              <w:jc w:val="center"/>
              <w:rPr>
                <w:rFonts w:cs="Times New Roman"/>
                <w:szCs w:val="24"/>
              </w:rPr>
            </w:pPr>
            <w:r w:rsidRPr="00A20D51">
              <w:rPr>
                <w:rFonts w:cs="Times New Roman"/>
                <w:szCs w:val="24"/>
              </w:rPr>
              <w:t>10</w:t>
            </w:r>
          </w:p>
        </w:tc>
        <w:tc>
          <w:tcPr>
            <w:tcW w:w="2039" w:type="dxa"/>
            <w:tcBorders>
              <w:top w:val="nil"/>
              <w:bottom w:val="nil"/>
            </w:tcBorders>
          </w:tcPr>
          <w:p w14:paraId="366E3715" w14:textId="77777777" w:rsidR="00476DBA" w:rsidRPr="00A20D51" w:rsidRDefault="00476DBA" w:rsidP="00476DBA">
            <w:pPr>
              <w:spacing w:before="100" w:beforeAutospacing="1" w:after="100" w:afterAutospacing="1" w:line="276" w:lineRule="auto"/>
            </w:pPr>
          </w:p>
        </w:tc>
        <w:tc>
          <w:tcPr>
            <w:tcW w:w="2039" w:type="dxa"/>
          </w:tcPr>
          <w:p w14:paraId="3D43EA0F" w14:textId="77777777" w:rsidR="00476DBA" w:rsidRPr="00A20D51" w:rsidRDefault="00476DBA" w:rsidP="00476DBA">
            <w:pPr>
              <w:jc w:val="center"/>
              <w:rPr>
                <w:rFonts w:cs="Times New Roman"/>
                <w:szCs w:val="24"/>
              </w:rPr>
            </w:pPr>
            <w:r w:rsidRPr="00A20D51">
              <w:rPr>
                <w:rFonts w:cs="Times New Roman"/>
                <w:szCs w:val="24"/>
              </w:rPr>
              <w:t>25–24</w:t>
            </w:r>
          </w:p>
        </w:tc>
        <w:tc>
          <w:tcPr>
            <w:tcW w:w="2040" w:type="dxa"/>
          </w:tcPr>
          <w:p w14:paraId="71771B96" w14:textId="77777777" w:rsidR="00476DBA" w:rsidRPr="00A20D51" w:rsidRDefault="00476DBA" w:rsidP="00476DBA">
            <w:pPr>
              <w:jc w:val="center"/>
              <w:rPr>
                <w:rFonts w:cs="Times New Roman"/>
                <w:szCs w:val="24"/>
              </w:rPr>
            </w:pPr>
            <w:r w:rsidRPr="00A20D51">
              <w:rPr>
                <w:rFonts w:cs="Times New Roman"/>
                <w:szCs w:val="24"/>
              </w:rPr>
              <w:t>10</w:t>
            </w:r>
          </w:p>
        </w:tc>
      </w:tr>
      <w:tr w:rsidR="00476DBA" w:rsidRPr="00A20D51" w14:paraId="1EC86902" w14:textId="77777777" w:rsidTr="004D06BB">
        <w:tc>
          <w:tcPr>
            <w:tcW w:w="2039" w:type="dxa"/>
          </w:tcPr>
          <w:p w14:paraId="62CE43B0" w14:textId="77777777" w:rsidR="00476DBA" w:rsidRPr="00A20D51" w:rsidRDefault="00476DBA" w:rsidP="00A63C1C">
            <w:pPr>
              <w:jc w:val="center"/>
              <w:rPr>
                <w:rFonts w:cs="Times New Roman"/>
                <w:szCs w:val="24"/>
              </w:rPr>
            </w:pPr>
            <w:r w:rsidRPr="00A20D51">
              <w:rPr>
                <w:rFonts w:cs="Times New Roman"/>
                <w:szCs w:val="24"/>
              </w:rPr>
              <w:t>13–12</w:t>
            </w:r>
          </w:p>
        </w:tc>
        <w:tc>
          <w:tcPr>
            <w:tcW w:w="2039" w:type="dxa"/>
          </w:tcPr>
          <w:p w14:paraId="1E07949A" w14:textId="77777777" w:rsidR="00476DBA" w:rsidRPr="00A20D51" w:rsidRDefault="00476DBA" w:rsidP="00A63C1C">
            <w:pPr>
              <w:jc w:val="center"/>
              <w:rPr>
                <w:rFonts w:cs="Times New Roman"/>
                <w:szCs w:val="24"/>
              </w:rPr>
            </w:pPr>
            <w:r w:rsidRPr="00A20D51">
              <w:rPr>
                <w:rFonts w:cs="Times New Roman"/>
                <w:szCs w:val="24"/>
              </w:rPr>
              <w:t>9</w:t>
            </w:r>
          </w:p>
        </w:tc>
        <w:tc>
          <w:tcPr>
            <w:tcW w:w="2039" w:type="dxa"/>
            <w:tcBorders>
              <w:top w:val="nil"/>
              <w:bottom w:val="nil"/>
            </w:tcBorders>
          </w:tcPr>
          <w:p w14:paraId="23DC98D6" w14:textId="77777777" w:rsidR="00476DBA" w:rsidRPr="00A20D51" w:rsidRDefault="00476DBA" w:rsidP="00476DBA">
            <w:pPr>
              <w:spacing w:before="100" w:beforeAutospacing="1" w:after="100" w:afterAutospacing="1" w:line="276" w:lineRule="auto"/>
            </w:pPr>
          </w:p>
        </w:tc>
        <w:tc>
          <w:tcPr>
            <w:tcW w:w="2039" w:type="dxa"/>
          </w:tcPr>
          <w:p w14:paraId="60E008C1" w14:textId="77777777" w:rsidR="00476DBA" w:rsidRPr="00A20D51" w:rsidRDefault="00476DBA" w:rsidP="00476DBA">
            <w:pPr>
              <w:jc w:val="center"/>
              <w:rPr>
                <w:rFonts w:cs="Times New Roman"/>
                <w:szCs w:val="24"/>
              </w:rPr>
            </w:pPr>
            <w:r w:rsidRPr="00A20D51">
              <w:rPr>
                <w:rFonts w:cs="Times New Roman"/>
                <w:szCs w:val="24"/>
              </w:rPr>
              <w:t>23–22</w:t>
            </w:r>
          </w:p>
        </w:tc>
        <w:tc>
          <w:tcPr>
            <w:tcW w:w="2040" w:type="dxa"/>
          </w:tcPr>
          <w:p w14:paraId="0DBCCB1A" w14:textId="77777777" w:rsidR="00476DBA" w:rsidRPr="00A20D51" w:rsidRDefault="00476DBA" w:rsidP="00476DBA">
            <w:pPr>
              <w:jc w:val="center"/>
              <w:rPr>
                <w:rFonts w:cs="Times New Roman"/>
                <w:szCs w:val="24"/>
              </w:rPr>
            </w:pPr>
            <w:r w:rsidRPr="00A20D51">
              <w:rPr>
                <w:rFonts w:cs="Times New Roman"/>
                <w:szCs w:val="24"/>
              </w:rPr>
              <w:t>9</w:t>
            </w:r>
          </w:p>
        </w:tc>
      </w:tr>
      <w:tr w:rsidR="00476DBA" w:rsidRPr="00A20D51" w14:paraId="50ED6161" w14:textId="77777777" w:rsidTr="004D06BB">
        <w:tc>
          <w:tcPr>
            <w:tcW w:w="2039" w:type="dxa"/>
          </w:tcPr>
          <w:p w14:paraId="09712CEC" w14:textId="77777777" w:rsidR="00476DBA" w:rsidRPr="00A20D51" w:rsidRDefault="00476DBA" w:rsidP="00A63C1C">
            <w:pPr>
              <w:jc w:val="center"/>
              <w:rPr>
                <w:rFonts w:cs="Times New Roman"/>
                <w:szCs w:val="24"/>
              </w:rPr>
            </w:pPr>
            <w:r w:rsidRPr="00A20D51">
              <w:rPr>
                <w:rFonts w:cs="Times New Roman"/>
                <w:szCs w:val="24"/>
              </w:rPr>
              <w:t>11</w:t>
            </w:r>
          </w:p>
        </w:tc>
        <w:tc>
          <w:tcPr>
            <w:tcW w:w="2039" w:type="dxa"/>
          </w:tcPr>
          <w:p w14:paraId="55D5203E" w14:textId="77777777" w:rsidR="00476DBA" w:rsidRPr="00A20D51" w:rsidRDefault="00476DBA" w:rsidP="00A63C1C">
            <w:pPr>
              <w:jc w:val="center"/>
              <w:rPr>
                <w:rFonts w:cs="Times New Roman"/>
                <w:szCs w:val="24"/>
              </w:rPr>
            </w:pPr>
            <w:r w:rsidRPr="00A20D51">
              <w:rPr>
                <w:rFonts w:cs="Times New Roman"/>
                <w:szCs w:val="24"/>
              </w:rPr>
              <w:t>8</w:t>
            </w:r>
          </w:p>
        </w:tc>
        <w:tc>
          <w:tcPr>
            <w:tcW w:w="2039" w:type="dxa"/>
            <w:tcBorders>
              <w:top w:val="nil"/>
              <w:bottom w:val="nil"/>
            </w:tcBorders>
          </w:tcPr>
          <w:p w14:paraId="6C42C170" w14:textId="77777777" w:rsidR="00476DBA" w:rsidRPr="00A20D51" w:rsidRDefault="00476DBA" w:rsidP="00476DBA">
            <w:pPr>
              <w:spacing w:before="100" w:beforeAutospacing="1" w:after="100" w:afterAutospacing="1" w:line="276" w:lineRule="auto"/>
            </w:pPr>
          </w:p>
        </w:tc>
        <w:tc>
          <w:tcPr>
            <w:tcW w:w="2039" w:type="dxa"/>
          </w:tcPr>
          <w:p w14:paraId="5803DA80" w14:textId="77777777" w:rsidR="00476DBA" w:rsidRPr="00A20D51" w:rsidRDefault="00476DBA" w:rsidP="00476DBA">
            <w:pPr>
              <w:jc w:val="center"/>
              <w:rPr>
                <w:rFonts w:cs="Times New Roman"/>
                <w:szCs w:val="24"/>
              </w:rPr>
            </w:pPr>
            <w:r w:rsidRPr="00A20D51">
              <w:rPr>
                <w:rFonts w:cs="Times New Roman"/>
                <w:szCs w:val="24"/>
              </w:rPr>
              <w:t>21–20</w:t>
            </w:r>
          </w:p>
        </w:tc>
        <w:tc>
          <w:tcPr>
            <w:tcW w:w="2040" w:type="dxa"/>
          </w:tcPr>
          <w:p w14:paraId="26E2413C" w14:textId="77777777" w:rsidR="00476DBA" w:rsidRPr="00A20D51" w:rsidRDefault="00476DBA" w:rsidP="00476DBA">
            <w:pPr>
              <w:jc w:val="center"/>
              <w:rPr>
                <w:rFonts w:cs="Times New Roman"/>
                <w:szCs w:val="24"/>
              </w:rPr>
            </w:pPr>
            <w:r w:rsidRPr="00A20D51">
              <w:rPr>
                <w:rFonts w:cs="Times New Roman"/>
                <w:szCs w:val="24"/>
              </w:rPr>
              <w:t>8</w:t>
            </w:r>
          </w:p>
        </w:tc>
      </w:tr>
      <w:tr w:rsidR="00476DBA" w:rsidRPr="00A20D51" w14:paraId="6EA1F477" w14:textId="77777777" w:rsidTr="004D06BB">
        <w:tc>
          <w:tcPr>
            <w:tcW w:w="2039" w:type="dxa"/>
          </w:tcPr>
          <w:p w14:paraId="3DBDA420" w14:textId="77777777" w:rsidR="00476DBA" w:rsidRPr="00A20D51" w:rsidRDefault="00476DBA" w:rsidP="00A63C1C">
            <w:pPr>
              <w:jc w:val="center"/>
              <w:rPr>
                <w:rFonts w:cs="Times New Roman"/>
                <w:szCs w:val="24"/>
              </w:rPr>
            </w:pPr>
            <w:r w:rsidRPr="00A20D51">
              <w:rPr>
                <w:rFonts w:cs="Times New Roman"/>
                <w:szCs w:val="24"/>
              </w:rPr>
              <w:t>10</w:t>
            </w:r>
          </w:p>
        </w:tc>
        <w:tc>
          <w:tcPr>
            <w:tcW w:w="2039" w:type="dxa"/>
          </w:tcPr>
          <w:p w14:paraId="2F4E29F5" w14:textId="77777777" w:rsidR="00476DBA" w:rsidRPr="00A20D51" w:rsidRDefault="00476DBA" w:rsidP="00A63C1C">
            <w:pPr>
              <w:jc w:val="center"/>
              <w:rPr>
                <w:rFonts w:cs="Times New Roman"/>
                <w:szCs w:val="24"/>
              </w:rPr>
            </w:pPr>
            <w:r w:rsidRPr="00A20D51">
              <w:rPr>
                <w:rFonts w:cs="Times New Roman"/>
                <w:szCs w:val="24"/>
              </w:rPr>
              <w:t>7</w:t>
            </w:r>
          </w:p>
        </w:tc>
        <w:tc>
          <w:tcPr>
            <w:tcW w:w="2039" w:type="dxa"/>
            <w:tcBorders>
              <w:top w:val="nil"/>
              <w:bottom w:val="nil"/>
            </w:tcBorders>
          </w:tcPr>
          <w:p w14:paraId="64AC56AC" w14:textId="77777777" w:rsidR="00476DBA" w:rsidRPr="00A20D51" w:rsidRDefault="00476DBA" w:rsidP="00476DBA">
            <w:pPr>
              <w:spacing w:before="100" w:beforeAutospacing="1" w:after="100" w:afterAutospacing="1" w:line="276" w:lineRule="auto"/>
            </w:pPr>
          </w:p>
        </w:tc>
        <w:tc>
          <w:tcPr>
            <w:tcW w:w="2039" w:type="dxa"/>
          </w:tcPr>
          <w:p w14:paraId="4285E6F1" w14:textId="77777777" w:rsidR="00476DBA" w:rsidRPr="00A20D51" w:rsidRDefault="00476DBA" w:rsidP="00476DBA">
            <w:pPr>
              <w:jc w:val="center"/>
              <w:rPr>
                <w:rFonts w:cs="Times New Roman"/>
                <w:szCs w:val="24"/>
              </w:rPr>
            </w:pPr>
            <w:r w:rsidRPr="00A20D51">
              <w:rPr>
                <w:rFonts w:cs="Times New Roman"/>
                <w:szCs w:val="24"/>
              </w:rPr>
              <w:t>19–17</w:t>
            </w:r>
          </w:p>
        </w:tc>
        <w:tc>
          <w:tcPr>
            <w:tcW w:w="2040" w:type="dxa"/>
          </w:tcPr>
          <w:p w14:paraId="25F978F4" w14:textId="77777777" w:rsidR="00476DBA" w:rsidRPr="00A20D51" w:rsidRDefault="00476DBA" w:rsidP="00476DBA">
            <w:pPr>
              <w:jc w:val="center"/>
              <w:rPr>
                <w:rFonts w:cs="Times New Roman"/>
                <w:szCs w:val="24"/>
              </w:rPr>
            </w:pPr>
            <w:r w:rsidRPr="00A20D51">
              <w:rPr>
                <w:rFonts w:cs="Times New Roman"/>
                <w:szCs w:val="24"/>
              </w:rPr>
              <w:t>7</w:t>
            </w:r>
          </w:p>
        </w:tc>
      </w:tr>
      <w:tr w:rsidR="00476DBA" w:rsidRPr="00A20D51" w14:paraId="0B7B290B" w14:textId="77777777" w:rsidTr="004D06BB">
        <w:tc>
          <w:tcPr>
            <w:tcW w:w="2039" w:type="dxa"/>
          </w:tcPr>
          <w:p w14:paraId="562C728A" w14:textId="77777777" w:rsidR="00476DBA" w:rsidRPr="00A20D51" w:rsidRDefault="00476DBA" w:rsidP="00A63C1C">
            <w:pPr>
              <w:jc w:val="center"/>
              <w:rPr>
                <w:rFonts w:cs="Times New Roman"/>
                <w:szCs w:val="24"/>
              </w:rPr>
            </w:pPr>
            <w:r w:rsidRPr="00A20D51">
              <w:rPr>
                <w:rFonts w:cs="Times New Roman"/>
                <w:szCs w:val="24"/>
              </w:rPr>
              <w:t>9–8</w:t>
            </w:r>
          </w:p>
        </w:tc>
        <w:tc>
          <w:tcPr>
            <w:tcW w:w="2039" w:type="dxa"/>
          </w:tcPr>
          <w:p w14:paraId="0232F4F9" w14:textId="77777777" w:rsidR="00476DBA" w:rsidRPr="00A20D51" w:rsidRDefault="00476DBA" w:rsidP="00A63C1C">
            <w:pPr>
              <w:jc w:val="center"/>
              <w:rPr>
                <w:rFonts w:cs="Times New Roman"/>
                <w:szCs w:val="24"/>
              </w:rPr>
            </w:pPr>
            <w:r w:rsidRPr="00A20D51">
              <w:rPr>
                <w:rFonts w:cs="Times New Roman"/>
                <w:szCs w:val="24"/>
              </w:rPr>
              <w:t>6</w:t>
            </w:r>
          </w:p>
        </w:tc>
        <w:tc>
          <w:tcPr>
            <w:tcW w:w="2039" w:type="dxa"/>
            <w:tcBorders>
              <w:top w:val="nil"/>
              <w:bottom w:val="nil"/>
            </w:tcBorders>
          </w:tcPr>
          <w:p w14:paraId="77ECA9F4" w14:textId="77777777" w:rsidR="00476DBA" w:rsidRPr="00A20D51" w:rsidRDefault="00476DBA" w:rsidP="00476DBA">
            <w:pPr>
              <w:spacing w:before="100" w:beforeAutospacing="1" w:after="100" w:afterAutospacing="1" w:line="276" w:lineRule="auto"/>
            </w:pPr>
          </w:p>
        </w:tc>
        <w:tc>
          <w:tcPr>
            <w:tcW w:w="2039" w:type="dxa"/>
          </w:tcPr>
          <w:p w14:paraId="4D40EA02" w14:textId="77777777" w:rsidR="00476DBA" w:rsidRPr="00A20D51" w:rsidRDefault="00476DBA" w:rsidP="00476DBA">
            <w:pPr>
              <w:jc w:val="center"/>
              <w:rPr>
                <w:rFonts w:cs="Times New Roman"/>
                <w:szCs w:val="24"/>
              </w:rPr>
            </w:pPr>
            <w:r w:rsidRPr="00A20D51">
              <w:rPr>
                <w:rFonts w:cs="Times New Roman"/>
                <w:szCs w:val="24"/>
              </w:rPr>
              <w:t>16–14</w:t>
            </w:r>
          </w:p>
        </w:tc>
        <w:tc>
          <w:tcPr>
            <w:tcW w:w="2040" w:type="dxa"/>
          </w:tcPr>
          <w:p w14:paraId="4E5E1C94" w14:textId="77777777" w:rsidR="00476DBA" w:rsidRPr="00A20D51" w:rsidRDefault="00476DBA" w:rsidP="00476DBA">
            <w:pPr>
              <w:jc w:val="center"/>
              <w:rPr>
                <w:rFonts w:cs="Times New Roman"/>
                <w:szCs w:val="24"/>
              </w:rPr>
            </w:pPr>
            <w:r w:rsidRPr="00A20D51">
              <w:rPr>
                <w:rFonts w:cs="Times New Roman"/>
                <w:szCs w:val="24"/>
              </w:rPr>
              <w:t>6</w:t>
            </w:r>
          </w:p>
        </w:tc>
      </w:tr>
      <w:tr w:rsidR="00476DBA" w:rsidRPr="00A20D51" w14:paraId="6DE22C9A" w14:textId="77777777" w:rsidTr="004D06BB">
        <w:tc>
          <w:tcPr>
            <w:tcW w:w="2039" w:type="dxa"/>
          </w:tcPr>
          <w:p w14:paraId="0EE24538" w14:textId="77777777" w:rsidR="00476DBA" w:rsidRPr="00A20D51" w:rsidRDefault="00476DBA" w:rsidP="00A63C1C">
            <w:pPr>
              <w:jc w:val="center"/>
              <w:rPr>
                <w:rFonts w:cs="Times New Roman"/>
                <w:szCs w:val="24"/>
              </w:rPr>
            </w:pPr>
            <w:r w:rsidRPr="00A20D51">
              <w:rPr>
                <w:rFonts w:cs="Times New Roman"/>
                <w:szCs w:val="24"/>
              </w:rPr>
              <w:t>7–6</w:t>
            </w:r>
          </w:p>
        </w:tc>
        <w:tc>
          <w:tcPr>
            <w:tcW w:w="2039" w:type="dxa"/>
          </w:tcPr>
          <w:p w14:paraId="19862DFE" w14:textId="77777777" w:rsidR="00476DBA" w:rsidRPr="00A20D51" w:rsidRDefault="00476DBA" w:rsidP="00A63C1C">
            <w:pPr>
              <w:jc w:val="center"/>
              <w:rPr>
                <w:rFonts w:cs="Times New Roman"/>
                <w:szCs w:val="24"/>
              </w:rPr>
            </w:pPr>
            <w:r w:rsidRPr="00A20D51">
              <w:rPr>
                <w:rFonts w:cs="Times New Roman"/>
                <w:szCs w:val="24"/>
              </w:rPr>
              <w:t>5</w:t>
            </w:r>
          </w:p>
        </w:tc>
        <w:tc>
          <w:tcPr>
            <w:tcW w:w="2039" w:type="dxa"/>
            <w:tcBorders>
              <w:top w:val="nil"/>
              <w:bottom w:val="nil"/>
            </w:tcBorders>
          </w:tcPr>
          <w:p w14:paraId="4B9F2909" w14:textId="77777777" w:rsidR="00476DBA" w:rsidRPr="00A20D51" w:rsidRDefault="00476DBA" w:rsidP="00476DBA">
            <w:pPr>
              <w:spacing w:before="100" w:beforeAutospacing="1" w:after="100" w:afterAutospacing="1" w:line="276" w:lineRule="auto"/>
            </w:pPr>
          </w:p>
        </w:tc>
        <w:tc>
          <w:tcPr>
            <w:tcW w:w="2039" w:type="dxa"/>
          </w:tcPr>
          <w:p w14:paraId="33F62E37" w14:textId="77777777" w:rsidR="00476DBA" w:rsidRPr="00A20D51" w:rsidRDefault="00476DBA" w:rsidP="00476DBA">
            <w:pPr>
              <w:jc w:val="center"/>
              <w:rPr>
                <w:rFonts w:cs="Times New Roman"/>
                <w:szCs w:val="24"/>
              </w:rPr>
            </w:pPr>
            <w:r w:rsidRPr="00A20D51">
              <w:rPr>
                <w:rFonts w:cs="Times New Roman"/>
                <w:szCs w:val="24"/>
              </w:rPr>
              <w:t>13–11</w:t>
            </w:r>
          </w:p>
        </w:tc>
        <w:tc>
          <w:tcPr>
            <w:tcW w:w="2040" w:type="dxa"/>
          </w:tcPr>
          <w:p w14:paraId="0657B5B2" w14:textId="77777777" w:rsidR="00476DBA" w:rsidRPr="00A20D51" w:rsidRDefault="00476DBA" w:rsidP="00476DBA">
            <w:pPr>
              <w:jc w:val="center"/>
              <w:rPr>
                <w:rFonts w:cs="Times New Roman"/>
                <w:szCs w:val="24"/>
              </w:rPr>
            </w:pPr>
            <w:r w:rsidRPr="00A20D51">
              <w:rPr>
                <w:rFonts w:cs="Times New Roman"/>
                <w:szCs w:val="24"/>
              </w:rPr>
              <w:t>5</w:t>
            </w:r>
          </w:p>
        </w:tc>
      </w:tr>
      <w:tr w:rsidR="00476DBA" w:rsidRPr="00A20D51" w14:paraId="1F9133C4" w14:textId="77777777" w:rsidTr="004D06BB">
        <w:tc>
          <w:tcPr>
            <w:tcW w:w="2039" w:type="dxa"/>
          </w:tcPr>
          <w:p w14:paraId="18D5FFF7" w14:textId="77777777" w:rsidR="00476DBA" w:rsidRPr="00A20D51" w:rsidRDefault="00476DBA" w:rsidP="00A63C1C">
            <w:pPr>
              <w:jc w:val="center"/>
              <w:rPr>
                <w:rFonts w:cs="Times New Roman"/>
                <w:szCs w:val="24"/>
              </w:rPr>
            </w:pPr>
            <w:r w:rsidRPr="00A20D51">
              <w:rPr>
                <w:rFonts w:cs="Times New Roman"/>
                <w:szCs w:val="24"/>
              </w:rPr>
              <w:t>5–4</w:t>
            </w:r>
          </w:p>
        </w:tc>
        <w:tc>
          <w:tcPr>
            <w:tcW w:w="2039" w:type="dxa"/>
          </w:tcPr>
          <w:p w14:paraId="64C96F7C" w14:textId="77777777" w:rsidR="00476DBA" w:rsidRPr="00A20D51" w:rsidRDefault="00476DBA" w:rsidP="00A63C1C">
            <w:pPr>
              <w:jc w:val="center"/>
              <w:rPr>
                <w:rFonts w:cs="Times New Roman"/>
                <w:szCs w:val="24"/>
              </w:rPr>
            </w:pPr>
            <w:r w:rsidRPr="00A20D51">
              <w:rPr>
                <w:rFonts w:cs="Times New Roman"/>
                <w:szCs w:val="24"/>
              </w:rPr>
              <w:t>4</w:t>
            </w:r>
          </w:p>
        </w:tc>
        <w:tc>
          <w:tcPr>
            <w:tcW w:w="2039" w:type="dxa"/>
            <w:tcBorders>
              <w:top w:val="nil"/>
              <w:bottom w:val="nil"/>
            </w:tcBorders>
          </w:tcPr>
          <w:p w14:paraId="1EC6D033" w14:textId="77777777" w:rsidR="00476DBA" w:rsidRPr="00A20D51" w:rsidRDefault="00476DBA" w:rsidP="00476DBA">
            <w:pPr>
              <w:spacing w:before="100" w:beforeAutospacing="1" w:after="100" w:afterAutospacing="1" w:line="276" w:lineRule="auto"/>
            </w:pPr>
          </w:p>
        </w:tc>
        <w:tc>
          <w:tcPr>
            <w:tcW w:w="2039" w:type="dxa"/>
          </w:tcPr>
          <w:p w14:paraId="4C2DFA6F" w14:textId="77777777" w:rsidR="00476DBA" w:rsidRPr="00A20D51" w:rsidRDefault="00476DBA" w:rsidP="00476DBA">
            <w:pPr>
              <w:jc w:val="center"/>
              <w:rPr>
                <w:rFonts w:cs="Times New Roman"/>
                <w:szCs w:val="24"/>
              </w:rPr>
            </w:pPr>
            <w:r w:rsidRPr="00A20D51">
              <w:rPr>
                <w:rFonts w:cs="Times New Roman"/>
                <w:szCs w:val="24"/>
              </w:rPr>
              <w:t>10–8</w:t>
            </w:r>
          </w:p>
        </w:tc>
        <w:tc>
          <w:tcPr>
            <w:tcW w:w="2040" w:type="dxa"/>
          </w:tcPr>
          <w:p w14:paraId="1AED6039" w14:textId="77777777" w:rsidR="00476DBA" w:rsidRPr="00A20D51" w:rsidRDefault="00476DBA" w:rsidP="00476DBA">
            <w:pPr>
              <w:jc w:val="center"/>
              <w:rPr>
                <w:rFonts w:cs="Times New Roman"/>
                <w:szCs w:val="24"/>
              </w:rPr>
            </w:pPr>
            <w:r w:rsidRPr="00A20D51">
              <w:rPr>
                <w:rFonts w:cs="Times New Roman"/>
                <w:szCs w:val="24"/>
              </w:rPr>
              <w:t>4</w:t>
            </w:r>
          </w:p>
        </w:tc>
      </w:tr>
      <w:tr w:rsidR="00476DBA" w:rsidRPr="00A20D51" w14:paraId="43485752" w14:textId="77777777" w:rsidTr="004D06BB">
        <w:tc>
          <w:tcPr>
            <w:tcW w:w="2039" w:type="dxa"/>
          </w:tcPr>
          <w:p w14:paraId="207B9D81" w14:textId="77777777" w:rsidR="00476DBA" w:rsidRPr="00A20D51" w:rsidRDefault="00476DBA" w:rsidP="00A63C1C">
            <w:pPr>
              <w:jc w:val="center"/>
              <w:rPr>
                <w:rFonts w:cs="Times New Roman"/>
                <w:szCs w:val="24"/>
              </w:rPr>
            </w:pPr>
            <w:r w:rsidRPr="00A20D51">
              <w:rPr>
                <w:rFonts w:cs="Times New Roman"/>
                <w:szCs w:val="24"/>
              </w:rPr>
              <w:t>3–2</w:t>
            </w:r>
          </w:p>
        </w:tc>
        <w:tc>
          <w:tcPr>
            <w:tcW w:w="2039" w:type="dxa"/>
          </w:tcPr>
          <w:p w14:paraId="4156134A" w14:textId="77777777" w:rsidR="00476DBA" w:rsidRPr="00A20D51" w:rsidRDefault="00476DBA" w:rsidP="00A63C1C">
            <w:pPr>
              <w:jc w:val="center"/>
              <w:rPr>
                <w:rFonts w:cs="Times New Roman"/>
                <w:szCs w:val="24"/>
              </w:rPr>
            </w:pPr>
            <w:r w:rsidRPr="00A20D51">
              <w:rPr>
                <w:rFonts w:cs="Times New Roman"/>
                <w:szCs w:val="24"/>
              </w:rPr>
              <w:t>3</w:t>
            </w:r>
          </w:p>
        </w:tc>
        <w:tc>
          <w:tcPr>
            <w:tcW w:w="2039" w:type="dxa"/>
            <w:tcBorders>
              <w:top w:val="nil"/>
              <w:bottom w:val="nil"/>
            </w:tcBorders>
          </w:tcPr>
          <w:p w14:paraId="1E2EC4EB" w14:textId="77777777" w:rsidR="00476DBA" w:rsidRPr="00A20D51" w:rsidRDefault="00476DBA" w:rsidP="00476DBA">
            <w:pPr>
              <w:spacing w:before="100" w:beforeAutospacing="1" w:after="100" w:afterAutospacing="1" w:line="276" w:lineRule="auto"/>
            </w:pPr>
          </w:p>
        </w:tc>
        <w:tc>
          <w:tcPr>
            <w:tcW w:w="2039" w:type="dxa"/>
          </w:tcPr>
          <w:p w14:paraId="03452658" w14:textId="77777777" w:rsidR="00476DBA" w:rsidRPr="00A20D51" w:rsidRDefault="00476DBA" w:rsidP="00476DBA">
            <w:pPr>
              <w:jc w:val="center"/>
              <w:rPr>
                <w:rFonts w:cs="Times New Roman"/>
                <w:szCs w:val="24"/>
              </w:rPr>
            </w:pPr>
            <w:r w:rsidRPr="00A20D51">
              <w:rPr>
                <w:rFonts w:cs="Times New Roman"/>
                <w:szCs w:val="24"/>
              </w:rPr>
              <w:t>7–6</w:t>
            </w:r>
          </w:p>
        </w:tc>
        <w:tc>
          <w:tcPr>
            <w:tcW w:w="2040" w:type="dxa"/>
          </w:tcPr>
          <w:p w14:paraId="0EDCAF93" w14:textId="77777777" w:rsidR="00476DBA" w:rsidRPr="00A20D51" w:rsidRDefault="00476DBA" w:rsidP="00476DBA">
            <w:pPr>
              <w:jc w:val="center"/>
              <w:rPr>
                <w:rFonts w:cs="Times New Roman"/>
                <w:szCs w:val="24"/>
              </w:rPr>
            </w:pPr>
            <w:r w:rsidRPr="00A20D51">
              <w:rPr>
                <w:rFonts w:cs="Times New Roman"/>
                <w:szCs w:val="24"/>
              </w:rPr>
              <w:t>3</w:t>
            </w:r>
          </w:p>
        </w:tc>
      </w:tr>
      <w:tr w:rsidR="00476DBA" w:rsidRPr="00A20D51" w14:paraId="25E742F6" w14:textId="77777777" w:rsidTr="004D06BB">
        <w:tc>
          <w:tcPr>
            <w:tcW w:w="2039" w:type="dxa"/>
          </w:tcPr>
          <w:p w14:paraId="494AC91E" w14:textId="77777777" w:rsidR="00476DBA" w:rsidRPr="00A20D51" w:rsidRDefault="00476DBA" w:rsidP="00A63C1C">
            <w:pPr>
              <w:jc w:val="center"/>
              <w:rPr>
                <w:rFonts w:cs="Times New Roman"/>
                <w:szCs w:val="24"/>
              </w:rPr>
            </w:pPr>
            <w:r w:rsidRPr="00A20D51">
              <w:rPr>
                <w:rFonts w:cs="Times New Roman"/>
                <w:szCs w:val="24"/>
              </w:rPr>
              <w:t>1</w:t>
            </w:r>
          </w:p>
        </w:tc>
        <w:tc>
          <w:tcPr>
            <w:tcW w:w="2039" w:type="dxa"/>
          </w:tcPr>
          <w:p w14:paraId="5512660E" w14:textId="77777777" w:rsidR="00476DBA" w:rsidRPr="00A20D51" w:rsidRDefault="00476DBA" w:rsidP="00A63C1C">
            <w:pPr>
              <w:jc w:val="center"/>
              <w:rPr>
                <w:rFonts w:cs="Times New Roman"/>
                <w:szCs w:val="24"/>
              </w:rPr>
            </w:pPr>
            <w:r w:rsidRPr="00A20D51">
              <w:rPr>
                <w:rFonts w:cs="Times New Roman"/>
                <w:szCs w:val="24"/>
              </w:rPr>
              <w:t>2</w:t>
            </w:r>
          </w:p>
        </w:tc>
        <w:tc>
          <w:tcPr>
            <w:tcW w:w="2039" w:type="dxa"/>
            <w:tcBorders>
              <w:top w:val="nil"/>
              <w:bottom w:val="nil"/>
            </w:tcBorders>
          </w:tcPr>
          <w:p w14:paraId="3DE1FEFA" w14:textId="77777777" w:rsidR="00476DBA" w:rsidRPr="00A20D51" w:rsidRDefault="00476DBA" w:rsidP="00476DBA">
            <w:pPr>
              <w:spacing w:before="100" w:beforeAutospacing="1" w:after="100" w:afterAutospacing="1" w:line="276" w:lineRule="auto"/>
            </w:pPr>
          </w:p>
        </w:tc>
        <w:tc>
          <w:tcPr>
            <w:tcW w:w="2039" w:type="dxa"/>
          </w:tcPr>
          <w:p w14:paraId="21FF9922" w14:textId="77777777" w:rsidR="00476DBA" w:rsidRPr="00A20D51" w:rsidRDefault="00476DBA" w:rsidP="00476DBA">
            <w:pPr>
              <w:jc w:val="center"/>
              <w:rPr>
                <w:rFonts w:cs="Times New Roman"/>
                <w:szCs w:val="24"/>
              </w:rPr>
            </w:pPr>
            <w:r w:rsidRPr="00A20D51">
              <w:rPr>
                <w:rFonts w:cs="Times New Roman"/>
                <w:szCs w:val="24"/>
              </w:rPr>
              <w:t>5–3</w:t>
            </w:r>
          </w:p>
        </w:tc>
        <w:tc>
          <w:tcPr>
            <w:tcW w:w="2040" w:type="dxa"/>
          </w:tcPr>
          <w:p w14:paraId="65A27ECC" w14:textId="77777777" w:rsidR="00476DBA" w:rsidRPr="00A20D51" w:rsidRDefault="00476DBA" w:rsidP="00476DBA">
            <w:pPr>
              <w:jc w:val="center"/>
              <w:rPr>
                <w:rFonts w:cs="Times New Roman"/>
                <w:szCs w:val="24"/>
              </w:rPr>
            </w:pPr>
            <w:r w:rsidRPr="00A20D51">
              <w:rPr>
                <w:rFonts w:cs="Times New Roman"/>
                <w:szCs w:val="24"/>
              </w:rPr>
              <w:t>2</w:t>
            </w:r>
          </w:p>
        </w:tc>
      </w:tr>
      <w:tr w:rsidR="00476DBA" w:rsidRPr="00A20D51" w14:paraId="72A1BC1C" w14:textId="77777777" w:rsidTr="004D06BB">
        <w:tc>
          <w:tcPr>
            <w:tcW w:w="2039" w:type="dxa"/>
          </w:tcPr>
          <w:p w14:paraId="34008B98" w14:textId="77777777" w:rsidR="00476DBA" w:rsidRPr="00A20D51" w:rsidRDefault="00476DBA" w:rsidP="00A63C1C">
            <w:pPr>
              <w:jc w:val="center"/>
              <w:rPr>
                <w:rFonts w:cs="Times New Roman"/>
                <w:szCs w:val="24"/>
              </w:rPr>
            </w:pPr>
            <w:r w:rsidRPr="00A20D51">
              <w:rPr>
                <w:rFonts w:cs="Times New Roman"/>
                <w:szCs w:val="24"/>
              </w:rPr>
              <w:t>0</w:t>
            </w:r>
          </w:p>
        </w:tc>
        <w:tc>
          <w:tcPr>
            <w:tcW w:w="2039" w:type="dxa"/>
          </w:tcPr>
          <w:p w14:paraId="13F810DA" w14:textId="77777777" w:rsidR="00476DBA" w:rsidRPr="00A20D51" w:rsidRDefault="00476DBA" w:rsidP="00A63C1C">
            <w:pPr>
              <w:jc w:val="center"/>
              <w:rPr>
                <w:rFonts w:cs="Times New Roman"/>
                <w:szCs w:val="24"/>
              </w:rPr>
            </w:pPr>
            <w:r w:rsidRPr="00A20D51">
              <w:rPr>
                <w:rFonts w:cs="Times New Roman"/>
                <w:szCs w:val="24"/>
              </w:rPr>
              <w:t>1</w:t>
            </w:r>
          </w:p>
        </w:tc>
        <w:tc>
          <w:tcPr>
            <w:tcW w:w="2039" w:type="dxa"/>
            <w:tcBorders>
              <w:top w:val="nil"/>
              <w:bottom w:val="nil"/>
            </w:tcBorders>
          </w:tcPr>
          <w:p w14:paraId="2EAB2B60" w14:textId="77777777" w:rsidR="00476DBA" w:rsidRPr="00A20D51" w:rsidRDefault="00476DBA" w:rsidP="00476DBA">
            <w:pPr>
              <w:spacing w:before="100" w:beforeAutospacing="1" w:after="100" w:afterAutospacing="1" w:line="276" w:lineRule="auto"/>
            </w:pPr>
          </w:p>
        </w:tc>
        <w:tc>
          <w:tcPr>
            <w:tcW w:w="2039" w:type="dxa"/>
          </w:tcPr>
          <w:p w14:paraId="77ABD3D8" w14:textId="77777777" w:rsidR="00476DBA" w:rsidRPr="00A20D51" w:rsidRDefault="00476DBA" w:rsidP="00476DBA">
            <w:pPr>
              <w:jc w:val="center"/>
              <w:rPr>
                <w:rFonts w:cs="Times New Roman"/>
                <w:szCs w:val="24"/>
              </w:rPr>
            </w:pPr>
            <w:r w:rsidRPr="00A20D51">
              <w:rPr>
                <w:rFonts w:cs="Times New Roman"/>
                <w:szCs w:val="24"/>
              </w:rPr>
              <w:t>2–1</w:t>
            </w:r>
          </w:p>
        </w:tc>
        <w:tc>
          <w:tcPr>
            <w:tcW w:w="2040" w:type="dxa"/>
          </w:tcPr>
          <w:p w14:paraId="15EAFABC" w14:textId="77777777" w:rsidR="00476DBA" w:rsidRPr="00A20D51" w:rsidRDefault="00476DBA" w:rsidP="00476DBA">
            <w:pPr>
              <w:jc w:val="center"/>
              <w:rPr>
                <w:rFonts w:cs="Times New Roman"/>
                <w:szCs w:val="24"/>
              </w:rPr>
            </w:pPr>
            <w:r w:rsidRPr="00A20D51">
              <w:rPr>
                <w:rFonts w:cs="Times New Roman"/>
                <w:szCs w:val="24"/>
              </w:rPr>
              <w:t>1</w:t>
            </w:r>
          </w:p>
        </w:tc>
      </w:tr>
    </w:tbl>
    <w:p w14:paraId="41BA78C1" w14:textId="77777777" w:rsidR="0055440E" w:rsidRDefault="0055440E" w:rsidP="00830420">
      <w:pPr>
        <w:spacing w:after="0" w:line="276" w:lineRule="auto"/>
        <w:rPr>
          <w:rFonts w:cs="Times New Roman"/>
          <w:szCs w:val="24"/>
          <w:lang w:val="lt-LT"/>
        </w:rPr>
      </w:pPr>
    </w:p>
    <w:p w14:paraId="29B7643F" w14:textId="77777777" w:rsidR="0038293A" w:rsidRDefault="0038293A" w:rsidP="00830420">
      <w:pPr>
        <w:spacing w:after="0" w:line="276" w:lineRule="auto"/>
        <w:rPr>
          <w:rFonts w:cs="Times New Roman"/>
          <w:b/>
          <w:szCs w:val="24"/>
          <w:lang w:val="lt-LT"/>
        </w:rPr>
      </w:pPr>
    </w:p>
    <w:p w14:paraId="7B8DA072" w14:textId="77777777" w:rsidR="00A63C1C" w:rsidRPr="0055440E" w:rsidRDefault="00A63C1C" w:rsidP="00830420">
      <w:pPr>
        <w:spacing w:after="0" w:line="276" w:lineRule="auto"/>
        <w:rPr>
          <w:rFonts w:cs="Times New Roman"/>
          <w:b/>
          <w:szCs w:val="24"/>
          <w:lang w:val="lt-LT"/>
        </w:rPr>
      </w:pPr>
      <w:r w:rsidRPr="0055440E">
        <w:rPr>
          <w:rFonts w:cs="Times New Roman"/>
          <w:b/>
          <w:szCs w:val="24"/>
          <w:lang w:val="lt-LT"/>
        </w:rPr>
        <w:t>Atpasakojimo verti</w:t>
      </w:r>
      <w:r w:rsidR="00616545" w:rsidRPr="0055440E">
        <w:rPr>
          <w:rFonts w:cs="Times New Roman"/>
          <w:b/>
          <w:szCs w:val="24"/>
          <w:lang w:val="lt-LT"/>
        </w:rPr>
        <w:t>nimas 5–8,</w:t>
      </w:r>
      <w:r w:rsidR="00035B99" w:rsidRPr="0055440E">
        <w:rPr>
          <w:rFonts w:cs="Times New Roman"/>
          <w:b/>
          <w:szCs w:val="24"/>
        </w:rPr>
        <w:t xml:space="preserve"> I–II</w:t>
      </w:r>
      <w:r w:rsidR="00616545" w:rsidRPr="0055440E">
        <w:rPr>
          <w:rFonts w:cs="Times New Roman"/>
          <w:b/>
          <w:szCs w:val="24"/>
          <w:lang w:val="lt-LT"/>
        </w:rPr>
        <w:t>.</w:t>
      </w:r>
      <w:r w:rsidRPr="0055440E">
        <w:rPr>
          <w:rFonts w:cs="Times New Roman"/>
          <w:b/>
          <w:szCs w:val="24"/>
          <w:lang w:val="lt-LT"/>
        </w:rPr>
        <w:t xml:space="preserve"> klasėse</w:t>
      </w:r>
    </w:p>
    <w:p w14:paraId="03513446" w14:textId="77777777" w:rsidR="00FC2F3E" w:rsidRPr="00A20D51" w:rsidRDefault="00FC2F3E" w:rsidP="009D2688">
      <w:pPr>
        <w:spacing w:after="0" w:line="276" w:lineRule="auto"/>
        <w:jc w:val="center"/>
        <w:rPr>
          <w:rFonts w:cs="Times New Roman"/>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041"/>
      </w:tblGrid>
      <w:tr w:rsidR="00A63C1C" w:rsidRPr="00A20D51" w14:paraId="24C994EF"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5D4F0279"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Taškai</w:t>
            </w:r>
          </w:p>
        </w:tc>
        <w:tc>
          <w:tcPr>
            <w:tcW w:w="2041" w:type="dxa"/>
            <w:tcBorders>
              <w:top w:val="single" w:sz="4" w:space="0" w:color="auto"/>
              <w:left w:val="single" w:sz="4" w:space="0" w:color="auto"/>
              <w:bottom w:val="single" w:sz="4" w:space="0" w:color="auto"/>
              <w:right w:val="single" w:sz="4" w:space="0" w:color="auto"/>
            </w:tcBorders>
            <w:hideMark/>
          </w:tcPr>
          <w:p w14:paraId="3B1EB9C5"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Pažymys</w:t>
            </w:r>
          </w:p>
        </w:tc>
      </w:tr>
      <w:tr w:rsidR="00A63C1C" w:rsidRPr="00A20D51" w14:paraId="52DC930D"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64634A8C"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 xml:space="preserve"> 20–19</w:t>
            </w:r>
          </w:p>
        </w:tc>
        <w:tc>
          <w:tcPr>
            <w:tcW w:w="2041" w:type="dxa"/>
            <w:tcBorders>
              <w:top w:val="single" w:sz="4" w:space="0" w:color="auto"/>
              <w:left w:val="single" w:sz="4" w:space="0" w:color="auto"/>
              <w:bottom w:val="single" w:sz="4" w:space="0" w:color="auto"/>
              <w:right w:val="single" w:sz="4" w:space="0" w:color="auto"/>
            </w:tcBorders>
            <w:hideMark/>
          </w:tcPr>
          <w:p w14:paraId="502FBFC4"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10</w:t>
            </w:r>
          </w:p>
        </w:tc>
      </w:tr>
      <w:tr w:rsidR="00A63C1C" w:rsidRPr="00A20D51" w14:paraId="63B0478E"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7302332F"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18–17</w:t>
            </w:r>
          </w:p>
        </w:tc>
        <w:tc>
          <w:tcPr>
            <w:tcW w:w="2041" w:type="dxa"/>
            <w:tcBorders>
              <w:top w:val="single" w:sz="4" w:space="0" w:color="auto"/>
              <w:left w:val="single" w:sz="4" w:space="0" w:color="auto"/>
              <w:bottom w:val="single" w:sz="4" w:space="0" w:color="auto"/>
              <w:right w:val="single" w:sz="4" w:space="0" w:color="auto"/>
            </w:tcBorders>
            <w:hideMark/>
          </w:tcPr>
          <w:p w14:paraId="36728DA2"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9</w:t>
            </w:r>
          </w:p>
        </w:tc>
      </w:tr>
      <w:tr w:rsidR="00A63C1C" w:rsidRPr="00A20D51" w14:paraId="29707310"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7CB60C44"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16–15</w:t>
            </w:r>
          </w:p>
        </w:tc>
        <w:tc>
          <w:tcPr>
            <w:tcW w:w="2041" w:type="dxa"/>
            <w:tcBorders>
              <w:top w:val="single" w:sz="4" w:space="0" w:color="auto"/>
              <w:left w:val="single" w:sz="4" w:space="0" w:color="auto"/>
              <w:bottom w:val="single" w:sz="4" w:space="0" w:color="auto"/>
              <w:right w:val="single" w:sz="4" w:space="0" w:color="auto"/>
            </w:tcBorders>
            <w:hideMark/>
          </w:tcPr>
          <w:p w14:paraId="6F018C4E"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8</w:t>
            </w:r>
          </w:p>
        </w:tc>
      </w:tr>
      <w:tr w:rsidR="00A63C1C" w:rsidRPr="00A20D51" w14:paraId="6DD5AF3E"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59FB07D9"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14–13</w:t>
            </w:r>
          </w:p>
        </w:tc>
        <w:tc>
          <w:tcPr>
            <w:tcW w:w="2041" w:type="dxa"/>
            <w:tcBorders>
              <w:top w:val="single" w:sz="4" w:space="0" w:color="auto"/>
              <w:left w:val="single" w:sz="4" w:space="0" w:color="auto"/>
              <w:bottom w:val="single" w:sz="4" w:space="0" w:color="auto"/>
              <w:right w:val="single" w:sz="4" w:space="0" w:color="auto"/>
            </w:tcBorders>
            <w:hideMark/>
          </w:tcPr>
          <w:p w14:paraId="0E690446"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7</w:t>
            </w:r>
          </w:p>
        </w:tc>
      </w:tr>
      <w:tr w:rsidR="00A63C1C" w:rsidRPr="00A20D51" w14:paraId="7689F01C"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39B0D81B"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12–11</w:t>
            </w:r>
          </w:p>
        </w:tc>
        <w:tc>
          <w:tcPr>
            <w:tcW w:w="2041" w:type="dxa"/>
            <w:tcBorders>
              <w:top w:val="single" w:sz="4" w:space="0" w:color="auto"/>
              <w:left w:val="single" w:sz="4" w:space="0" w:color="auto"/>
              <w:bottom w:val="single" w:sz="4" w:space="0" w:color="auto"/>
              <w:right w:val="single" w:sz="4" w:space="0" w:color="auto"/>
            </w:tcBorders>
            <w:hideMark/>
          </w:tcPr>
          <w:p w14:paraId="505F63F1"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6</w:t>
            </w:r>
          </w:p>
        </w:tc>
      </w:tr>
      <w:tr w:rsidR="00A63C1C" w:rsidRPr="00A20D51" w14:paraId="61671816"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24CD6107"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lastRenderedPageBreak/>
              <w:t>10–9</w:t>
            </w:r>
          </w:p>
        </w:tc>
        <w:tc>
          <w:tcPr>
            <w:tcW w:w="2041" w:type="dxa"/>
            <w:tcBorders>
              <w:top w:val="single" w:sz="4" w:space="0" w:color="auto"/>
              <w:left w:val="single" w:sz="4" w:space="0" w:color="auto"/>
              <w:bottom w:val="single" w:sz="4" w:space="0" w:color="auto"/>
              <w:right w:val="single" w:sz="4" w:space="0" w:color="auto"/>
            </w:tcBorders>
            <w:hideMark/>
          </w:tcPr>
          <w:p w14:paraId="761010F2"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5</w:t>
            </w:r>
          </w:p>
        </w:tc>
      </w:tr>
      <w:tr w:rsidR="00A63C1C" w:rsidRPr="00A20D51" w14:paraId="706EAAEE"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4B13EDB7"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8–7</w:t>
            </w:r>
          </w:p>
        </w:tc>
        <w:tc>
          <w:tcPr>
            <w:tcW w:w="2041" w:type="dxa"/>
            <w:tcBorders>
              <w:top w:val="single" w:sz="4" w:space="0" w:color="auto"/>
              <w:left w:val="single" w:sz="4" w:space="0" w:color="auto"/>
              <w:bottom w:val="single" w:sz="4" w:space="0" w:color="auto"/>
              <w:right w:val="single" w:sz="4" w:space="0" w:color="auto"/>
            </w:tcBorders>
            <w:hideMark/>
          </w:tcPr>
          <w:p w14:paraId="56936AA2"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4</w:t>
            </w:r>
          </w:p>
        </w:tc>
      </w:tr>
      <w:tr w:rsidR="00A63C1C" w:rsidRPr="00A20D51" w14:paraId="461E275D"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60A063BF"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6–5</w:t>
            </w:r>
          </w:p>
        </w:tc>
        <w:tc>
          <w:tcPr>
            <w:tcW w:w="2041" w:type="dxa"/>
            <w:tcBorders>
              <w:top w:val="single" w:sz="4" w:space="0" w:color="auto"/>
              <w:left w:val="single" w:sz="4" w:space="0" w:color="auto"/>
              <w:bottom w:val="single" w:sz="4" w:space="0" w:color="auto"/>
              <w:right w:val="single" w:sz="4" w:space="0" w:color="auto"/>
            </w:tcBorders>
            <w:hideMark/>
          </w:tcPr>
          <w:p w14:paraId="041F76D3"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3</w:t>
            </w:r>
          </w:p>
        </w:tc>
      </w:tr>
      <w:tr w:rsidR="00A63C1C" w:rsidRPr="00A20D51" w14:paraId="7FB04C84"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0DD8E2CB"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4–3</w:t>
            </w:r>
          </w:p>
        </w:tc>
        <w:tc>
          <w:tcPr>
            <w:tcW w:w="2041" w:type="dxa"/>
            <w:tcBorders>
              <w:top w:val="single" w:sz="4" w:space="0" w:color="auto"/>
              <w:left w:val="single" w:sz="4" w:space="0" w:color="auto"/>
              <w:bottom w:val="single" w:sz="4" w:space="0" w:color="auto"/>
              <w:right w:val="single" w:sz="4" w:space="0" w:color="auto"/>
            </w:tcBorders>
            <w:hideMark/>
          </w:tcPr>
          <w:p w14:paraId="54814E93"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2</w:t>
            </w:r>
          </w:p>
        </w:tc>
      </w:tr>
      <w:tr w:rsidR="00A63C1C" w:rsidRPr="00A20D51" w14:paraId="188F7924" w14:textId="77777777" w:rsidTr="00830420">
        <w:tc>
          <w:tcPr>
            <w:tcW w:w="2041" w:type="dxa"/>
            <w:tcBorders>
              <w:top w:val="single" w:sz="4" w:space="0" w:color="auto"/>
              <w:left w:val="single" w:sz="4" w:space="0" w:color="auto"/>
              <w:bottom w:val="single" w:sz="4" w:space="0" w:color="auto"/>
              <w:right w:val="single" w:sz="4" w:space="0" w:color="auto"/>
            </w:tcBorders>
            <w:hideMark/>
          </w:tcPr>
          <w:p w14:paraId="29747278"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2–1</w:t>
            </w:r>
          </w:p>
        </w:tc>
        <w:tc>
          <w:tcPr>
            <w:tcW w:w="2041" w:type="dxa"/>
            <w:tcBorders>
              <w:top w:val="single" w:sz="4" w:space="0" w:color="auto"/>
              <w:left w:val="single" w:sz="4" w:space="0" w:color="auto"/>
              <w:bottom w:val="single" w:sz="4" w:space="0" w:color="auto"/>
              <w:right w:val="single" w:sz="4" w:space="0" w:color="auto"/>
            </w:tcBorders>
            <w:hideMark/>
          </w:tcPr>
          <w:p w14:paraId="73582BA6" w14:textId="77777777" w:rsidR="00A63C1C" w:rsidRPr="00A20D51" w:rsidRDefault="00A63C1C" w:rsidP="009D2688">
            <w:pPr>
              <w:spacing w:after="0"/>
              <w:jc w:val="center"/>
              <w:rPr>
                <w:rFonts w:cs="Times New Roman"/>
                <w:szCs w:val="24"/>
                <w:lang w:val="lt-LT"/>
              </w:rPr>
            </w:pPr>
            <w:r w:rsidRPr="00A20D51">
              <w:rPr>
                <w:rFonts w:cs="Times New Roman"/>
                <w:szCs w:val="24"/>
                <w:lang w:val="lt-LT"/>
              </w:rPr>
              <w:t>1</w:t>
            </w:r>
          </w:p>
        </w:tc>
      </w:tr>
    </w:tbl>
    <w:p w14:paraId="53271B0A" w14:textId="77777777" w:rsidR="00882035" w:rsidRDefault="00882035" w:rsidP="009D2688">
      <w:pPr>
        <w:spacing w:after="0" w:line="276" w:lineRule="auto"/>
        <w:jc w:val="center"/>
        <w:rPr>
          <w:rFonts w:cs="Times New Roman"/>
          <w:b/>
          <w:color w:val="00B050"/>
          <w:szCs w:val="24"/>
          <w:lang w:val="lt-LT"/>
        </w:rPr>
      </w:pPr>
    </w:p>
    <w:p w14:paraId="1E453AFB" w14:textId="77777777" w:rsidR="005C7479" w:rsidRPr="0038293A" w:rsidRDefault="006E2605" w:rsidP="006E2605">
      <w:pPr>
        <w:pStyle w:val="Sraopastraipa"/>
        <w:spacing w:after="0" w:line="276" w:lineRule="auto"/>
        <w:ind w:left="3272"/>
        <w:rPr>
          <w:rFonts w:eastAsia="Calibri" w:cs="Times New Roman"/>
          <w:color w:val="000000" w:themeColor="text1"/>
          <w:szCs w:val="24"/>
          <w:lang w:val="lt-LT"/>
        </w:rPr>
      </w:pPr>
      <w:r>
        <w:rPr>
          <w:rFonts w:eastAsia="Calibri" w:cs="Times New Roman"/>
          <w:b/>
          <w:color w:val="000000" w:themeColor="text1"/>
          <w:szCs w:val="24"/>
          <w:lang w:val="lt-LT"/>
        </w:rPr>
        <w:t xml:space="preserve">   </w:t>
      </w:r>
      <w:r w:rsidR="0038293A" w:rsidRPr="0038293A">
        <w:rPr>
          <w:rFonts w:eastAsia="Calibri" w:cs="Times New Roman"/>
          <w:color w:val="000000" w:themeColor="text1"/>
          <w:szCs w:val="24"/>
          <w:lang w:val="lt-LT"/>
        </w:rPr>
        <w:t xml:space="preserve">VERTINIMAS </w:t>
      </w:r>
      <w:r w:rsidR="0038293A" w:rsidRPr="0038293A">
        <w:rPr>
          <w:rFonts w:cs="Times New Roman"/>
          <w:color w:val="000000" w:themeColor="text1"/>
          <w:szCs w:val="24"/>
        </w:rPr>
        <w:t>I–IV</w:t>
      </w:r>
      <w:r w:rsidR="0038293A" w:rsidRPr="0038293A">
        <w:rPr>
          <w:rFonts w:eastAsia="Calibri" w:cs="Times New Roman"/>
          <w:color w:val="000000" w:themeColor="text1"/>
          <w:szCs w:val="24"/>
          <w:lang w:val="lt-LT"/>
        </w:rPr>
        <w:t xml:space="preserve"> KLASĖSE:</w:t>
      </w:r>
    </w:p>
    <w:p w14:paraId="60F47BAF" w14:textId="77777777" w:rsidR="004927FA" w:rsidRPr="004927FA" w:rsidRDefault="004927FA" w:rsidP="004927FA">
      <w:pPr>
        <w:spacing w:after="0" w:line="276" w:lineRule="auto"/>
        <w:jc w:val="center"/>
        <w:rPr>
          <w:rFonts w:eastAsia="Calibri" w:cs="Times New Roman"/>
          <w:b/>
          <w:color w:val="000000" w:themeColor="text1"/>
          <w:szCs w:val="24"/>
          <w:lang w:val="lt-LT"/>
        </w:rPr>
      </w:pPr>
      <w:r w:rsidRPr="004927FA">
        <w:rPr>
          <w:rFonts w:eastAsia="Calibri" w:cs="Times New Roman"/>
          <w:b/>
          <w:color w:val="000000" w:themeColor="text1"/>
          <w:szCs w:val="24"/>
          <w:lang w:val="lt-LT"/>
        </w:rPr>
        <w:t xml:space="preserve">Rašinių vertinimas </w:t>
      </w:r>
    </w:p>
    <w:p w14:paraId="1E39D3E0" w14:textId="77777777" w:rsidR="004927FA" w:rsidRPr="004927FA" w:rsidRDefault="004927FA" w:rsidP="004927FA">
      <w:pPr>
        <w:spacing w:after="0" w:line="276" w:lineRule="auto"/>
        <w:ind w:firstLine="720"/>
        <w:rPr>
          <w:rFonts w:eastAsia="Calibri" w:cs="Times New Roman"/>
          <w:color w:val="000000" w:themeColor="text1"/>
          <w:szCs w:val="24"/>
          <w:lang w:val="lt-LT"/>
        </w:rPr>
      </w:pPr>
      <w:r w:rsidRPr="004927FA">
        <w:rPr>
          <w:rFonts w:eastAsia="Calibri" w:cs="Times New Roman"/>
          <w:color w:val="000000" w:themeColor="text1"/>
          <w:szCs w:val="24"/>
          <w:lang w:val="lt-LT"/>
        </w:rPr>
        <w:t>Literatūriniai ir samprotaujamieji rašiniai vertinami pagal lietuvių kalbos ir literatūros mokyklinio (bendrasis kursas)  ir valstybinio brandos egzamino (išplėstinis kursas) vertinimo instrukcijas. Taškai į pažymius konvertuojami tokia tvarka:</w:t>
      </w:r>
    </w:p>
    <w:p w14:paraId="2B81F00C" w14:textId="77777777" w:rsidR="004927FA" w:rsidRPr="004927FA" w:rsidRDefault="004927FA" w:rsidP="00FE406F">
      <w:pPr>
        <w:spacing w:after="0" w:line="276" w:lineRule="auto"/>
        <w:rPr>
          <w:rFonts w:eastAsia="Calibri" w:cs="Times New Roman"/>
          <w:szCs w:val="24"/>
          <w:lang w:val="lt-LT"/>
        </w:rPr>
      </w:pPr>
    </w:p>
    <w:tbl>
      <w:tblPr>
        <w:tblStyle w:val="Lentelstinklelis3"/>
        <w:tblW w:w="0" w:type="auto"/>
        <w:tblLook w:val="04A0" w:firstRow="1" w:lastRow="0" w:firstColumn="1" w:lastColumn="0" w:noHBand="0" w:noVBand="1"/>
      </w:tblPr>
      <w:tblGrid>
        <w:gridCol w:w="2093"/>
        <w:gridCol w:w="1984"/>
      </w:tblGrid>
      <w:tr w:rsidR="009157FF" w:rsidRPr="009157FF" w14:paraId="0558B237" w14:textId="77777777" w:rsidTr="00FE406F">
        <w:tc>
          <w:tcPr>
            <w:tcW w:w="2093" w:type="dxa"/>
          </w:tcPr>
          <w:p w14:paraId="32E2D4A0"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Taškai</w:t>
            </w:r>
          </w:p>
        </w:tc>
        <w:tc>
          <w:tcPr>
            <w:tcW w:w="1984" w:type="dxa"/>
          </w:tcPr>
          <w:p w14:paraId="4303D6EA"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Pažymys</w:t>
            </w:r>
          </w:p>
        </w:tc>
      </w:tr>
      <w:tr w:rsidR="009157FF" w:rsidRPr="009157FF" w14:paraId="27F03930" w14:textId="77777777" w:rsidTr="00FE406F">
        <w:tc>
          <w:tcPr>
            <w:tcW w:w="2093" w:type="dxa"/>
          </w:tcPr>
          <w:p w14:paraId="36B9AE57"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 xml:space="preserve">30 – 40 </w:t>
            </w:r>
          </w:p>
        </w:tc>
        <w:tc>
          <w:tcPr>
            <w:tcW w:w="1984" w:type="dxa"/>
          </w:tcPr>
          <w:p w14:paraId="0C620897"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4</w:t>
            </w:r>
          </w:p>
        </w:tc>
      </w:tr>
      <w:tr w:rsidR="009157FF" w:rsidRPr="009157FF" w14:paraId="788AA8BE" w14:textId="77777777" w:rsidTr="00FE406F">
        <w:tc>
          <w:tcPr>
            <w:tcW w:w="2093" w:type="dxa"/>
          </w:tcPr>
          <w:p w14:paraId="45CE9FFB"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41 – 50</w:t>
            </w:r>
          </w:p>
        </w:tc>
        <w:tc>
          <w:tcPr>
            <w:tcW w:w="1984" w:type="dxa"/>
          </w:tcPr>
          <w:p w14:paraId="22DC4D35"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5</w:t>
            </w:r>
          </w:p>
        </w:tc>
      </w:tr>
      <w:tr w:rsidR="009157FF" w:rsidRPr="009157FF" w14:paraId="26125602" w14:textId="77777777" w:rsidTr="00FE406F">
        <w:tc>
          <w:tcPr>
            <w:tcW w:w="2093" w:type="dxa"/>
          </w:tcPr>
          <w:p w14:paraId="7A786D97"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51 – 59</w:t>
            </w:r>
          </w:p>
        </w:tc>
        <w:tc>
          <w:tcPr>
            <w:tcW w:w="1984" w:type="dxa"/>
          </w:tcPr>
          <w:p w14:paraId="791141B3"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6</w:t>
            </w:r>
          </w:p>
        </w:tc>
      </w:tr>
      <w:tr w:rsidR="009157FF" w:rsidRPr="009157FF" w14:paraId="2CC947AD" w14:textId="77777777" w:rsidTr="00FE406F">
        <w:tc>
          <w:tcPr>
            <w:tcW w:w="2093" w:type="dxa"/>
          </w:tcPr>
          <w:p w14:paraId="287A4672"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60 – 68</w:t>
            </w:r>
          </w:p>
        </w:tc>
        <w:tc>
          <w:tcPr>
            <w:tcW w:w="1984" w:type="dxa"/>
          </w:tcPr>
          <w:p w14:paraId="75ED5455"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7</w:t>
            </w:r>
          </w:p>
        </w:tc>
      </w:tr>
      <w:tr w:rsidR="009157FF" w:rsidRPr="009157FF" w14:paraId="21C4E4BF" w14:textId="77777777" w:rsidTr="00FE406F">
        <w:tc>
          <w:tcPr>
            <w:tcW w:w="2093" w:type="dxa"/>
          </w:tcPr>
          <w:p w14:paraId="40CF88FF"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69 – 77</w:t>
            </w:r>
          </w:p>
        </w:tc>
        <w:tc>
          <w:tcPr>
            <w:tcW w:w="1984" w:type="dxa"/>
          </w:tcPr>
          <w:p w14:paraId="74C76D9C"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8</w:t>
            </w:r>
          </w:p>
        </w:tc>
      </w:tr>
      <w:tr w:rsidR="009157FF" w:rsidRPr="009157FF" w14:paraId="22132DB0" w14:textId="77777777" w:rsidTr="00FE406F">
        <w:tc>
          <w:tcPr>
            <w:tcW w:w="2093" w:type="dxa"/>
          </w:tcPr>
          <w:p w14:paraId="19883C98"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78 – 92</w:t>
            </w:r>
          </w:p>
        </w:tc>
        <w:tc>
          <w:tcPr>
            <w:tcW w:w="1984" w:type="dxa"/>
          </w:tcPr>
          <w:p w14:paraId="1A895875"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9</w:t>
            </w:r>
          </w:p>
        </w:tc>
      </w:tr>
      <w:tr w:rsidR="009157FF" w:rsidRPr="009157FF" w14:paraId="08000679" w14:textId="77777777" w:rsidTr="00FE406F">
        <w:tc>
          <w:tcPr>
            <w:tcW w:w="2093" w:type="dxa"/>
          </w:tcPr>
          <w:p w14:paraId="54CC80B8"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93 – 100</w:t>
            </w:r>
          </w:p>
        </w:tc>
        <w:tc>
          <w:tcPr>
            <w:tcW w:w="1984" w:type="dxa"/>
          </w:tcPr>
          <w:p w14:paraId="4472ED22" w14:textId="77777777" w:rsidR="004927FA" w:rsidRPr="004927FA" w:rsidRDefault="004927FA" w:rsidP="004927FA">
            <w:pPr>
              <w:spacing w:after="160" w:line="276" w:lineRule="auto"/>
              <w:rPr>
                <w:rFonts w:eastAsia="Calibri" w:cs="Times New Roman"/>
                <w:color w:val="000000" w:themeColor="text1"/>
                <w:szCs w:val="24"/>
                <w:lang w:val="en-US"/>
              </w:rPr>
            </w:pPr>
            <w:r w:rsidRPr="004927FA">
              <w:rPr>
                <w:rFonts w:eastAsia="Calibri" w:cs="Times New Roman"/>
                <w:color w:val="000000" w:themeColor="text1"/>
                <w:szCs w:val="24"/>
                <w:lang w:val="en-US"/>
              </w:rPr>
              <w:t>10</w:t>
            </w:r>
          </w:p>
        </w:tc>
      </w:tr>
    </w:tbl>
    <w:p w14:paraId="040510A0" w14:textId="77777777" w:rsidR="004927FA" w:rsidRPr="004927FA" w:rsidRDefault="004927FA" w:rsidP="004927FA">
      <w:pPr>
        <w:spacing w:after="0" w:line="276" w:lineRule="auto"/>
        <w:ind w:firstLine="720"/>
        <w:rPr>
          <w:rFonts w:eastAsia="Calibri" w:cs="Times New Roman"/>
          <w:color w:val="000000" w:themeColor="text1"/>
          <w:szCs w:val="24"/>
          <w:lang w:val="lt-LT"/>
        </w:rPr>
      </w:pPr>
    </w:p>
    <w:p w14:paraId="515B743C" w14:textId="77777777" w:rsidR="005C7479" w:rsidRPr="0051321B" w:rsidRDefault="004927FA" w:rsidP="0051321B">
      <w:pPr>
        <w:spacing w:after="0" w:line="240" w:lineRule="auto"/>
        <w:jc w:val="center"/>
        <w:rPr>
          <w:rFonts w:eastAsia="Calibri" w:cs="Times New Roman"/>
          <w:b/>
          <w:color w:val="000000" w:themeColor="text1"/>
          <w:szCs w:val="24"/>
          <w:lang w:val="lt-LT"/>
        </w:rPr>
      </w:pPr>
      <w:r w:rsidRPr="004927FA">
        <w:rPr>
          <w:rFonts w:eastAsia="Calibri" w:cs="Times New Roman"/>
          <w:b/>
          <w:color w:val="000000" w:themeColor="text1"/>
          <w:szCs w:val="24"/>
          <w:lang w:val="lt-LT"/>
        </w:rPr>
        <w:t>Testų vertinimas</w:t>
      </w:r>
    </w:p>
    <w:p w14:paraId="3C86FEC9" w14:textId="77777777" w:rsidR="004927FA" w:rsidRPr="004927FA" w:rsidRDefault="004927FA" w:rsidP="00FE406F">
      <w:pPr>
        <w:spacing w:after="0" w:line="240" w:lineRule="auto"/>
        <w:ind w:firstLine="720"/>
        <w:rPr>
          <w:rFonts w:eastAsia="Calibri" w:cs="Times New Roman"/>
          <w:color w:val="000000" w:themeColor="text1"/>
          <w:szCs w:val="24"/>
          <w:lang w:val="lt-LT"/>
        </w:rPr>
      </w:pPr>
      <w:r w:rsidRPr="004927FA">
        <w:rPr>
          <w:rFonts w:eastAsia="Calibri" w:cs="Times New Roman"/>
          <w:color w:val="000000" w:themeColor="text1"/>
          <w:szCs w:val="24"/>
          <w:lang w:val="lt-LT"/>
        </w:rPr>
        <w:t>Surinktų taškų suma dalinama iš viso testo taškų sumos.</w:t>
      </w:r>
    </w:p>
    <w:p w14:paraId="21E92875" w14:textId="77777777" w:rsidR="00FE406F" w:rsidRPr="009157FF" w:rsidRDefault="00FE406F" w:rsidP="00FE406F">
      <w:pPr>
        <w:spacing w:after="0" w:line="240" w:lineRule="auto"/>
        <w:rPr>
          <w:rFonts w:eastAsia="Calibri" w:cs="Times New Roman"/>
          <w:b/>
          <w:color w:val="000000" w:themeColor="text1"/>
          <w:szCs w:val="24"/>
          <w:lang w:val="lt-LT"/>
        </w:rPr>
      </w:pPr>
    </w:p>
    <w:p w14:paraId="08C1D644" w14:textId="77777777" w:rsidR="005C7479" w:rsidRPr="0051321B" w:rsidRDefault="004927FA" w:rsidP="0051321B">
      <w:pPr>
        <w:spacing w:after="0" w:line="240" w:lineRule="auto"/>
        <w:jc w:val="center"/>
        <w:rPr>
          <w:rFonts w:eastAsia="Calibri" w:cs="Times New Roman"/>
          <w:b/>
          <w:color w:val="000000" w:themeColor="text1"/>
          <w:szCs w:val="24"/>
          <w:lang w:val="lt-LT"/>
        </w:rPr>
      </w:pPr>
      <w:r w:rsidRPr="004927FA">
        <w:rPr>
          <w:rFonts w:eastAsia="Calibri" w:cs="Times New Roman"/>
          <w:b/>
          <w:color w:val="000000" w:themeColor="text1"/>
          <w:szCs w:val="24"/>
          <w:lang w:val="lt-LT"/>
        </w:rPr>
        <w:t>Samprotavimo, literatūrinio rašinio pastraipos (150-200 žodžių) vertinimas</w:t>
      </w:r>
    </w:p>
    <w:p w14:paraId="0F45A64E" w14:textId="77777777" w:rsidR="004927FA" w:rsidRPr="004927FA" w:rsidRDefault="00FE406F" w:rsidP="0055440E">
      <w:pPr>
        <w:spacing w:after="0" w:line="240" w:lineRule="auto"/>
        <w:jc w:val="both"/>
        <w:rPr>
          <w:rFonts w:eastAsia="Calibri" w:cs="Times New Roman"/>
          <w:color w:val="000000" w:themeColor="text1"/>
          <w:szCs w:val="24"/>
          <w:lang w:val="lt-LT"/>
        </w:rPr>
      </w:pPr>
      <w:r w:rsidRPr="009157FF">
        <w:rPr>
          <w:rFonts w:eastAsia="Calibri" w:cs="Times New Roman"/>
          <w:color w:val="000000" w:themeColor="text1"/>
          <w:szCs w:val="24"/>
          <w:lang w:val="lt-LT"/>
        </w:rPr>
        <w:t xml:space="preserve">     </w:t>
      </w:r>
      <w:r w:rsidRPr="009157FF">
        <w:rPr>
          <w:rFonts w:eastAsia="Calibri" w:cs="Times New Roman"/>
          <w:color w:val="000000" w:themeColor="text1"/>
          <w:szCs w:val="24"/>
          <w:lang w:val="lt-LT"/>
        </w:rPr>
        <w:tab/>
      </w:r>
      <w:r w:rsidR="004927FA" w:rsidRPr="004927FA">
        <w:rPr>
          <w:rFonts w:eastAsia="Calibri" w:cs="Times New Roman"/>
          <w:color w:val="000000" w:themeColor="text1"/>
          <w:szCs w:val="24"/>
          <w:lang w:val="lt-LT"/>
        </w:rPr>
        <w:t>Surinktų taškų suma dalinama iš bendros taškų sumos (samprotavimo rašinio pastraipa – iš 15 taškų; literatūrinio rašinio pastraipa – iš 10 taškų).</w:t>
      </w:r>
    </w:p>
    <w:p w14:paraId="7E09A944" w14:textId="77777777" w:rsidR="00882035" w:rsidRPr="00FE452F" w:rsidRDefault="00882035" w:rsidP="0055440E">
      <w:pPr>
        <w:spacing w:after="0" w:line="240" w:lineRule="auto"/>
        <w:rPr>
          <w:rFonts w:cs="Times New Roman"/>
          <w:b/>
          <w:szCs w:val="24"/>
          <w:lang w:val="lt-LT"/>
        </w:rPr>
      </w:pPr>
    </w:p>
    <w:p w14:paraId="53AF98FA" w14:textId="77777777" w:rsidR="003E5B8D" w:rsidRPr="00C71B4C" w:rsidRDefault="003E5B8D" w:rsidP="0055440E">
      <w:pPr>
        <w:pStyle w:val="Sraopastraipa"/>
        <w:numPr>
          <w:ilvl w:val="1"/>
          <w:numId w:val="29"/>
        </w:numPr>
        <w:spacing w:after="0" w:line="240" w:lineRule="auto"/>
        <w:ind w:left="1418" w:hanging="567"/>
        <w:rPr>
          <w:lang w:val="lt-LT"/>
        </w:rPr>
      </w:pPr>
      <w:r w:rsidRPr="00120970">
        <w:rPr>
          <w:rFonts w:cs="Times New Roman"/>
          <w:szCs w:val="24"/>
          <w:lang w:val="lt-LT"/>
        </w:rPr>
        <w:t>UŽSIENIO KALBŲ (ANGLŲ, RUSŲ, VOKIEČIŲ) METODINĖ GRUPĖ.</w:t>
      </w:r>
    </w:p>
    <w:p w14:paraId="128C91A7" w14:textId="77777777" w:rsidR="00C71B4C" w:rsidRDefault="00C71B4C" w:rsidP="005743E7">
      <w:pPr>
        <w:spacing w:after="0" w:line="276" w:lineRule="auto"/>
        <w:rPr>
          <w:rFonts w:cs="Times New Roman"/>
          <w:szCs w:val="24"/>
        </w:rPr>
      </w:pPr>
      <w:r w:rsidRPr="00120970">
        <w:rPr>
          <w:rFonts w:cs="Times New Roman"/>
          <w:szCs w:val="24"/>
        </w:rPr>
        <w:t>Užsienio kalbų pamokose vertinami šie gebėjimai: rašymas, klausymas, kalbėjimas ir skaitymas.</w:t>
      </w:r>
    </w:p>
    <w:p w14:paraId="35BC7D8C" w14:textId="77777777" w:rsidR="00FE452F" w:rsidRDefault="00C71B4C" w:rsidP="005743E7">
      <w:pPr>
        <w:spacing w:after="0" w:line="276" w:lineRule="auto"/>
        <w:jc w:val="both"/>
        <w:rPr>
          <w:rFonts w:cs="Times New Roman"/>
          <w:szCs w:val="24"/>
        </w:rPr>
      </w:pPr>
      <w:r w:rsidRPr="00120970">
        <w:rPr>
          <w:rFonts w:cs="Times New Roman"/>
          <w:szCs w:val="24"/>
        </w:rPr>
        <w:t xml:space="preserve">Pažymiu vertinama: </w:t>
      </w:r>
    </w:p>
    <w:p w14:paraId="1B294173" w14:textId="77777777" w:rsidR="00C71B4C" w:rsidRPr="005743E7" w:rsidRDefault="00C71B4C" w:rsidP="00F832D0">
      <w:pPr>
        <w:pStyle w:val="Sraopastraipa"/>
        <w:numPr>
          <w:ilvl w:val="0"/>
          <w:numId w:val="27"/>
        </w:numPr>
        <w:spacing w:after="0" w:line="276" w:lineRule="auto"/>
        <w:jc w:val="both"/>
        <w:rPr>
          <w:rFonts w:cs="Times New Roman"/>
          <w:szCs w:val="24"/>
        </w:rPr>
      </w:pPr>
      <w:r w:rsidRPr="005743E7">
        <w:rPr>
          <w:rFonts w:cs="Times New Roman"/>
          <w:szCs w:val="24"/>
        </w:rPr>
        <w:t xml:space="preserve">kontrolinis darbas;  </w:t>
      </w:r>
    </w:p>
    <w:p w14:paraId="18C0873C" w14:textId="77777777" w:rsidR="00C71B4C" w:rsidRPr="005743E7" w:rsidRDefault="00C71B4C" w:rsidP="00F832D0">
      <w:pPr>
        <w:pStyle w:val="Sraopastraipa"/>
        <w:numPr>
          <w:ilvl w:val="0"/>
          <w:numId w:val="27"/>
        </w:numPr>
        <w:spacing w:after="0" w:line="276" w:lineRule="auto"/>
        <w:jc w:val="both"/>
        <w:rPr>
          <w:rFonts w:cs="Times New Roman"/>
          <w:szCs w:val="24"/>
        </w:rPr>
      </w:pPr>
      <w:r w:rsidRPr="005743E7">
        <w:rPr>
          <w:rFonts w:cs="Times New Roman"/>
          <w:szCs w:val="24"/>
        </w:rPr>
        <w:t>kalbėjimo užduotys (monologas, dialogas);</w:t>
      </w:r>
    </w:p>
    <w:p w14:paraId="2D10D3F4" w14:textId="77777777" w:rsidR="00C71B4C" w:rsidRPr="005743E7" w:rsidRDefault="00C71B4C" w:rsidP="00F832D0">
      <w:pPr>
        <w:pStyle w:val="Sraopastraipa"/>
        <w:numPr>
          <w:ilvl w:val="0"/>
          <w:numId w:val="27"/>
        </w:numPr>
        <w:spacing w:after="0" w:line="276" w:lineRule="auto"/>
        <w:ind w:right="108"/>
        <w:jc w:val="both"/>
        <w:rPr>
          <w:rFonts w:cs="Times New Roman"/>
          <w:szCs w:val="24"/>
        </w:rPr>
      </w:pPr>
      <w:r w:rsidRPr="005743E7">
        <w:rPr>
          <w:rFonts w:cs="Times New Roman"/>
          <w:szCs w:val="24"/>
        </w:rPr>
        <w:t>rašymo užduotys (rašinys, laiškas, projektas, kitas kūrybinis darbas);</w:t>
      </w:r>
    </w:p>
    <w:p w14:paraId="799FF23B" w14:textId="77777777" w:rsidR="00C71B4C" w:rsidRPr="005743E7" w:rsidRDefault="00C71B4C" w:rsidP="00F832D0">
      <w:pPr>
        <w:pStyle w:val="Sraopastraipa"/>
        <w:numPr>
          <w:ilvl w:val="0"/>
          <w:numId w:val="27"/>
        </w:numPr>
        <w:spacing w:after="0" w:line="276" w:lineRule="auto"/>
        <w:jc w:val="both"/>
        <w:rPr>
          <w:rFonts w:cs="Times New Roman"/>
          <w:szCs w:val="24"/>
        </w:rPr>
      </w:pPr>
      <w:r w:rsidRPr="005743E7">
        <w:rPr>
          <w:rFonts w:cs="Times New Roman"/>
          <w:szCs w:val="24"/>
        </w:rPr>
        <w:t xml:space="preserve">žodyno tikrinimas;  </w:t>
      </w:r>
    </w:p>
    <w:p w14:paraId="081CC34A" w14:textId="77777777" w:rsidR="00C71B4C" w:rsidRPr="005743E7" w:rsidRDefault="00C71B4C" w:rsidP="00F832D0">
      <w:pPr>
        <w:pStyle w:val="Sraopastraipa"/>
        <w:numPr>
          <w:ilvl w:val="0"/>
          <w:numId w:val="27"/>
        </w:numPr>
        <w:spacing w:after="0" w:line="276" w:lineRule="auto"/>
        <w:jc w:val="both"/>
        <w:rPr>
          <w:rFonts w:cs="Times New Roman"/>
          <w:szCs w:val="24"/>
        </w:rPr>
      </w:pPr>
      <w:r w:rsidRPr="005743E7">
        <w:rPr>
          <w:rFonts w:cs="Times New Roman"/>
          <w:szCs w:val="24"/>
        </w:rPr>
        <w:t>individualus mokinių atsakinėjimas;</w:t>
      </w:r>
    </w:p>
    <w:p w14:paraId="527C991E" w14:textId="77777777" w:rsidR="005743E7" w:rsidRDefault="00C71B4C" w:rsidP="00F832D0">
      <w:pPr>
        <w:pStyle w:val="Sraopastraipa"/>
        <w:numPr>
          <w:ilvl w:val="0"/>
          <w:numId w:val="27"/>
        </w:numPr>
        <w:spacing w:after="0" w:line="276" w:lineRule="auto"/>
        <w:jc w:val="both"/>
        <w:rPr>
          <w:rFonts w:cs="Times New Roman"/>
          <w:szCs w:val="24"/>
        </w:rPr>
      </w:pPr>
      <w:r w:rsidRPr="005743E7">
        <w:rPr>
          <w:rFonts w:cs="Times New Roman"/>
          <w:szCs w:val="24"/>
        </w:rPr>
        <w:t>testai;</w:t>
      </w:r>
    </w:p>
    <w:p w14:paraId="110AE653" w14:textId="77777777" w:rsidR="00C71B4C" w:rsidRPr="00DA465C" w:rsidRDefault="00DA465C" w:rsidP="00F832D0">
      <w:pPr>
        <w:pStyle w:val="Sraopastraipa"/>
        <w:numPr>
          <w:ilvl w:val="0"/>
          <w:numId w:val="27"/>
        </w:numPr>
        <w:spacing w:after="0" w:line="276" w:lineRule="auto"/>
        <w:jc w:val="both"/>
        <w:rPr>
          <w:rFonts w:cs="Times New Roman"/>
          <w:szCs w:val="24"/>
        </w:rPr>
      </w:pPr>
      <w:r>
        <w:rPr>
          <w:rFonts w:cs="Times New Roman"/>
          <w:szCs w:val="24"/>
        </w:rPr>
        <w:t>dalyvavimas</w:t>
      </w:r>
      <w:r w:rsidR="00C71B4C" w:rsidRPr="00DA465C">
        <w:rPr>
          <w:rFonts w:cs="Times New Roman"/>
          <w:szCs w:val="24"/>
        </w:rPr>
        <w:t xml:space="preserve"> projektuose, olimpiadose, konkursuose.</w:t>
      </w:r>
    </w:p>
    <w:p w14:paraId="6A32AA22" w14:textId="77777777" w:rsidR="008D381E" w:rsidRPr="00120970" w:rsidRDefault="008D381E" w:rsidP="00CB12D8">
      <w:pPr>
        <w:spacing w:before="100" w:beforeAutospacing="1" w:after="100" w:afterAutospacing="1" w:line="276" w:lineRule="auto"/>
        <w:ind w:firstLine="473"/>
        <w:jc w:val="both"/>
        <w:rPr>
          <w:rFonts w:cs="Times New Roman"/>
          <w:szCs w:val="24"/>
          <w:lang w:val="lt-LT"/>
        </w:rPr>
      </w:pPr>
      <w:r w:rsidRPr="00120970">
        <w:rPr>
          <w:rFonts w:cs="Times New Roman"/>
          <w:szCs w:val="24"/>
          <w:lang w:val="lt-LT"/>
        </w:rPr>
        <w:t>Vertinant pažymiu darbus raštu (kontrolinius darbus, testus), pažymys rašomas dalijant surinktus taškus iš visų taškų skaičiaus ir laikantis šių taškų konvertavimo reikalavimų:</w:t>
      </w:r>
    </w:p>
    <w:tbl>
      <w:tblPr>
        <w:tblStyle w:val="Lentelstinklelis"/>
        <w:tblW w:w="0" w:type="auto"/>
        <w:jc w:val="center"/>
        <w:tblLook w:val="04A0" w:firstRow="1" w:lastRow="0" w:firstColumn="1" w:lastColumn="0" w:noHBand="0" w:noVBand="1"/>
      </w:tblPr>
      <w:tblGrid>
        <w:gridCol w:w="1271"/>
        <w:gridCol w:w="827"/>
        <w:gridCol w:w="828"/>
        <w:gridCol w:w="827"/>
        <w:gridCol w:w="828"/>
        <w:gridCol w:w="827"/>
        <w:gridCol w:w="828"/>
        <w:gridCol w:w="827"/>
        <w:gridCol w:w="828"/>
        <w:gridCol w:w="827"/>
        <w:gridCol w:w="916"/>
      </w:tblGrid>
      <w:tr w:rsidR="008D381E" w:rsidRPr="00120970" w14:paraId="4A50D5D8" w14:textId="77777777" w:rsidTr="008D381E">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4B5CC18" w14:textId="77777777" w:rsidR="008D381E" w:rsidRPr="00120970" w:rsidRDefault="008D381E" w:rsidP="008D381E">
            <w:pPr>
              <w:pStyle w:val="Sraopastraipa"/>
              <w:spacing w:before="100" w:beforeAutospacing="1" w:after="100" w:afterAutospacing="1"/>
              <w:ind w:left="0"/>
              <w:jc w:val="both"/>
              <w:rPr>
                <w:rFonts w:cs="Times New Roman"/>
                <w:b/>
                <w:szCs w:val="24"/>
              </w:rPr>
            </w:pPr>
            <w:r w:rsidRPr="00120970">
              <w:rPr>
                <w:rFonts w:cs="Times New Roman"/>
                <w:b/>
                <w:szCs w:val="24"/>
              </w:rPr>
              <w:t>Pažymys</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D638438"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1</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2DD42778"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EFAF93D"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3</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D388069"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BA32186"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5</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7C49E24D"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6</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97B8EE5"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7</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5425C8D2"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48961421"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9</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408F08C9"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10</w:t>
            </w:r>
          </w:p>
        </w:tc>
      </w:tr>
      <w:tr w:rsidR="008D381E" w:rsidRPr="00120970" w14:paraId="4A27E2BA" w14:textId="77777777" w:rsidTr="008D381E">
        <w:trPr>
          <w:jc w:val="cent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1A289C9B" w14:textId="77777777" w:rsidR="008D381E" w:rsidRPr="00120970" w:rsidRDefault="008D381E" w:rsidP="008D381E">
            <w:pPr>
              <w:pStyle w:val="Sraopastraipa"/>
              <w:spacing w:before="100" w:beforeAutospacing="1" w:after="100" w:afterAutospacing="1"/>
              <w:ind w:left="0"/>
              <w:jc w:val="both"/>
              <w:rPr>
                <w:rFonts w:cs="Times New Roman"/>
                <w:b/>
                <w:szCs w:val="24"/>
              </w:rPr>
            </w:pPr>
            <w:r w:rsidRPr="00120970">
              <w:rPr>
                <w:rFonts w:cs="Times New Roman"/>
                <w:b/>
                <w:szCs w:val="24"/>
              </w:rPr>
              <w:lastRenderedPageBreak/>
              <w:t>Procentai</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230CB7AF"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0-4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9EF7217"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5-14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1F8BB11"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15-24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2E2D456E"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25-34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19CD6707"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35-44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77F637C1"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45-54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BC5DA81"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55-70</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05C5637"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71-80</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61643D2B"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81-92</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5D8B7582" w14:textId="77777777" w:rsidR="008D381E" w:rsidRPr="00120970" w:rsidRDefault="008D381E" w:rsidP="008D381E">
            <w:pPr>
              <w:pStyle w:val="Sraopastraipa"/>
              <w:spacing w:before="100" w:beforeAutospacing="1" w:after="100" w:afterAutospacing="1"/>
              <w:ind w:left="0"/>
              <w:jc w:val="center"/>
              <w:rPr>
                <w:rFonts w:cs="Times New Roman"/>
                <w:szCs w:val="24"/>
              </w:rPr>
            </w:pPr>
            <w:r w:rsidRPr="00120970">
              <w:rPr>
                <w:rFonts w:cs="Times New Roman"/>
                <w:szCs w:val="24"/>
              </w:rPr>
              <w:t>93-100</w:t>
            </w:r>
          </w:p>
        </w:tc>
      </w:tr>
    </w:tbl>
    <w:p w14:paraId="7731E5FD" w14:textId="77777777" w:rsidR="006D3D2B" w:rsidRPr="00120970" w:rsidRDefault="006D3D2B" w:rsidP="008D381E">
      <w:pPr>
        <w:spacing w:after="0" w:line="276" w:lineRule="auto"/>
        <w:rPr>
          <w:lang w:val="lt-LT"/>
        </w:rPr>
      </w:pPr>
    </w:p>
    <w:p w14:paraId="505114BE" w14:textId="77777777" w:rsidR="003E5B8D" w:rsidRPr="00FE452F" w:rsidRDefault="00E737DB" w:rsidP="00832383">
      <w:pPr>
        <w:pStyle w:val="Sraopastraipa"/>
        <w:numPr>
          <w:ilvl w:val="1"/>
          <w:numId w:val="29"/>
        </w:numPr>
        <w:spacing w:after="0" w:line="240" w:lineRule="auto"/>
        <w:ind w:left="1417" w:hanging="567"/>
        <w:jc w:val="both"/>
        <w:rPr>
          <w:lang w:val="lt-LT"/>
        </w:rPr>
      </w:pPr>
      <w:r w:rsidRPr="00FE452F">
        <w:rPr>
          <w:rFonts w:cs="Times New Roman"/>
          <w:szCs w:val="24"/>
          <w:lang w:val="lt-LT"/>
        </w:rPr>
        <w:t xml:space="preserve">GAMTOS- </w:t>
      </w:r>
      <w:r w:rsidR="003E5B8D" w:rsidRPr="00FE452F">
        <w:rPr>
          <w:rFonts w:cs="Times New Roman"/>
          <w:szCs w:val="24"/>
          <w:lang w:val="lt-LT"/>
        </w:rPr>
        <w:t>SOCIALINIŲ MOKSLŲ METODINĖ GRUPĖ.</w:t>
      </w:r>
    </w:p>
    <w:p w14:paraId="5195A459" w14:textId="77777777" w:rsidR="007648EF" w:rsidRDefault="007648EF" w:rsidP="00CB12D8">
      <w:pPr>
        <w:spacing w:after="0" w:line="240" w:lineRule="auto"/>
        <w:rPr>
          <w:b/>
          <w:lang w:val="lt-LT"/>
        </w:rPr>
      </w:pPr>
    </w:p>
    <w:p w14:paraId="74CED6AD" w14:textId="77777777" w:rsidR="002D6BE6" w:rsidRPr="00CB12D8" w:rsidRDefault="002D6BE6" w:rsidP="00CB12D8">
      <w:pPr>
        <w:spacing w:after="0" w:line="240" w:lineRule="auto"/>
        <w:rPr>
          <w:b/>
          <w:lang w:val="lt-LT"/>
        </w:rPr>
      </w:pPr>
      <w:r w:rsidRPr="00CB12D8">
        <w:rPr>
          <w:b/>
          <w:lang w:val="lt-LT"/>
        </w:rPr>
        <w:t>Pažymiu vertinama (istorija, geografija):</w:t>
      </w:r>
    </w:p>
    <w:p w14:paraId="3E0E9DB7" w14:textId="77777777" w:rsidR="002D6BE6" w:rsidRPr="00FE452F" w:rsidRDefault="002D6BE6" w:rsidP="00CB12D8">
      <w:pPr>
        <w:pStyle w:val="Sraopastraipa"/>
        <w:numPr>
          <w:ilvl w:val="0"/>
          <w:numId w:val="34"/>
        </w:numPr>
        <w:spacing w:after="0" w:line="240" w:lineRule="auto"/>
        <w:rPr>
          <w:lang w:val="lt-LT"/>
        </w:rPr>
      </w:pPr>
      <w:r w:rsidRPr="00FE452F">
        <w:rPr>
          <w:lang w:val="lt-LT"/>
        </w:rPr>
        <w:t>kontrolinis darbas;</w:t>
      </w:r>
    </w:p>
    <w:p w14:paraId="51C53A7D" w14:textId="77777777" w:rsidR="002D6BE6" w:rsidRPr="00FE452F" w:rsidRDefault="002D6BE6" w:rsidP="00FE452F">
      <w:pPr>
        <w:pStyle w:val="Sraopastraipa"/>
        <w:numPr>
          <w:ilvl w:val="0"/>
          <w:numId w:val="34"/>
        </w:numPr>
        <w:spacing w:before="100" w:beforeAutospacing="1" w:after="100" w:afterAutospacing="1" w:line="276" w:lineRule="auto"/>
        <w:rPr>
          <w:lang w:val="lt-LT"/>
        </w:rPr>
      </w:pPr>
      <w:r w:rsidRPr="00FE452F">
        <w:rPr>
          <w:lang w:val="lt-LT"/>
        </w:rPr>
        <w:t>savarankiškas darbas;</w:t>
      </w:r>
    </w:p>
    <w:p w14:paraId="1661B26B" w14:textId="77777777" w:rsidR="002D6BE6" w:rsidRPr="00FE452F" w:rsidRDefault="002D6BE6" w:rsidP="00FE452F">
      <w:pPr>
        <w:pStyle w:val="Sraopastraipa"/>
        <w:numPr>
          <w:ilvl w:val="0"/>
          <w:numId w:val="34"/>
        </w:numPr>
        <w:spacing w:before="100" w:beforeAutospacing="1" w:after="100" w:afterAutospacing="1" w:line="276" w:lineRule="auto"/>
        <w:rPr>
          <w:lang w:val="lt-LT"/>
        </w:rPr>
      </w:pPr>
      <w:r w:rsidRPr="00FE452F">
        <w:rPr>
          <w:rFonts w:cs="Times New Roman"/>
          <w:szCs w:val="24"/>
        </w:rPr>
        <w:t>užduočių sąsiuviniai ;</w:t>
      </w:r>
    </w:p>
    <w:p w14:paraId="3D0660A7" w14:textId="77777777" w:rsidR="002D6BE6" w:rsidRPr="00FE452F" w:rsidRDefault="002D6BE6" w:rsidP="00FE452F">
      <w:pPr>
        <w:pStyle w:val="Sraopastraipa"/>
        <w:numPr>
          <w:ilvl w:val="0"/>
          <w:numId w:val="34"/>
        </w:numPr>
        <w:spacing w:before="100" w:beforeAutospacing="1" w:after="100" w:afterAutospacing="1" w:line="276" w:lineRule="auto"/>
        <w:rPr>
          <w:lang w:val="lt-LT"/>
        </w:rPr>
      </w:pPr>
      <w:r w:rsidRPr="00FE452F">
        <w:rPr>
          <w:rFonts w:cs="Times New Roman"/>
          <w:szCs w:val="24"/>
        </w:rPr>
        <w:t>namų darbai;</w:t>
      </w:r>
    </w:p>
    <w:p w14:paraId="38B6BFD5" w14:textId="77777777" w:rsidR="00CB12D8" w:rsidRPr="00CB12D8" w:rsidRDefault="002D6BE6" w:rsidP="00FE452F">
      <w:pPr>
        <w:pStyle w:val="Sraopastraipa"/>
        <w:numPr>
          <w:ilvl w:val="0"/>
          <w:numId w:val="34"/>
        </w:numPr>
        <w:spacing w:before="100" w:beforeAutospacing="1" w:after="100" w:afterAutospacing="1" w:line="276" w:lineRule="auto"/>
        <w:rPr>
          <w:lang w:val="lt-LT"/>
        </w:rPr>
      </w:pPr>
      <w:r w:rsidRPr="00FE452F">
        <w:rPr>
          <w:rFonts w:cs="Times New Roman"/>
          <w:szCs w:val="24"/>
        </w:rPr>
        <w:t>didelės apimties atsiskaitomasis darbas, baigus prog</w:t>
      </w:r>
      <w:r w:rsidR="009E2BB9" w:rsidRPr="00FE452F">
        <w:rPr>
          <w:rFonts w:cs="Times New Roman"/>
          <w:szCs w:val="24"/>
        </w:rPr>
        <w:t xml:space="preserve">ramą, kursą; </w:t>
      </w:r>
      <w:r w:rsidRPr="00FE452F">
        <w:rPr>
          <w:rFonts w:cs="Times New Roman"/>
          <w:szCs w:val="24"/>
        </w:rPr>
        <w:t xml:space="preserve"> projektinis darbas;</w:t>
      </w:r>
    </w:p>
    <w:p w14:paraId="55EA2E10" w14:textId="77777777" w:rsidR="00CB12D8" w:rsidRPr="00CB12D8" w:rsidRDefault="002D6BE6" w:rsidP="00CB12D8">
      <w:pPr>
        <w:pStyle w:val="Sraopastraipa"/>
        <w:numPr>
          <w:ilvl w:val="0"/>
          <w:numId w:val="34"/>
        </w:numPr>
        <w:spacing w:after="0" w:line="240" w:lineRule="auto"/>
        <w:rPr>
          <w:lang w:val="lt-LT"/>
        </w:rPr>
      </w:pPr>
      <w:r w:rsidRPr="00CB12D8">
        <w:rPr>
          <w:rFonts w:cs="Times New Roman"/>
          <w:szCs w:val="24"/>
        </w:rPr>
        <w:t>dalyvavimas olimpiadose, konkursuose.</w:t>
      </w:r>
    </w:p>
    <w:p w14:paraId="13F5F3EE" w14:textId="77777777" w:rsidR="00E737DB" w:rsidRPr="00CB12D8" w:rsidRDefault="00E737DB" w:rsidP="00405121">
      <w:pPr>
        <w:spacing w:after="0" w:line="240" w:lineRule="auto"/>
        <w:rPr>
          <w:b/>
          <w:lang w:val="lt-LT"/>
        </w:rPr>
      </w:pPr>
      <w:r w:rsidRPr="00CB12D8">
        <w:rPr>
          <w:b/>
          <w:lang w:val="lt-LT"/>
        </w:rPr>
        <w:t>Pažymiu vertinama (biologija, fizika, chemija):</w:t>
      </w:r>
    </w:p>
    <w:p w14:paraId="5D9BBC50" w14:textId="77777777" w:rsidR="00E737DB" w:rsidRPr="00FE452F" w:rsidRDefault="00E737DB" w:rsidP="00CB12D8">
      <w:pPr>
        <w:pStyle w:val="Sraopastraipa"/>
        <w:numPr>
          <w:ilvl w:val="0"/>
          <w:numId w:val="35"/>
        </w:numPr>
        <w:spacing w:after="0" w:line="240" w:lineRule="auto"/>
        <w:rPr>
          <w:lang w:val="lt-LT"/>
        </w:rPr>
      </w:pPr>
      <w:r w:rsidRPr="00FE452F">
        <w:rPr>
          <w:lang w:val="lt-LT"/>
        </w:rPr>
        <w:t>kontrolinis darbas;</w:t>
      </w:r>
    </w:p>
    <w:p w14:paraId="3A943483" w14:textId="77777777" w:rsidR="00446EEA" w:rsidRPr="00FE452F" w:rsidRDefault="00446EEA" w:rsidP="00FE452F">
      <w:pPr>
        <w:pStyle w:val="Sraopastraipa"/>
        <w:numPr>
          <w:ilvl w:val="0"/>
          <w:numId w:val="35"/>
        </w:numPr>
        <w:spacing w:line="276" w:lineRule="auto"/>
        <w:jc w:val="both"/>
        <w:rPr>
          <w:rFonts w:cs="Times New Roman"/>
          <w:szCs w:val="24"/>
        </w:rPr>
      </w:pPr>
      <w:r w:rsidRPr="00FE452F">
        <w:rPr>
          <w:rFonts w:cs="Times New Roman"/>
          <w:szCs w:val="24"/>
        </w:rPr>
        <w:t>savarankiškas darbas;</w:t>
      </w:r>
    </w:p>
    <w:p w14:paraId="62AF4B32" w14:textId="77777777" w:rsidR="00446EEA" w:rsidRPr="00FE452F" w:rsidRDefault="00446EEA" w:rsidP="00FE452F">
      <w:pPr>
        <w:pStyle w:val="Sraopastraipa"/>
        <w:numPr>
          <w:ilvl w:val="0"/>
          <w:numId w:val="35"/>
        </w:numPr>
        <w:spacing w:line="276" w:lineRule="auto"/>
        <w:jc w:val="both"/>
        <w:rPr>
          <w:rFonts w:cs="Times New Roman"/>
          <w:szCs w:val="24"/>
        </w:rPr>
      </w:pPr>
      <w:r w:rsidRPr="00FE452F">
        <w:rPr>
          <w:rFonts w:cs="Times New Roman"/>
          <w:szCs w:val="24"/>
        </w:rPr>
        <w:t>laboratorinis darbas ir praktinis darbas;</w:t>
      </w:r>
    </w:p>
    <w:p w14:paraId="79E4B38C" w14:textId="77777777" w:rsidR="00446EEA" w:rsidRPr="00FE452F" w:rsidRDefault="00446EEA" w:rsidP="00FE452F">
      <w:pPr>
        <w:pStyle w:val="Sraopastraipa"/>
        <w:numPr>
          <w:ilvl w:val="0"/>
          <w:numId w:val="35"/>
        </w:numPr>
        <w:spacing w:line="276" w:lineRule="auto"/>
        <w:jc w:val="both"/>
        <w:rPr>
          <w:rFonts w:cs="Times New Roman"/>
          <w:szCs w:val="24"/>
        </w:rPr>
      </w:pPr>
      <w:r w:rsidRPr="00FE452F">
        <w:rPr>
          <w:rFonts w:cs="Times New Roman"/>
          <w:szCs w:val="24"/>
        </w:rPr>
        <w:t>projektinis darbas;</w:t>
      </w:r>
    </w:p>
    <w:p w14:paraId="55C901C3" w14:textId="77777777" w:rsidR="00446EEA" w:rsidRPr="00FE452F" w:rsidRDefault="00446EEA" w:rsidP="00FE452F">
      <w:pPr>
        <w:pStyle w:val="Sraopastraipa"/>
        <w:numPr>
          <w:ilvl w:val="0"/>
          <w:numId w:val="35"/>
        </w:numPr>
        <w:spacing w:line="276" w:lineRule="auto"/>
        <w:jc w:val="both"/>
        <w:rPr>
          <w:rFonts w:cs="Times New Roman"/>
          <w:szCs w:val="24"/>
        </w:rPr>
      </w:pPr>
      <w:r w:rsidRPr="00FE452F">
        <w:rPr>
          <w:rFonts w:cs="Times New Roman"/>
          <w:szCs w:val="24"/>
        </w:rPr>
        <w:t>pranešimai;</w:t>
      </w:r>
    </w:p>
    <w:p w14:paraId="1B557214" w14:textId="77777777" w:rsidR="00EA664B" w:rsidRPr="00FE0B9A" w:rsidRDefault="00E737DB" w:rsidP="00FE0B9A">
      <w:pPr>
        <w:pStyle w:val="Sraopastraipa"/>
        <w:numPr>
          <w:ilvl w:val="0"/>
          <w:numId w:val="35"/>
        </w:numPr>
        <w:spacing w:before="100" w:beforeAutospacing="1" w:after="100" w:afterAutospacing="1" w:line="276" w:lineRule="auto"/>
        <w:rPr>
          <w:lang w:val="lt-LT"/>
        </w:rPr>
      </w:pPr>
      <w:r w:rsidRPr="00FE452F">
        <w:rPr>
          <w:rFonts w:cs="Times New Roman"/>
          <w:szCs w:val="24"/>
        </w:rPr>
        <w:t>dalyvavimas olimpiadose, konkursuose.</w:t>
      </w:r>
    </w:p>
    <w:p w14:paraId="380633BF" w14:textId="77777777" w:rsidR="00EA664B" w:rsidRPr="00CB12D8" w:rsidRDefault="00EA664B" w:rsidP="00CB12D8">
      <w:pPr>
        <w:spacing w:before="100" w:beforeAutospacing="1" w:after="100" w:afterAutospacing="1" w:line="276" w:lineRule="auto"/>
        <w:ind w:firstLine="360"/>
        <w:jc w:val="both"/>
        <w:rPr>
          <w:rFonts w:cs="Times New Roman"/>
          <w:szCs w:val="24"/>
          <w:lang w:val="lt-LT"/>
        </w:rPr>
      </w:pPr>
      <w:r w:rsidRPr="00CB12D8">
        <w:rPr>
          <w:rFonts w:cs="Times New Roman"/>
          <w:szCs w:val="24"/>
          <w:lang w:val="lt-LT"/>
        </w:rPr>
        <w:t>Vertinant pažymiu darbus raštu (kontrolinius darbus, testus), pažymys rašomas dalijant surinktus taškus iš visų taškų skaičiaus ir laikantis šių taškų konvertavimo reikalavimų:</w:t>
      </w:r>
    </w:p>
    <w:tbl>
      <w:tblPr>
        <w:tblStyle w:val="Lentelstinklelis"/>
        <w:tblW w:w="0" w:type="auto"/>
        <w:jc w:val="center"/>
        <w:tblLook w:val="04A0" w:firstRow="1" w:lastRow="0" w:firstColumn="1" w:lastColumn="0" w:noHBand="0" w:noVBand="1"/>
      </w:tblPr>
      <w:tblGrid>
        <w:gridCol w:w="1157"/>
        <w:gridCol w:w="827"/>
        <w:gridCol w:w="828"/>
        <w:gridCol w:w="827"/>
        <w:gridCol w:w="828"/>
        <w:gridCol w:w="827"/>
        <w:gridCol w:w="828"/>
        <w:gridCol w:w="827"/>
        <w:gridCol w:w="828"/>
        <w:gridCol w:w="827"/>
        <w:gridCol w:w="916"/>
      </w:tblGrid>
      <w:tr w:rsidR="00EA664B" w:rsidRPr="00120970" w14:paraId="4D2AFAC3" w14:textId="77777777" w:rsidTr="003D1A66">
        <w:trPr>
          <w:jc w:val="center"/>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60FBEEFE" w14:textId="77777777" w:rsidR="00EA664B" w:rsidRPr="00120970" w:rsidRDefault="00EA664B" w:rsidP="00FA31D5">
            <w:pPr>
              <w:pStyle w:val="Sraopastraipa"/>
              <w:spacing w:before="100" w:beforeAutospacing="1" w:after="100" w:afterAutospacing="1"/>
              <w:ind w:left="0"/>
              <w:jc w:val="both"/>
              <w:rPr>
                <w:rFonts w:cs="Times New Roman"/>
                <w:b/>
                <w:szCs w:val="24"/>
              </w:rPr>
            </w:pPr>
            <w:r w:rsidRPr="00120970">
              <w:rPr>
                <w:rFonts w:cs="Times New Roman"/>
                <w:b/>
                <w:szCs w:val="24"/>
              </w:rPr>
              <w:t>Pažymys</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C0C607D"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1</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41DE6990"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2</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0C847E1A"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3</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51E6552E"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0C5EA639"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5</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261B8A63"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6</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0998BBDB"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7</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436B6366"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8</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09D12BA8"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9</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8847937"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10</w:t>
            </w:r>
          </w:p>
        </w:tc>
      </w:tr>
      <w:tr w:rsidR="00EA664B" w:rsidRPr="00120970" w14:paraId="5F215267" w14:textId="77777777" w:rsidTr="003D1A66">
        <w:trPr>
          <w:jc w:val="center"/>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04E2E522" w14:textId="77777777" w:rsidR="00EA664B" w:rsidRPr="00120970" w:rsidRDefault="00EA664B" w:rsidP="00FA31D5">
            <w:pPr>
              <w:pStyle w:val="Sraopastraipa"/>
              <w:spacing w:before="100" w:beforeAutospacing="1" w:after="100" w:afterAutospacing="1"/>
              <w:ind w:left="0"/>
              <w:jc w:val="both"/>
              <w:rPr>
                <w:rFonts w:cs="Times New Roman"/>
                <w:b/>
                <w:szCs w:val="24"/>
              </w:rPr>
            </w:pPr>
            <w:r w:rsidRPr="00120970">
              <w:rPr>
                <w:rFonts w:cs="Times New Roman"/>
                <w:b/>
                <w:szCs w:val="24"/>
              </w:rPr>
              <w:t>Procentai</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0F7CF81C"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0-4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48470AD6"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5-14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68778437"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15-24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4C180EF7"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25-34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52030387"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35-44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58AB3E2A"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45-54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C7CAF38" w14:textId="77777777" w:rsidR="00EA664B" w:rsidRPr="00120970" w:rsidRDefault="00EA664B" w:rsidP="00FA31D5">
            <w:pPr>
              <w:pStyle w:val="Sraopastraipa"/>
              <w:spacing w:before="100" w:beforeAutospacing="1" w:after="100" w:afterAutospacing="1"/>
              <w:ind w:left="0"/>
              <w:jc w:val="center"/>
              <w:rPr>
                <w:rFonts w:cs="Times New Roman"/>
                <w:szCs w:val="24"/>
              </w:rPr>
            </w:pPr>
            <w:r w:rsidRPr="00120970">
              <w:rPr>
                <w:rFonts w:cs="Times New Roman"/>
                <w:szCs w:val="24"/>
              </w:rPr>
              <w:t>55-70</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165AC8A5" w14:textId="77777777" w:rsidR="00EA664B" w:rsidRPr="00120970" w:rsidRDefault="00EA664B" w:rsidP="00FA31D5">
            <w:pPr>
              <w:pStyle w:val="Sraopastraipa"/>
              <w:spacing w:before="100" w:beforeAutospacing="1" w:after="100" w:afterAutospacing="1"/>
              <w:ind w:left="0"/>
              <w:jc w:val="center"/>
              <w:rPr>
                <w:rFonts w:cs="Times New Roman"/>
                <w:szCs w:val="24"/>
              </w:rPr>
            </w:pPr>
            <w:r>
              <w:rPr>
                <w:rFonts w:cs="Times New Roman"/>
                <w:szCs w:val="24"/>
              </w:rPr>
              <w:t>71-84</w:t>
            </w:r>
          </w:p>
        </w:tc>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33D0187E" w14:textId="77777777" w:rsidR="00EA664B" w:rsidRPr="00120970" w:rsidRDefault="00EA664B" w:rsidP="00FA31D5">
            <w:pPr>
              <w:pStyle w:val="Sraopastraipa"/>
              <w:spacing w:before="100" w:beforeAutospacing="1" w:after="100" w:afterAutospacing="1"/>
              <w:ind w:left="0"/>
              <w:jc w:val="center"/>
              <w:rPr>
                <w:rFonts w:cs="Times New Roman"/>
                <w:szCs w:val="24"/>
              </w:rPr>
            </w:pPr>
            <w:r>
              <w:rPr>
                <w:rFonts w:cs="Times New Roman"/>
                <w:szCs w:val="24"/>
              </w:rPr>
              <w:t>85-95</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left w:w="85" w:type="dxa"/>
              <w:bottom w:w="57" w:type="dxa"/>
              <w:right w:w="85" w:type="dxa"/>
            </w:tcMar>
            <w:hideMark/>
          </w:tcPr>
          <w:p w14:paraId="5148563D" w14:textId="77777777" w:rsidR="00EA664B" w:rsidRPr="00120970" w:rsidRDefault="00EA664B" w:rsidP="00FA31D5">
            <w:pPr>
              <w:pStyle w:val="Sraopastraipa"/>
              <w:spacing w:before="100" w:beforeAutospacing="1" w:after="100" w:afterAutospacing="1"/>
              <w:ind w:left="0"/>
              <w:jc w:val="center"/>
              <w:rPr>
                <w:rFonts w:cs="Times New Roman"/>
                <w:szCs w:val="24"/>
              </w:rPr>
            </w:pPr>
            <w:r>
              <w:rPr>
                <w:rFonts w:cs="Times New Roman"/>
                <w:szCs w:val="24"/>
              </w:rPr>
              <w:t>96</w:t>
            </w:r>
            <w:r w:rsidRPr="00120970">
              <w:rPr>
                <w:rFonts w:cs="Times New Roman"/>
                <w:szCs w:val="24"/>
              </w:rPr>
              <w:t>-100</w:t>
            </w:r>
          </w:p>
        </w:tc>
      </w:tr>
    </w:tbl>
    <w:p w14:paraId="1C631702" w14:textId="77777777" w:rsidR="00405121" w:rsidRDefault="00405121" w:rsidP="00405121">
      <w:pPr>
        <w:spacing w:after="0" w:line="240" w:lineRule="auto"/>
        <w:rPr>
          <w:b/>
          <w:lang w:val="lt-LT"/>
        </w:rPr>
      </w:pPr>
    </w:p>
    <w:p w14:paraId="2076562F" w14:textId="77777777" w:rsidR="00FB0B13" w:rsidRPr="00405121" w:rsidRDefault="00BB6442" w:rsidP="00405121">
      <w:pPr>
        <w:spacing w:after="0" w:line="240" w:lineRule="auto"/>
        <w:rPr>
          <w:b/>
          <w:lang w:val="lt-LT"/>
        </w:rPr>
      </w:pPr>
      <w:r w:rsidRPr="00405121">
        <w:rPr>
          <w:b/>
          <w:lang w:val="lt-LT"/>
        </w:rPr>
        <w:t>Įskaita vertinama (dorinis ugdymas, pilietiškumo pagrindai</w:t>
      </w:r>
      <w:r w:rsidR="00EA664B" w:rsidRPr="00405121">
        <w:rPr>
          <w:b/>
          <w:color w:val="000000" w:themeColor="text1"/>
          <w:lang w:val="lt-LT"/>
        </w:rPr>
        <w:t>, žmogaus sauga</w:t>
      </w:r>
      <w:r w:rsidRPr="00405121">
        <w:rPr>
          <w:b/>
          <w:lang w:val="lt-LT"/>
        </w:rPr>
        <w:t>):</w:t>
      </w:r>
    </w:p>
    <w:p w14:paraId="76D51439" w14:textId="77777777" w:rsidR="00BB6442" w:rsidRPr="00FE452F" w:rsidRDefault="00BB6442" w:rsidP="00405121">
      <w:pPr>
        <w:pStyle w:val="Sraopastraipa"/>
        <w:numPr>
          <w:ilvl w:val="0"/>
          <w:numId w:val="36"/>
        </w:numPr>
        <w:spacing w:after="0" w:line="240" w:lineRule="auto"/>
        <w:rPr>
          <w:lang w:val="lt-LT"/>
        </w:rPr>
      </w:pPr>
      <w:r w:rsidRPr="00FE452F">
        <w:rPr>
          <w:rFonts w:cs="Times New Roman"/>
          <w:szCs w:val="24"/>
        </w:rPr>
        <w:t>projektinis darbas;</w:t>
      </w:r>
    </w:p>
    <w:p w14:paraId="6775D607" w14:textId="77777777" w:rsidR="00BB6442" w:rsidRPr="00FE452F" w:rsidRDefault="00BB6442" w:rsidP="00FE452F">
      <w:pPr>
        <w:pStyle w:val="Sraopastraipa"/>
        <w:numPr>
          <w:ilvl w:val="0"/>
          <w:numId w:val="36"/>
        </w:numPr>
        <w:spacing w:before="100" w:beforeAutospacing="1" w:after="100" w:afterAutospacing="1" w:line="276" w:lineRule="auto"/>
        <w:rPr>
          <w:lang w:val="lt-LT"/>
        </w:rPr>
      </w:pPr>
      <w:r w:rsidRPr="00FE452F">
        <w:rPr>
          <w:rFonts w:cs="Times New Roman"/>
          <w:szCs w:val="24"/>
        </w:rPr>
        <w:t>dalyvavimas olimpiadose, konkursuose, akcijose;</w:t>
      </w:r>
    </w:p>
    <w:p w14:paraId="2EA0A62F" w14:textId="77777777" w:rsidR="00BB6442" w:rsidRPr="00FE452F" w:rsidRDefault="00BB6442" w:rsidP="00FE452F">
      <w:pPr>
        <w:pStyle w:val="Sraopastraipa"/>
        <w:numPr>
          <w:ilvl w:val="0"/>
          <w:numId w:val="36"/>
        </w:numPr>
        <w:spacing w:line="276" w:lineRule="auto"/>
        <w:jc w:val="both"/>
        <w:rPr>
          <w:rFonts w:cs="Times New Roman"/>
          <w:szCs w:val="24"/>
        </w:rPr>
      </w:pPr>
      <w:r w:rsidRPr="00FE452F">
        <w:rPr>
          <w:rFonts w:cs="Times New Roman"/>
          <w:szCs w:val="24"/>
        </w:rPr>
        <w:t>teks</w:t>
      </w:r>
      <w:r w:rsidR="0045163F">
        <w:rPr>
          <w:rFonts w:cs="Times New Roman"/>
          <w:szCs w:val="24"/>
        </w:rPr>
        <w:t>to, meno kūrinio interpretacija</w:t>
      </w:r>
      <w:r w:rsidRPr="00FE452F">
        <w:rPr>
          <w:rFonts w:cs="Times New Roman"/>
          <w:szCs w:val="24"/>
        </w:rPr>
        <w:t>;</w:t>
      </w:r>
    </w:p>
    <w:p w14:paraId="6414122B" w14:textId="77777777" w:rsidR="00BB6442" w:rsidRPr="00FE452F" w:rsidRDefault="00BB6442" w:rsidP="00FE452F">
      <w:pPr>
        <w:pStyle w:val="Sraopastraipa"/>
        <w:numPr>
          <w:ilvl w:val="0"/>
          <w:numId w:val="36"/>
        </w:numPr>
        <w:spacing w:line="276" w:lineRule="auto"/>
        <w:jc w:val="both"/>
        <w:rPr>
          <w:rFonts w:cs="Times New Roman"/>
          <w:szCs w:val="24"/>
        </w:rPr>
      </w:pPr>
      <w:r w:rsidRPr="00FE452F">
        <w:rPr>
          <w:rFonts w:cs="Times New Roman"/>
          <w:szCs w:val="24"/>
        </w:rPr>
        <w:t>užduoties atlikimas (raštu, žodžiu);</w:t>
      </w:r>
    </w:p>
    <w:p w14:paraId="7109E531" w14:textId="77777777" w:rsidR="00BB6442" w:rsidRDefault="00BB6442" w:rsidP="00FE452F">
      <w:pPr>
        <w:pStyle w:val="Sraopastraipa"/>
        <w:numPr>
          <w:ilvl w:val="0"/>
          <w:numId w:val="36"/>
        </w:numPr>
        <w:spacing w:line="276" w:lineRule="auto"/>
        <w:jc w:val="both"/>
        <w:rPr>
          <w:rFonts w:cs="Times New Roman"/>
          <w:szCs w:val="24"/>
        </w:rPr>
      </w:pPr>
      <w:r w:rsidRPr="00FE452F">
        <w:rPr>
          <w:rFonts w:cs="Times New Roman"/>
          <w:szCs w:val="24"/>
        </w:rPr>
        <w:t>atsakymas į klausimą arba jo papildymas, aktyvus dalyvavimas diskusijoje (argumentuotos nuomonės išsakymas), past</w:t>
      </w:r>
      <w:r w:rsidR="00FE452F">
        <w:rPr>
          <w:rFonts w:cs="Times New Roman"/>
          <w:szCs w:val="24"/>
        </w:rPr>
        <w:t>angos;</w:t>
      </w:r>
    </w:p>
    <w:p w14:paraId="23AA8662" w14:textId="77777777" w:rsidR="0045163F" w:rsidRDefault="00FE452F" w:rsidP="0045163F">
      <w:pPr>
        <w:pStyle w:val="Sraopastraipa"/>
        <w:numPr>
          <w:ilvl w:val="0"/>
          <w:numId w:val="36"/>
        </w:numPr>
        <w:spacing w:after="0" w:line="240" w:lineRule="auto"/>
        <w:jc w:val="both"/>
        <w:rPr>
          <w:rFonts w:cs="Times New Roman"/>
          <w:szCs w:val="24"/>
        </w:rPr>
      </w:pPr>
      <w:r>
        <w:rPr>
          <w:rFonts w:cs="Times New Roman"/>
          <w:szCs w:val="24"/>
        </w:rPr>
        <w:t>darbas grupėse.</w:t>
      </w:r>
    </w:p>
    <w:p w14:paraId="5FF2218F" w14:textId="77777777" w:rsidR="0045163F" w:rsidRDefault="0045163F" w:rsidP="0045163F">
      <w:pPr>
        <w:spacing w:after="0" w:line="240" w:lineRule="auto"/>
        <w:ind w:firstLine="360"/>
        <w:jc w:val="both"/>
        <w:rPr>
          <w:rFonts w:cs="Times New Roman"/>
          <w:szCs w:val="24"/>
        </w:rPr>
      </w:pPr>
    </w:p>
    <w:p w14:paraId="66FE617C" w14:textId="77777777" w:rsidR="003D1A66" w:rsidRDefault="003D1A66" w:rsidP="0045163F">
      <w:pPr>
        <w:spacing w:after="0" w:line="240" w:lineRule="auto"/>
        <w:ind w:firstLine="360"/>
        <w:jc w:val="both"/>
        <w:rPr>
          <w:rFonts w:cs="Times New Roman"/>
          <w:szCs w:val="24"/>
        </w:rPr>
      </w:pPr>
      <w:r w:rsidRPr="0045163F">
        <w:rPr>
          <w:rFonts w:cs="Times New Roman"/>
          <w:szCs w:val="24"/>
        </w:rPr>
        <w:t xml:space="preserve">Tam, kad mokinys gautų </w:t>
      </w:r>
      <w:r w:rsidR="007942E9" w:rsidRPr="0045163F">
        <w:rPr>
          <w:rFonts w:cs="Times New Roman"/>
          <w:szCs w:val="24"/>
        </w:rPr>
        <w:t xml:space="preserve">šių dalykų </w:t>
      </w:r>
      <w:r w:rsidRPr="0045163F">
        <w:rPr>
          <w:rFonts w:cs="Times New Roman"/>
          <w:szCs w:val="24"/>
        </w:rPr>
        <w:t xml:space="preserve"> tarpinę įskaitą, jis turi teisingai atlikti (atsakyti,  parengti) 50% pateiktos užduoties. Pusmečio įvertinimą  ,,įskaityta”  gauna, jei surenka 50%</w:t>
      </w:r>
      <w:r w:rsidR="0045163F">
        <w:rPr>
          <w:rFonts w:cs="Times New Roman"/>
          <w:szCs w:val="24"/>
        </w:rPr>
        <w:t xml:space="preserve"> </w:t>
      </w:r>
      <w:r w:rsidRPr="0045163F">
        <w:rPr>
          <w:rFonts w:cs="Times New Roman"/>
          <w:szCs w:val="24"/>
        </w:rPr>
        <w:t>tarpinių įskaitų</w:t>
      </w:r>
      <w:r w:rsidR="00260B55">
        <w:rPr>
          <w:rFonts w:cs="Times New Roman"/>
          <w:szCs w:val="24"/>
        </w:rPr>
        <w:t>.</w:t>
      </w:r>
    </w:p>
    <w:p w14:paraId="47EEB986" w14:textId="77777777" w:rsidR="00260B55" w:rsidRDefault="00260B55" w:rsidP="0045163F">
      <w:pPr>
        <w:spacing w:after="0" w:line="240" w:lineRule="auto"/>
        <w:ind w:firstLine="360"/>
        <w:jc w:val="both"/>
        <w:rPr>
          <w:rFonts w:cs="Times New Roman"/>
          <w:szCs w:val="24"/>
        </w:rPr>
      </w:pPr>
    </w:p>
    <w:p w14:paraId="2C501D9A" w14:textId="77777777" w:rsidR="00260B55" w:rsidRPr="0045163F" w:rsidRDefault="00260B55" w:rsidP="0045163F">
      <w:pPr>
        <w:spacing w:after="0" w:line="240" w:lineRule="auto"/>
        <w:ind w:firstLine="360"/>
        <w:jc w:val="both"/>
        <w:rPr>
          <w:rFonts w:cs="Times New Roman"/>
          <w:szCs w:val="24"/>
        </w:rPr>
      </w:pPr>
    </w:p>
    <w:p w14:paraId="188C6135" w14:textId="77777777" w:rsidR="003E5B8D" w:rsidRPr="00A95D23" w:rsidRDefault="003E5B8D" w:rsidP="001B1B5F">
      <w:pPr>
        <w:pStyle w:val="Sraopastraipa"/>
        <w:numPr>
          <w:ilvl w:val="1"/>
          <w:numId w:val="29"/>
        </w:numPr>
        <w:spacing w:before="100" w:beforeAutospacing="1" w:after="100" w:afterAutospacing="1" w:line="276" w:lineRule="auto"/>
        <w:ind w:left="1417" w:hanging="567"/>
        <w:jc w:val="both"/>
        <w:rPr>
          <w:lang w:val="lt-LT"/>
        </w:rPr>
      </w:pPr>
      <w:r w:rsidRPr="00120970">
        <w:rPr>
          <w:rFonts w:cs="Times New Roman"/>
          <w:szCs w:val="24"/>
          <w:lang w:val="lt-LT"/>
        </w:rPr>
        <w:t>TIKSLIŲJŲ MOKSLŲ (MATEMATIKOS IR INFORMACINIŲ TECHNOLOGIJŲ) METODINĖ GRUPĖ.</w:t>
      </w:r>
    </w:p>
    <w:p w14:paraId="5C79F3F0" w14:textId="77777777" w:rsidR="00A95D23" w:rsidRDefault="00A95D23" w:rsidP="00260B55">
      <w:pPr>
        <w:spacing w:after="0" w:line="240" w:lineRule="auto"/>
        <w:ind w:left="850"/>
        <w:rPr>
          <w:lang w:val="lt-LT"/>
        </w:rPr>
      </w:pPr>
      <w:r>
        <w:rPr>
          <w:lang w:val="lt-LT"/>
        </w:rPr>
        <w:t>Pažymiu vertinama:</w:t>
      </w:r>
    </w:p>
    <w:p w14:paraId="4D90152E" w14:textId="77777777" w:rsidR="00A95D23" w:rsidRPr="00FE452F" w:rsidRDefault="00A95D23" w:rsidP="00260B55">
      <w:pPr>
        <w:pStyle w:val="Sraopastraipa"/>
        <w:numPr>
          <w:ilvl w:val="0"/>
          <w:numId w:val="37"/>
        </w:numPr>
        <w:spacing w:after="0" w:line="240" w:lineRule="auto"/>
        <w:rPr>
          <w:lang w:val="lt-LT"/>
        </w:rPr>
      </w:pPr>
      <w:r w:rsidRPr="00FE452F">
        <w:rPr>
          <w:lang w:val="lt-LT"/>
        </w:rPr>
        <w:t>kontrolinis darbas;</w:t>
      </w:r>
    </w:p>
    <w:p w14:paraId="2B895B21" w14:textId="77777777" w:rsidR="00A95D23" w:rsidRPr="00FE452F" w:rsidRDefault="00A95D23" w:rsidP="00FE452F">
      <w:pPr>
        <w:pStyle w:val="Sraopastraipa"/>
        <w:numPr>
          <w:ilvl w:val="0"/>
          <w:numId w:val="37"/>
        </w:numPr>
        <w:spacing w:before="100" w:beforeAutospacing="1" w:after="100" w:afterAutospacing="1" w:line="276" w:lineRule="auto"/>
        <w:rPr>
          <w:lang w:val="lt-LT"/>
        </w:rPr>
      </w:pPr>
      <w:r w:rsidRPr="00FE452F">
        <w:rPr>
          <w:lang w:val="lt-LT"/>
        </w:rPr>
        <w:t>savarankiškas darbas;</w:t>
      </w:r>
    </w:p>
    <w:p w14:paraId="4F79DD86" w14:textId="77777777" w:rsidR="00A95D23" w:rsidRPr="00FE452F" w:rsidRDefault="0012599F" w:rsidP="00FE452F">
      <w:pPr>
        <w:pStyle w:val="Sraopastraipa"/>
        <w:numPr>
          <w:ilvl w:val="0"/>
          <w:numId w:val="37"/>
        </w:numPr>
        <w:spacing w:before="100" w:beforeAutospacing="1" w:after="100" w:afterAutospacing="1" w:line="276" w:lineRule="auto"/>
        <w:rPr>
          <w:lang w:val="lt-LT"/>
        </w:rPr>
      </w:pPr>
      <w:r w:rsidRPr="00FE452F">
        <w:rPr>
          <w:rFonts w:cs="Times New Roman"/>
          <w:szCs w:val="24"/>
        </w:rPr>
        <w:t>projektinis darbas</w:t>
      </w:r>
      <w:r w:rsidR="00A95D23" w:rsidRPr="00FE452F">
        <w:rPr>
          <w:rFonts w:cs="Times New Roman"/>
          <w:szCs w:val="24"/>
        </w:rPr>
        <w:t xml:space="preserve"> ;</w:t>
      </w:r>
    </w:p>
    <w:p w14:paraId="11344409" w14:textId="77777777" w:rsidR="00A95D23" w:rsidRPr="00FE452F" w:rsidRDefault="0012599F" w:rsidP="00FE452F">
      <w:pPr>
        <w:pStyle w:val="Sraopastraipa"/>
        <w:numPr>
          <w:ilvl w:val="0"/>
          <w:numId w:val="37"/>
        </w:numPr>
        <w:spacing w:before="100" w:beforeAutospacing="1" w:after="100" w:afterAutospacing="1" w:line="276" w:lineRule="auto"/>
        <w:rPr>
          <w:lang w:val="lt-LT"/>
        </w:rPr>
      </w:pPr>
      <w:r w:rsidRPr="00FE452F">
        <w:rPr>
          <w:rFonts w:cs="Times New Roman"/>
          <w:szCs w:val="24"/>
        </w:rPr>
        <w:t>apklausa raštu</w:t>
      </w:r>
      <w:r w:rsidR="00A95D23" w:rsidRPr="00FE452F">
        <w:rPr>
          <w:rFonts w:cs="Times New Roman"/>
          <w:szCs w:val="24"/>
        </w:rPr>
        <w:t>;</w:t>
      </w:r>
    </w:p>
    <w:p w14:paraId="1D22C565" w14:textId="77777777" w:rsidR="0012599F" w:rsidRPr="00FE452F" w:rsidRDefault="00EF30CC" w:rsidP="00FE452F">
      <w:pPr>
        <w:pStyle w:val="Sraopastraipa"/>
        <w:numPr>
          <w:ilvl w:val="0"/>
          <w:numId w:val="37"/>
        </w:numPr>
        <w:spacing w:before="100" w:beforeAutospacing="1" w:after="100" w:afterAutospacing="1" w:line="276" w:lineRule="auto"/>
        <w:rPr>
          <w:lang w:val="lt-LT"/>
        </w:rPr>
      </w:pPr>
      <w:r w:rsidRPr="00FE452F">
        <w:rPr>
          <w:rFonts w:cs="Times New Roman"/>
          <w:szCs w:val="24"/>
        </w:rPr>
        <w:t>kūrybi</w:t>
      </w:r>
      <w:r w:rsidR="0012599F" w:rsidRPr="00FE452F">
        <w:rPr>
          <w:rFonts w:cs="Times New Roman"/>
          <w:szCs w:val="24"/>
        </w:rPr>
        <w:t>niai darbai;</w:t>
      </w:r>
    </w:p>
    <w:p w14:paraId="59FB690A" w14:textId="77777777" w:rsidR="00A95D23" w:rsidRPr="00FE452F" w:rsidRDefault="00A95D23" w:rsidP="00FE452F">
      <w:pPr>
        <w:pStyle w:val="Sraopastraipa"/>
        <w:numPr>
          <w:ilvl w:val="0"/>
          <w:numId w:val="37"/>
        </w:numPr>
        <w:spacing w:before="100" w:beforeAutospacing="1" w:after="100" w:afterAutospacing="1" w:line="276" w:lineRule="auto"/>
        <w:rPr>
          <w:lang w:val="lt-LT"/>
        </w:rPr>
      </w:pPr>
      <w:r w:rsidRPr="00FE452F">
        <w:rPr>
          <w:rFonts w:cs="Times New Roman"/>
          <w:szCs w:val="24"/>
        </w:rPr>
        <w:lastRenderedPageBreak/>
        <w:t>dalyvavimas</w:t>
      </w:r>
      <w:r w:rsidR="0012599F" w:rsidRPr="00FE452F">
        <w:rPr>
          <w:rFonts w:cs="Times New Roman"/>
          <w:szCs w:val="24"/>
        </w:rPr>
        <w:t xml:space="preserve"> olimpiadose, konkursuose;</w:t>
      </w:r>
    </w:p>
    <w:p w14:paraId="1CF98B10" w14:textId="77777777" w:rsidR="0012599F" w:rsidRPr="00FE452F" w:rsidRDefault="0012599F" w:rsidP="00FE452F">
      <w:pPr>
        <w:pStyle w:val="Sraopastraipa"/>
        <w:numPr>
          <w:ilvl w:val="0"/>
          <w:numId w:val="37"/>
        </w:numPr>
        <w:spacing w:before="100" w:beforeAutospacing="1" w:after="100" w:afterAutospacing="1" w:line="276" w:lineRule="auto"/>
        <w:rPr>
          <w:lang w:val="lt-LT"/>
        </w:rPr>
      </w:pPr>
      <w:r w:rsidRPr="00FE452F">
        <w:rPr>
          <w:rFonts w:cs="Times New Roman"/>
          <w:szCs w:val="24"/>
        </w:rPr>
        <w:t>bandomieji egzaminai, PUPP.</w:t>
      </w:r>
    </w:p>
    <w:p w14:paraId="2C58A3E7" w14:textId="77777777" w:rsidR="00976930" w:rsidRDefault="00C77E68" w:rsidP="00976930">
      <w:pPr>
        <w:spacing w:line="276" w:lineRule="auto"/>
        <w:jc w:val="both"/>
        <w:rPr>
          <w:rFonts w:cs="Times New Roman"/>
          <w:szCs w:val="24"/>
        </w:rPr>
      </w:pPr>
      <w:r>
        <w:rPr>
          <w:rFonts w:cs="Times New Roman"/>
          <w:szCs w:val="24"/>
        </w:rPr>
        <w:t xml:space="preserve">       </w:t>
      </w:r>
      <w:r w:rsidR="00976930" w:rsidRPr="00976930">
        <w:rPr>
          <w:rFonts w:cs="Times New Roman"/>
          <w:szCs w:val="24"/>
        </w:rPr>
        <w:t>Vertinama pažymiu, naudojant taškų sistemą (taškų skaičius priklauso n</w:t>
      </w:r>
      <w:r w:rsidR="00976930">
        <w:rPr>
          <w:rFonts w:cs="Times New Roman"/>
          <w:szCs w:val="24"/>
        </w:rPr>
        <w:t>uo mokytojo paruoštos užduoties:</w:t>
      </w:r>
      <w:r w:rsidR="00976930" w:rsidRPr="00976930">
        <w:rPr>
          <w:rFonts w:cs="Times New Roman"/>
          <w:szCs w:val="24"/>
        </w:rPr>
        <w:t xml:space="preserve"> lengvesnėms užduotims skiriama mažiau, sudėtingesnėms – daugiau taškų). Už vieną teisingai atliktą žingsnį skiriamas vienas t</w:t>
      </w:r>
      <w:r w:rsidR="00C743CA">
        <w:rPr>
          <w:rFonts w:cs="Times New Roman"/>
          <w:szCs w:val="24"/>
        </w:rPr>
        <w:t>aškas. Taškų skaičius gali kisti</w:t>
      </w:r>
      <w:r w:rsidR="00976930" w:rsidRPr="00976930">
        <w:rPr>
          <w:rFonts w:cs="Times New Roman"/>
          <w:szCs w:val="24"/>
        </w:rPr>
        <w:t>. Prie užduočių nurodomi skiriami taškai.  Vertinama pagal surinktų taškų kiekį, išreiškus juos procentais:</w:t>
      </w:r>
    </w:p>
    <w:p w14:paraId="5F94AC82" w14:textId="77777777" w:rsidR="00976930" w:rsidRPr="004E0E90" w:rsidRDefault="00C743CA" w:rsidP="00976930">
      <w:pPr>
        <w:spacing w:line="276" w:lineRule="auto"/>
        <w:jc w:val="both"/>
        <w:rPr>
          <w:rFonts w:cs="Times New Roman"/>
          <w:b/>
          <w:szCs w:val="24"/>
        </w:rPr>
      </w:pPr>
      <w:r>
        <w:rPr>
          <w:rFonts w:cs="Times New Roman"/>
          <w:szCs w:val="24"/>
        </w:rPr>
        <w:t xml:space="preserve"> </w:t>
      </w:r>
      <w:r w:rsidRPr="004E0E90">
        <w:rPr>
          <w:rFonts w:cs="Times New Roman"/>
          <w:b/>
          <w:szCs w:val="24"/>
        </w:rPr>
        <w:t>5–</w:t>
      </w:r>
      <w:r w:rsidR="00976930" w:rsidRPr="004E0E90">
        <w:rPr>
          <w:rFonts w:cs="Times New Roman"/>
          <w:b/>
          <w:szCs w:val="24"/>
        </w:rPr>
        <w:t>8 klasės:</w:t>
      </w:r>
    </w:p>
    <w:tbl>
      <w:tblPr>
        <w:tblStyle w:val="Lentelstinklelis"/>
        <w:tblW w:w="0" w:type="auto"/>
        <w:tblLook w:val="04A0" w:firstRow="1" w:lastRow="0" w:firstColumn="1" w:lastColumn="0" w:noHBand="0" w:noVBand="1"/>
      </w:tblPr>
      <w:tblGrid>
        <w:gridCol w:w="1654"/>
        <w:gridCol w:w="699"/>
        <w:gridCol w:w="839"/>
        <w:gridCol w:w="841"/>
        <w:gridCol w:w="841"/>
        <w:gridCol w:w="841"/>
        <w:gridCol w:w="841"/>
        <w:gridCol w:w="841"/>
        <w:gridCol w:w="979"/>
        <w:gridCol w:w="841"/>
        <w:gridCol w:w="979"/>
      </w:tblGrid>
      <w:tr w:rsidR="00976930" w:rsidRPr="00120970" w14:paraId="172B71B3" w14:textId="77777777" w:rsidTr="00976930">
        <w:tc>
          <w:tcPr>
            <w:tcW w:w="1668" w:type="dxa"/>
          </w:tcPr>
          <w:p w14:paraId="65AADE07" w14:textId="77777777" w:rsidR="00976930" w:rsidRPr="00120970" w:rsidRDefault="00976930" w:rsidP="00FA31D5">
            <w:pPr>
              <w:pStyle w:val="Sraopastraipa"/>
              <w:spacing w:line="276" w:lineRule="auto"/>
              <w:ind w:left="0"/>
              <w:jc w:val="both"/>
              <w:rPr>
                <w:rFonts w:cs="Times New Roman"/>
                <w:b/>
                <w:szCs w:val="24"/>
              </w:rPr>
            </w:pPr>
            <w:r w:rsidRPr="00120970">
              <w:rPr>
                <w:rFonts w:cs="Times New Roman"/>
                <w:b/>
                <w:szCs w:val="24"/>
              </w:rPr>
              <w:t>Pažymys</w:t>
            </w:r>
          </w:p>
        </w:tc>
        <w:tc>
          <w:tcPr>
            <w:tcW w:w="708" w:type="dxa"/>
          </w:tcPr>
          <w:p w14:paraId="67149479"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1</w:t>
            </w:r>
          </w:p>
        </w:tc>
        <w:tc>
          <w:tcPr>
            <w:tcW w:w="851" w:type="dxa"/>
          </w:tcPr>
          <w:p w14:paraId="1B90CF4F"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2</w:t>
            </w:r>
          </w:p>
        </w:tc>
        <w:tc>
          <w:tcPr>
            <w:tcW w:w="850" w:type="dxa"/>
          </w:tcPr>
          <w:p w14:paraId="1D6DCC03"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3</w:t>
            </w:r>
          </w:p>
        </w:tc>
        <w:tc>
          <w:tcPr>
            <w:tcW w:w="851" w:type="dxa"/>
          </w:tcPr>
          <w:p w14:paraId="18385F6A"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4</w:t>
            </w:r>
          </w:p>
        </w:tc>
        <w:tc>
          <w:tcPr>
            <w:tcW w:w="850" w:type="dxa"/>
          </w:tcPr>
          <w:p w14:paraId="45B1348F"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5</w:t>
            </w:r>
          </w:p>
        </w:tc>
        <w:tc>
          <w:tcPr>
            <w:tcW w:w="851" w:type="dxa"/>
          </w:tcPr>
          <w:p w14:paraId="3A3A1DA1"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6</w:t>
            </w:r>
          </w:p>
        </w:tc>
        <w:tc>
          <w:tcPr>
            <w:tcW w:w="850" w:type="dxa"/>
          </w:tcPr>
          <w:p w14:paraId="628F6E7F"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7</w:t>
            </w:r>
          </w:p>
        </w:tc>
        <w:tc>
          <w:tcPr>
            <w:tcW w:w="993" w:type="dxa"/>
          </w:tcPr>
          <w:p w14:paraId="338EE324"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8</w:t>
            </w:r>
          </w:p>
        </w:tc>
        <w:tc>
          <w:tcPr>
            <w:tcW w:w="850" w:type="dxa"/>
          </w:tcPr>
          <w:p w14:paraId="0BACB03A"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9</w:t>
            </w:r>
          </w:p>
        </w:tc>
        <w:tc>
          <w:tcPr>
            <w:tcW w:w="992" w:type="dxa"/>
          </w:tcPr>
          <w:p w14:paraId="7AF153DE"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10</w:t>
            </w:r>
          </w:p>
        </w:tc>
      </w:tr>
      <w:tr w:rsidR="00976930" w:rsidRPr="00120970" w14:paraId="0D1B2B05" w14:textId="77777777" w:rsidTr="00976930">
        <w:tc>
          <w:tcPr>
            <w:tcW w:w="1668" w:type="dxa"/>
          </w:tcPr>
          <w:p w14:paraId="78B591DA" w14:textId="77777777" w:rsidR="00976930" w:rsidRPr="00120970" w:rsidRDefault="00976930" w:rsidP="00FA31D5">
            <w:pPr>
              <w:pStyle w:val="Sraopastraipa"/>
              <w:spacing w:line="276" w:lineRule="auto"/>
              <w:ind w:left="0"/>
              <w:jc w:val="both"/>
              <w:rPr>
                <w:rFonts w:cs="Times New Roman"/>
                <w:b/>
                <w:szCs w:val="24"/>
              </w:rPr>
            </w:pPr>
            <w:r w:rsidRPr="00120970">
              <w:rPr>
                <w:rFonts w:cs="Times New Roman"/>
                <w:b/>
                <w:szCs w:val="24"/>
              </w:rPr>
              <w:t>Procentai</w:t>
            </w:r>
          </w:p>
        </w:tc>
        <w:tc>
          <w:tcPr>
            <w:tcW w:w="708" w:type="dxa"/>
          </w:tcPr>
          <w:p w14:paraId="68A95061"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0-4</w:t>
            </w:r>
          </w:p>
        </w:tc>
        <w:tc>
          <w:tcPr>
            <w:tcW w:w="851" w:type="dxa"/>
          </w:tcPr>
          <w:p w14:paraId="427D8091"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5-14</w:t>
            </w:r>
          </w:p>
        </w:tc>
        <w:tc>
          <w:tcPr>
            <w:tcW w:w="850" w:type="dxa"/>
          </w:tcPr>
          <w:p w14:paraId="63BA00A8"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15-24</w:t>
            </w:r>
          </w:p>
        </w:tc>
        <w:tc>
          <w:tcPr>
            <w:tcW w:w="851" w:type="dxa"/>
          </w:tcPr>
          <w:p w14:paraId="71B81FE5"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25-34</w:t>
            </w:r>
          </w:p>
        </w:tc>
        <w:tc>
          <w:tcPr>
            <w:tcW w:w="850" w:type="dxa"/>
          </w:tcPr>
          <w:p w14:paraId="3FAC7F7D"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35-44</w:t>
            </w:r>
          </w:p>
        </w:tc>
        <w:tc>
          <w:tcPr>
            <w:tcW w:w="851" w:type="dxa"/>
          </w:tcPr>
          <w:p w14:paraId="57A3BC72"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45-54</w:t>
            </w:r>
          </w:p>
        </w:tc>
        <w:tc>
          <w:tcPr>
            <w:tcW w:w="850" w:type="dxa"/>
          </w:tcPr>
          <w:p w14:paraId="3F8139AE"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55-70</w:t>
            </w:r>
          </w:p>
        </w:tc>
        <w:tc>
          <w:tcPr>
            <w:tcW w:w="993" w:type="dxa"/>
          </w:tcPr>
          <w:p w14:paraId="5B8EA100"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71-80</w:t>
            </w:r>
          </w:p>
        </w:tc>
        <w:tc>
          <w:tcPr>
            <w:tcW w:w="850" w:type="dxa"/>
          </w:tcPr>
          <w:p w14:paraId="09C36035"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81-92</w:t>
            </w:r>
          </w:p>
        </w:tc>
        <w:tc>
          <w:tcPr>
            <w:tcW w:w="992" w:type="dxa"/>
          </w:tcPr>
          <w:p w14:paraId="274E979D" w14:textId="77777777" w:rsidR="00976930" w:rsidRPr="00120970" w:rsidRDefault="00976930" w:rsidP="00FA31D5">
            <w:pPr>
              <w:pStyle w:val="Sraopastraipa"/>
              <w:spacing w:line="276" w:lineRule="auto"/>
              <w:ind w:left="0"/>
              <w:jc w:val="both"/>
              <w:rPr>
                <w:rFonts w:cs="Times New Roman"/>
                <w:szCs w:val="24"/>
              </w:rPr>
            </w:pPr>
            <w:r w:rsidRPr="00120970">
              <w:rPr>
                <w:rFonts w:cs="Times New Roman"/>
                <w:szCs w:val="24"/>
              </w:rPr>
              <w:t>93-100</w:t>
            </w:r>
          </w:p>
        </w:tc>
      </w:tr>
    </w:tbl>
    <w:p w14:paraId="664E0F25" w14:textId="77777777" w:rsidR="004E0E90" w:rsidRDefault="004E0E90" w:rsidP="004E0E90">
      <w:pPr>
        <w:spacing w:after="0" w:line="240" w:lineRule="auto"/>
        <w:jc w:val="both"/>
        <w:rPr>
          <w:rFonts w:cs="Times New Roman"/>
          <w:szCs w:val="24"/>
        </w:rPr>
      </w:pPr>
    </w:p>
    <w:p w14:paraId="5BA7DE59" w14:textId="77777777" w:rsidR="00976930" w:rsidRPr="004E0E90" w:rsidRDefault="004E0E90" w:rsidP="004E0E90">
      <w:pPr>
        <w:spacing w:after="0" w:line="240" w:lineRule="auto"/>
        <w:jc w:val="both"/>
        <w:rPr>
          <w:rFonts w:cs="Times New Roman"/>
          <w:b/>
          <w:szCs w:val="24"/>
        </w:rPr>
      </w:pPr>
      <w:r w:rsidRPr="004E0E90">
        <w:rPr>
          <w:rFonts w:cs="Times New Roman"/>
          <w:b/>
          <w:szCs w:val="24"/>
        </w:rPr>
        <w:t xml:space="preserve">I–II </w:t>
      </w:r>
      <w:r w:rsidR="00976930" w:rsidRPr="004E0E90">
        <w:rPr>
          <w:rFonts w:cs="Times New Roman"/>
          <w:b/>
          <w:szCs w:val="24"/>
        </w:rPr>
        <w:t>klasės:</w:t>
      </w:r>
    </w:p>
    <w:p w14:paraId="5209E95A" w14:textId="77777777" w:rsidR="004E0E90" w:rsidRPr="00976930" w:rsidRDefault="004E0E90" w:rsidP="004E0E90">
      <w:pPr>
        <w:spacing w:after="0" w:line="240" w:lineRule="auto"/>
        <w:jc w:val="both"/>
        <w:rPr>
          <w:rFonts w:cs="Times New Roman"/>
          <w:szCs w:val="24"/>
        </w:rPr>
      </w:pPr>
    </w:p>
    <w:tbl>
      <w:tblPr>
        <w:tblStyle w:val="Lentelstinklelis"/>
        <w:tblW w:w="0" w:type="auto"/>
        <w:tblLook w:val="04A0" w:firstRow="1" w:lastRow="0" w:firstColumn="1" w:lastColumn="0" w:noHBand="0" w:noVBand="1"/>
      </w:tblPr>
      <w:tblGrid>
        <w:gridCol w:w="1655"/>
        <w:gridCol w:w="700"/>
        <w:gridCol w:w="841"/>
        <w:gridCol w:w="840"/>
        <w:gridCol w:w="841"/>
        <w:gridCol w:w="840"/>
        <w:gridCol w:w="841"/>
        <w:gridCol w:w="840"/>
        <w:gridCol w:w="979"/>
        <w:gridCol w:w="840"/>
        <w:gridCol w:w="979"/>
      </w:tblGrid>
      <w:tr w:rsidR="00976930" w:rsidRPr="00120970" w14:paraId="557DAA35" w14:textId="77777777" w:rsidTr="00B419C1">
        <w:tc>
          <w:tcPr>
            <w:tcW w:w="1668" w:type="dxa"/>
          </w:tcPr>
          <w:p w14:paraId="614A068C" w14:textId="77777777" w:rsidR="00976930" w:rsidRPr="0075026B" w:rsidRDefault="00976930" w:rsidP="00FA31D5">
            <w:pPr>
              <w:pStyle w:val="Sraopastraipa"/>
              <w:spacing w:line="276" w:lineRule="auto"/>
              <w:ind w:left="0"/>
              <w:jc w:val="both"/>
              <w:rPr>
                <w:rFonts w:cs="Times New Roman"/>
                <w:b/>
                <w:szCs w:val="24"/>
              </w:rPr>
            </w:pPr>
            <w:r w:rsidRPr="0075026B">
              <w:rPr>
                <w:rFonts w:cs="Times New Roman"/>
                <w:b/>
                <w:szCs w:val="24"/>
              </w:rPr>
              <w:t>Pažymys</w:t>
            </w:r>
          </w:p>
        </w:tc>
        <w:tc>
          <w:tcPr>
            <w:tcW w:w="708" w:type="dxa"/>
          </w:tcPr>
          <w:p w14:paraId="6FEA156E"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1</w:t>
            </w:r>
          </w:p>
        </w:tc>
        <w:tc>
          <w:tcPr>
            <w:tcW w:w="851" w:type="dxa"/>
          </w:tcPr>
          <w:p w14:paraId="0244FE5F"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2</w:t>
            </w:r>
          </w:p>
        </w:tc>
        <w:tc>
          <w:tcPr>
            <w:tcW w:w="850" w:type="dxa"/>
          </w:tcPr>
          <w:p w14:paraId="2BDF3B16"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3</w:t>
            </w:r>
          </w:p>
        </w:tc>
        <w:tc>
          <w:tcPr>
            <w:tcW w:w="851" w:type="dxa"/>
          </w:tcPr>
          <w:p w14:paraId="2DEA73CB"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4</w:t>
            </w:r>
          </w:p>
        </w:tc>
        <w:tc>
          <w:tcPr>
            <w:tcW w:w="850" w:type="dxa"/>
          </w:tcPr>
          <w:p w14:paraId="1668F117"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5</w:t>
            </w:r>
          </w:p>
        </w:tc>
        <w:tc>
          <w:tcPr>
            <w:tcW w:w="851" w:type="dxa"/>
          </w:tcPr>
          <w:p w14:paraId="52F5B7A0"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6</w:t>
            </w:r>
          </w:p>
        </w:tc>
        <w:tc>
          <w:tcPr>
            <w:tcW w:w="850" w:type="dxa"/>
          </w:tcPr>
          <w:p w14:paraId="37925EC6"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7</w:t>
            </w:r>
          </w:p>
        </w:tc>
        <w:tc>
          <w:tcPr>
            <w:tcW w:w="993" w:type="dxa"/>
          </w:tcPr>
          <w:p w14:paraId="054AB01E"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8</w:t>
            </w:r>
          </w:p>
        </w:tc>
        <w:tc>
          <w:tcPr>
            <w:tcW w:w="850" w:type="dxa"/>
          </w:tcPr>
          <w:p w14:paraId="1D532EBD"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9</w:t>
            </w:r>
          </w:p>
        </w:tc>
        <w:tc>
          <w:tcPr>
            <w:tcW w:w="992" w:type="dxa"/>
          </w:tcPr>
          <w:p w14:paraId="1B34D936" w14:textId="77777777" w:rsidR="00976930" w:rsidRPr="0075026B" w:rsidRDefault="00976930" w:rsidP="00FA31D5">
            <w:pPr>
              <w:pStyle w:val="Sraopastraipa"/>
              <w:spacing w:line="276" w:lineRule="auto"/>
              <w:ind w:left="0"/>
              <w:jc w:val="both"/>
              <w:rPr>
                <w:rFonts w:cs="Times New Roman"/>
                <w:szCs w:val="24"/>
              </w:rPr>
            </w:pPr>
            <w:r w:rsidRPr="0075026B">
              <w:rPr>
                <w:rFonts w:cs="Times New Roman"/>
                <w:szCs w:val="24"/>
              </w:rPr>
              <w:t>10</w:t>
            </w:r>
          </w:p>
        </w:tc>
      </w:tr>
      <w:tr w:rsidR="0075026B" w:rsidRPr="00120970" w14:paraId="2B7889CC" w14:textId="77777777" w:rsidTr="00B419C1">
        <w:tc>
          <w:tcPr>
            <w:tcW w:w="1668" w:type="dxa"/>
          </w:tcPr>
          <w:p w14:paraId="50F798EE" w14:textId="77777777" w:rsidR="0075026B" w:rsidRPr="0075026B" w:rsidRDefault="0075026B" w:rsidP="00FA31D5">
            <w:pPr>
              <w:pStyle w:val="Sraopastraipa"/>
              <w:spacing w:line="276" w:lineRule="auto"/>
              <w:ind w:left="0"/>
              <w:jc w:val="both"/>
              <w:rPr>
                <w:rFonts w:cs="Times New Roman"/>
                <w:b/>
                <w:szCs w:val="24"/>
              </w:rPr>
            </w:pPr>
            <w:r w:rsidRPr="0075026B">
              <w:rPr>
                <w:rFonts w:cs="Times New Roman"/>
                <w:b/>
                <w:szCs w:val="24"/>
              </w:rPr>
              <w:t>Procentai</w:t>
            </w:r>
          </w:p>
        </w:tc>
        <w:tc>
          <w:tcPr>
            <w:tcW w:w="708" w:type="dxa"/>
          </w:tcPr>
          <w:p w14:paraId="45B2CEF5"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0-9</w:t>
            </w:r>
          </w:p>
        </w:tc>
        <w:tc>
          <w:tcPr>
            <w:tcW w:w="851" w:type="dxa"/>
          </w:tcPr>
          <w:p w14:paraId="77BA6770"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10-19</w:t>
            </w:r>
          </w:p>
        </w:tc>
        <w:tc>
          <w:tcPr>
            <w:tcW w:w="850" w:type="dxa"/>
          </w:tcPr>
          <w:p w14:paraId="451F3D1B"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20-29</w:t>
            </w:r>
          </w:p>
        </w:tc>
        <w:tc>
          <w:tcPr>
            <w:tcW w:w="851" w:type="dxa"/>
          </w:tcPr>
          <w:p w14:paraId="5A7813BE"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30-39</w:t>
            </w:r>
          </w:p>
        </w:tc>
        <w:tc>
          <w:tcPr>
            <w:tcW w:w="850" w:type="dxa"/>
          </w:tcPr>
          <w:p w14:paraId="4B9A3F2F"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40-49</w:t>
            </w:r>
          </w:p>
        </w:tc>
        <w:tc>
          <w:tcPr>
            <w:tcW w:w="851" w:type="dxa"/>
          </w:tcPr>
          <w:p w14:paraId="7776BBC6"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50-59</w:t>
            </w:r>
          </w:p>
        </w:tc>
        <w:tc>
          <w:tcPr>
            <w:tcW w:w="850" w:type="dxa"/>
          </w:tcPr>
          <w:p w14:paraId="210E82A2"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60-69</w:t>
            </w:r>
          </w:p>
        </w:tc>
        <w:tc>
          <w:tcPr>
            <w:tcW w:w="993" w:type="dxa"/>
          </w:tcPr>
          <w:p w14:paraId="44B64350"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70-79</w:t>
            </w:r>
          </w:p>
        </w:tc>
        <w:tc>
          <w:tcPr>
            <w:tcW w:w="850" w:type="dxa"/>
          </w:tcPr>
          <w:p w14:paraId="1F413253"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80-89</w:t>
            </w:r>
          </w:p>
        </w:tc>
        <w:tc>
          <w:tcPr>
            <w:tcW w:w="992" w:type="dxa"/>
          </w:tcPr>
          <w:p w14:paraId="233460F6" w14:textId="77777777" w:rsidR="0075026B" w:rsidRPr="0075026B" w:rsidRDefault="0075026B">
            <w:pPr>
              <w:pStyle w:val="Sraopastraipa"/>
              <w:spacing w:line="276" w:lineRule="auto"/>
              <w:ind w:left="0"/>
              <w:jc w:val="both"/>
              <w:rPr>
                <w:rFonts w:cs="Times New Roman"/>
                <w:szCs w:val="24"/>
              </w:rPr>
            </w:pPr>
            <w:r w:rsidRPr="0075026B">
              <w:rPr>
                <w:rFonts w:cs="Times New Roman"/>
                <w:szCs w:val="24"/>
              </w:rPr>
              <w:t>90-100</w:t>
            </w:r>
          </w:p>
        </w:tc>
      </w:tr>
    </w:tbl>
    <w:p w14:paraId="4A4B1513" w14:textId="77777777" w:rsidR="008F3E0B" w:rsidRPr="00120970" w:rsidRDefault="004E0E90" w:rsidP="00ED6338">
      <w:pPr>
        <w:spacing w:before="100" w:beforeAutospacing="1" w:after="100" w:afterAutospacing="1" w:line="276" w:lineRule="auto"/>
        <w:jc w:val="both"/>
        <w:rPr>
          <w:lang w:val="lt-LT"/>
        </w:rPr>
      </w:pPr>
      <w:r w:rsidRPr="004E0E90">
        <w:rPr>
          <w:b/>
          <w:lang w:val="lt-LT"/>
        </w:rPr>
        <w:t>III</w:t>
      </w:r>
      <w:r w:rsidRPr="004E0E90">
        <w:rPr>
          <w:rFonts w:cs="Times New Roman"/>
          <w:b/>
          <w:szCs w:val="24"/>
        </w:rPr>
        <w:t>–IV</w:t>
      </w:r>
      <w:r w:rsidR="00B419C1">
        <w:rPr>
          <w:lang w:val="lt-LT"/>
        </w:rPr>
        <w:t xml:space="preserve"> klasėse vertinant mokinių darbus surinktų taškų skaičius dalijamas iš visų galimų taškų ir procentai konvertuojami į pažymį.</w:t>
      </w:r>
    </w:p>
    <w:p w14:paraId="3D745C0F" w14:textId="77777777" w:rsidR="006D3D2B" w:rsidRPr="009F6315" w:rsidRDefault="006D3D2B" w:rsidP="00F832D0">
      <w:pPr>
        <w:pStyle w:val="Sraopastraipa"/>
        <w:numPr>
          <w:ilvl w:val="1"/>
          <w:numId w:val="29"/>
        </w:numPr>
        <w:spacing w:before="100" w:beforeAutospacing="1" w:after="100" w:afterAutospacing="1" w:line="276" w:lineRule="auto"/>
        <w:ind w:left="850" w:hanging="567"/>
        <w:rPr>
          <w:lang w:val="lt-LT"/>
        </w:rPr>
      </w:pPr>
      <w:r w:rsidRPr="00120970">
        <w:rPr>
          <w:rFonts w:cs="Times New Roman"/>
          <w:szCs w:val="24"/>
          <w:lang w:val="lt-LT"/>
        </w:rPr>
        <w:t>ESTETINIO UGDYMO METODINĖ GRUPĖ</w:t>
      </w:r>
      <w:r w:rsidR="009F6315">
        <w:rPr>
          <w:rFonts w:cs="Times New Roman"/>
          <w:szCs w:val="24"/>
          <w:lang w:val="lt-LT"/>
        </w:rPr>
        <w:t>.</w:t>
      </w:r>
    </w:p>
    <w:p w14:paraId="33FC8357" w14:textId="77777777" w:rsidR="00490799" w:rsidRPr="00557F1B" w:rsidRDefault="009F6315" w:rsidP="00E67114">
      <w:pPr>
        <w:spacing w:after="0" w:line="240" w:lineRule="auto"/>
        <w:rPr>
          <w:rFonts w:cs="Times New Roman"/>
          <w:szCs w:val="24"/>
          <w:lang w:val="lt-LT"/>
        </w:rPr>
      </w:pPr>
      <w:r w:rsidRPr="009F6315">
        <w:rPr>
          <w:rFonts w:cs="Times New Roman"/>
          <w:szCs w:val="24"/>
          <w:lang w:val="lt-LT"/>
        </w:rPr>
        <w:t>TECHN</w:t>
      </w:r>
      <w:r>
        <w:rPr>
          <w:rFonts w:cs="Times New Roman"/>
          <w:szCs w:val="24"/>
          <w:lang w:val="lt-LT"/>
        </w:rPr>
        <w:t>OLOGIJOS, DAILĖ, MUZIKA, ŠOKIS.</w:t>
      </w:r>
    </w:p>
    <w:p w14:paraId="79477CEA" w14:textId="77777777" w:rsidR="00F832D0" w:rsidRPr="00B725A5" w:rsidRDefault="009F6315" w:rsidP="00B725A5">
      <w:pPr>
        <w:spacing w:after="0" w:line="240" w:lineRule="auto"/>
        <w:rPr>
          <w:rFonts w:cs="Times New Roman"/>
          <w:b/>
          <w:szCs w:val="24"/>
          <w:lang w:val="lt-LT"/>
        </w:rPr>
      </w:pPr>
      <w:r w:rsidRPr="00B725A5">
        <w:rPr>
          <w:rFonts w:cs="Times New Roman"/>
          <w:b/>
          <w:szCs w:val="24"/>
          <w:lang w:val="lt-LT"/>
        </w:rPr>
        <w:t>Pažymiu vertinama:</w:t>
      </w:r>
    </w:p>
    <w:p w14:paraId="469014D1" w14:textId="77777777" w:rsidR="00F832D0" w:rsidRPr="00F832D0" w:rsidRDefault="00F832D0" w:rsidP="00F832D0">
      <w:pPr>
        <w:numPr>
          <w:ilvl w:val="0"/>
          <w:numId w:val="31"/>
        </w:numPr>
        <w:spacing w:after="0" w:line="240" w:lineRule="auto"/>
        <w:contextualSpacing/>
        <w:jc w:val="both"/>
        <w:rPr>
          <w:rFonts w:eastAsia="Calibri" w:cs="Times New Roman"/>
          <w:szCs w:val="24"/>
        </w:rPr>
      </w:pPr>
      <w:r w:rsidRPr="00F832D0">
        <w:rPr>
          <w:rFonts w:eastAsia="Calibri" w:cs="Times New Roman"/>
          <w:szCs w:val="24"/>
        </w:rPr>
        <w:t>testai;</w:t>
      </w:r>
    </w:p>
    <w:p w14:paraId="207B80DA" w14:textId="77777777" w:rsidR="00F832D0" w:rsidRPr="00F832D0" w:rsidRDefault="00F832D0" w:rsidP="00F832D0">
      <w:pPr>
        <w:numPr>
          <w:ilvl w:val="0"/>
          <w:numId w:val="31"/>
        </w:numPr>
        <w:spacing w:after="0" w:line="240" w:lineRule="auto"/>
        <w:contextualSpacing/>
        <w:jc w:val="both"/>
        <w:rPr>
          <w:rFonts w:eastAsia="Calibri" w:cs="Times New Roman"/>
          <w:szCs w:val="24"/>
        </w:rPr>
      </w:pPr>
      <w:r w:rsidRPr="00F832D0">
        <w:rPr>
          <w:rFonts w:eastAsia="Calibri" w:cs="Times New Roman"/>
          <w:szCs w:val="24"/>
        </w:rPr>
        <w:t>savarankiški darbai;</w:t>
      </w:r>
    </w:p>
    <w:p w14:paraId="3D0AE664" w14:textId="77777777" w:rsidR="00F832D0" w:rsidRPr="00F832D0" w:rsidRDefault="00F832D0" w:rsidP="00F832D0">
      <w:pPr>
        <w:numPr>
          <w:ilvl w:val="0"/>
          <w:numId w:val="31"/>
        </w:numPr>
        <w:spacing w:after="0" w:line="240" w:lineRule="auto"/>
        <w:contextualSpacing/>
        <w:jc w:val="both"/>
        <w:rPr>
          <w:rFonts w:eastAsia="Calibri" w:cs="Times New Roman"/>
          <w:szCs w:val="24"/>
        </w:rPr>
      </w:pPr>
      <w:r w:rsidRPr="00F832D0">
        <w:rPr>
          <w:rFonts w:eastAsia="Calibri" w:cs="Times New Roman"/>
          <w:szCs w:val="24"/>
        </w:rPr>
        <w:t>apklausa;</w:t>
      </w:r>
    </w:p>
    <w:p w14:paraId="663550D5" w14:textId="77777777" w:rsidR="00F832D0" w:rsidRPr="00986F23" w:rsidRDefault="007403F7" w:rsidP="00986F23">
      <w:pPr>
        <w:pStyle w:val="Sraopastraipa"/>
        <w:numPr>
          <w:ilvl w:val="0"/>
          <w:numId w:val="31"/>
        </w:numPr>
        <w:spacing w:before="100" w:beforeAutospacing="1" w:after="100" w:afterAutospacing="1" w:line="276" w:lineRule="auto"/>
        <w:rPr>
          <w:rFonts w:cs="Times New Roman"/>
          <w:szCs w:val="24"/>
          <w:lang w:val="lt-LT"/>
        </w:rPr>
      </w:pPr>
      <w:r>
        <w:rPr>
          <w:rFonts w:eastAsia="Calibri" w:cs="Times New Roman"/>
          <w:szCs w:val="24"/>
        </w:rPr>
        <w:t>kūrybiniai, prak</w:t>
      </w:r>
      <w:r w:rsidR="00986F23">
        <w:rPr>
          <w:rFonts w:eastAsia="Calibri" w:cs="Times New Roman"/>
          <w:szCs w:val="24"/>
        </w:rPr>
        <w:t xml:space="preserve">tiniai darbai, šaltinių analizė, </w:t>
      </w:r>
      <w:r w:rsidR="00986F23">
        <w:rPr>
          <w:rFonts w:cs="Times New Roman"/>
          <w:szCs w:val="24"/>
          <w:lang w:val="lt-LT"/>
        </w:rPr>
        <w:t>projektinis darbas;</w:t>
      </w:r>
    </w:p>
    <w:p w14:paraId="266AF8A9" w14:textId="77777777" w:rsidR="007403F7" w:rsidRPr="007403F7" w:rsidRDefault="007403F7" w:rsidP="007403F7">
      <w:pPr>
        <w:pStyle w:val="Sraopastraipa"/>
        <w:numPr>
          <w:ilvl w:val="0"/>
          <w:numId w:val="31"/>
        </w:numPr>
        <w:spacing w:before="100" w:beforeAutospacing="1" w:after="100" w:afterAutospacing="1" w:line="276" w:lineRule="auto"/>
        <w:rPr>
          <w:rFonts w:cs="Times New Roman"/>
          <w:szCs w:val="24"/>
          <w:lang w:val="lt-LT"/>
        </w:rPr>
      </w:pPr>
      <w:r w:rsidRPr="007403F7">
        <w:rPr>
          <w:rFonts w:cs="Times New Roman"/>
          <w:szCs w:val="24"/>
          <w:lang w:val="lt-LT"/>
        </w:rPr>
        <w:t>didelės apimties atsiskaitomasis darbas, baigus programą, kursą, pusmetį;</w:t>
      </w:r>
    </w:p>
    <w:p w14:paraId="70D239D8" w14:textId="77777777" w:rsidR="00B725A5" w:rsidRPr="00B725A5" w:rsidRDefault="00B04EEF" w:rsidP="00E67004">
      <w:pPr>
        <w:pStyle w:val="Sraopastraipa"/>
        <w:numPr>
          <w:ilvl w:val="0"/>
          <w:numId w:val="31"/>
        </w:numPr>
        <w:spacing w:after="0" w:line="240" w:lineRule="auto"/>
        <w:jc w:val="both"/>
        <w:rPr>
          <w:rFonts w:cs="Times New Roman"/>
          <w:szCs w:val="24"/>
          <w:lang w:val="lt-LT"/>
        </w:rPr>
      </w:pPr>
      <w:r>
        <w:rPr>
          <w:rFonts w:eastAsia="Calibri" w:cs="Times New Roman"/>
          <w:szCs w:val="24"/>
        </w:rPr>
        <w:t>dalyvavimas</w:t>
      </w:r>
      <w:r w:rsidRPr="00F832D0">
        <w:rPr>
          <w:rFonts w:eastAsia="Calibri" w:cs="Times New Roman"/>
          <w:szCs w:val="24"/>
        </w:rPr>
        <w:t xml:space="preserve"> miesto, šalies projektuose, parodose, olimpiadose, konkursuose, gimnazijos renginiuose.</w:t>
      </w:r>
    </w:p>
    <w:p w14:paraId="4C01F420" w14:textId="77777777" w:rsidR="002733B2" w:rsidRPr="00E67004" w:rsidRDefault="002733B2" w:rsidP="00E67004">
      <w:pPr>
        <w:spacing w:after="0" w:line="240" w:lineRule="auto"/>
        <w:jc w:val="both"/>
        <w:rPr>
          <w:rFonts w:cs="Times New Roman"/>
          <w:b/>
          <w:szCs w:val="24"/>
          <w:lang w:val="lt-LT"/>
        </w:rPr>
      </w:pPr>
      <w:r w:rsidRPr="00E67004">
        <w:rPr>
          <w:rFonts w:cs="Times New Roman"/>
          <w:b/>
          <w:szCs w:val="24"/>
          <w:lang w:val="lt-LT"/>
        </w:rPr>
        <w:t>Vertinimo skalė:</w:t>
      </w:r>
    </w:p>
    <w:p w14:paraId="01FF55C2" w14:textId="77777777" w:rsidR="002733B2" w:rsidRPr="00103578" w:rsidRDefault="002733B2" w:rsidP="00E67004">
      <w:pPr>
        <w:spacing w:after="0" w:line="240" w:lineRule="auto"/>
        <w:jc w:val="both"/>
        <w:rPr>
          <w:rFonts w:eastAsia="Calibri" w:cs="Times New Roman"/>
          <w:szCs w:val="24"/>
          <w:lang w:val="lt-LT"/>
        </w:rPr>
      </w:pPr>
      <w:r w:rsidRPr="00103578">
        <w:rPr>
          <w:rFonts w:eastAsia="Calibri" w:cs="Times New Roman"/>
          <w:szCs w:val="24"/>
          <w:lang w:val="lt-LT"/>
        </w:rPr>
        <w:t>10 – Rašomas už mokinio gebėjimą savarankiška</w:t>
      </w:r>
      <w:r>
        <w:rPr>
          <w:rFonts w:eastAsia="Calibri" w:cs="Times New Roman"/>
          <w:szCs w:val="24"/>
          <w:lang w:val="lt-LT"/>
        </w:rPr>
        <w:t>i, kūrybiškai dirbti ir mąstyti</w:t>
      </w:r>
      <w:r w:rsidRPr="00103578">
        <w:rPr>
          <w:rFonts w:eastAsia="Calibri" w:cs="Times New Roman"/>
          <w:szCs w:val="24"/>
          <w:lang w:val="lt-LT"/>
        </w:rPr>
        <w:t xml:space="preserve"> bei savikritiškai vertinti savo darbą, už puikiai atliktus kūrybinius ir teorinius darbus, tvarkingumą, o</w:t>
      </w:r>
      <w:r>
        <w:rPr>
          <w:rFonts w:eastAsia="Calibri" w:cs="Times New Roman"/>
          <w:szCs w:val="24"/>
          <w:lang w:val="lt-LT"/>
        </w:rPr>
        <w:t>riginalumą, aktyvumą pamokoje; gebėjimą</w:t>
      </w:r>
      <w:r w:rsidRPr="00103578">
        <w:rPr>
          <w:rFonts w:eastAsia="Calibri" w:cs="Times New Roman"/>
          <w:szCs w:val="24"/>
          <w:lang w:val="lt-LT"/>
        </w:rPr>
        <w:t xml:space="preserve"> kūrybiškai keisti įvairiose situacijose</w:t>
      </w:r>
      <w:r>
        <w:rPr>
          <w:rFonts w:eastAsia="Calibri" w:cs="Times New Roman"/>
          <w:szCs w:val="24"/>
          <w:lang w:val="lt-LT"/>
        </w:rPr>
        <w:t xml:space="preserve"> išraiškos priemones, technikas, </w:t>
      </w:r>
      <w:r w:rsidRPr="00103578">
        <w:rPr>
          <w:rFonts w:eastAsia="Calibri" w:cs="Times New Roman"/>
          <w:szCs w:val="24"/>
          <w:lang w:val="lt-LT"/>
        </w:rPr>
        <w:t>tikslingai naudotis</w:t>
      </w:r>
      <w:r>
        <w:rPr>
          <w:rFonts w:eastAsia="Calibri" w:cs="Times New Roman"/>
          <w:szCs w:val="24"/>
          <w:lang w:val="lt-LT"/>
        </w:rPr>
        <w:t xml:space="preserve"> turimomis teorinėmis žiniomis ir kūrybiškai panaudoti</w:t>
      </w:r>
      <w:r w:rsidRPr="00103578">
        <w:rPr>
          <w:rFonts w:eastAsia="Calibri" w:cs="Times New Roman"/>
          <w:szCs w:val="24"/>
          <w:lang w:val="lt-LT"/>
        </w:rPr>
        <w:t xml:space="preserve"> atliekant įvairias </w:t>
      </w:r>
      <w:r>
        <w:rPr>
          <w:rFonts w:eastAsia="Calibri" w:cs="Times New Roman"/>
          <w:szCs w:val="24"/>
          <w:lang w:val="lt-LT"/>
        </w:rPr>
        <w:t>užduotis, gebėjimą</w:t>
      </w:r>
      <w:r w:rsidRPr="00103578">
        <w:rPr>
          <w:rFonts w:eastAsia="Calibri" w:cs="Times New Roman"/>
          <w:szCs w:val="24"/>
          <w:lang w:val="lt-LT"/>
        </w:rPr>
        <w:t xml:space="preserve"> pagrįsti, argumentuoti savo nuomonę, diskutuoti.</w:t>
      </w:r>
    </w:p>
    <w:p w14:paraId="3B8996B2"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t>9 – Rašomas už visus dešimties balų reikalavimus, ka</w:t>
      </w:r>
      <w:r>
        <w:rPr>
          <w:rFonts w:eastAsia="Calibri" w:cs="Times New Roman"/>
          <w:szCs w:val="24"/>
          <w:lang w:val="lt-LT"/>
        </w:rPr>
        <w:t>i mokytojas pasako</w:t>
      </w:r>
      <w:r w:rsidRPr="00103578">
        <w:rPr>
          <w:rFonts w:eastAsia="Calibri" w:cs="Times New Roman"/>
          <w:szCs w:val="24"/>
          <w:lang w:val="lt-LT"/>
        </w:rPr>
        <w:t xml:space="preserve"> kelias neesmines pastabas.</w:t>
      </w:r>
    </w:p>
    <w:p w14:paraId="2866EC61"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t xml:space="preserve">8 – Rašomas už gerai atliktą darbą, kai mokinys </w:t>
      </w:r>
      <w:r w:rsidR="00337D5E">
        <w:rPr>
          <w:rFonts w:eastAsia="Calibri" w:cs="Times New Roman"/>
          <w:szCs w:val="24"/>
          <w:lang w:val="lt-LT"/>
        </w:rPr>
        <w:t>optimaliai neišnaudojo savo galimybių, gavo reikšmingų pastabų, į kurias teisingai reagavo</w:t>
      </w:r>
      <w:r w:rsidRPr="00103578">
        <w:rPr>
          <w:rFonts w:eastAsia="Calibri" w:cs="Times New Roman"/>
          <w:szCs w:val="24"/>
          <w:lang w:val="lt-LT"/>
        </w:rPr>
        <w:t>. G</w:t>
      </w:r>
      <w:r w:rsidR="00337D5E">
        <w:rPr>
          <w:rFonts w:eastAsia="Calibri" w:cs="Times New Roman"/>
          <w:szCs w:val="24"/>
          <w:lang w:val="lt-LT"/>
        </w:rPr>
        <w:t>ebėjimą</w:t>
      </w:r>
      <w:r w:rsidRPr="00103578">
        <w:rPr>
          <w:rFonts w:eastAsia="Calibri" w:cs="Times New Roman"/>
          <w:szCs w:val="24"/>
          <w:lang w:val="lt-LT"/>
        </w:rPr>
        <w:t xml:space="preserve"> pasirinkti tinkamas išraiškos priemones, technikas ir kūrybiškai jas </w:t>
      </w:r>
      <w:r w:rsidR="00337D5E">
        <w:rPr>
          <w:rFonts w:eastAsia="Calibri" w:cs="Times New Roman"/>
          <w:szCs w:val="24"/>
          <w:lang w:val="lt-LT"/>
        </w:rPr>
        <w:t>pritaikyti atliekant užduotis, gebėjimą</w:t>
      </w:r>
      <w:r w:rsidRPr="00103578">
        <w:rPr>
          <w:rFonts w:eastAsia="Calibri" w:cs="Times New Roman"/>
          <w:szCs w:val="24"/>
          <w:lang w:val="lt-LT"/>
        </w:rPr>
        <w:t xml:space="preserve"> diskutuoti, argumentuoti savo išsakytą nuomonę.</w:t>
      </w:r>
    </w:p>
    <w:p w14:paraId="0F871B2F"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t>7 – Rašomas už kūrybinį ir teorinį darbą, atliktą neišnaudojant savo visų gabumų, už pasyvumą, už nukrypimą nuo esminių da</w:t>
      </w:r>
      <w:r w:rsidR="005910DD">
        <w:rPr>
          <w:rFonts w:eastAsia="Calibri" w:cs="Times New Roman"/>
          <w:szCs w:val="24"/>
          <w:lang w:val="lt-LT"/>
        </w:rPr>
        <w:t>lykų, kai mokytojas pasako esminių pastabų</w:t>
      </w:r>
      <w:r w:rsidRPr="00103578">
        <w:rPr>
          <w:rFonts w:eastAsia="Calibri" w:cs="Times New Roman"/>
          <w:szCs w:val="24"/>
          <w:lang w:val="lt-LT"/>
        </w:rPr>
        <w:t>, o mokinys į jas teisingai reaguoja.</w:t>
      </w:r>
    </w:p>
    <w:p w14:paraId="4D2A9AA9"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t xml:space="preserve">6 – Rašomas už atliktą darbą, ne visiškai laikantis nustatytų reikalavimų ir atsiskaitymo terminų, už </w:t>
      </w:r>
      <w:r w:rsidR="005910DD">
        <w:rPr>
          <w:rFonts w:eastAsia="Calibri" w:cs="Times New Roman"/>
          <w:szCs w:val="24"/>
          <w:lang w:val="lt-LT"/>
        </w:rPr>
        <w:t>kūrybiškumo ir aktyvumo stoką. Mokiniai t</w:t>
      </w:r>
      <w:r w:rsidRPr="00103578">
        <w:rPr>
          <w:rFonts w:eastAsia="Calibri" w:cs="Times New Roman"/>
          <w:szCs w:val="24"/>
          <w:lang w:val="lt-LT"/>
        </w:rPr>
        <w:t>uri p</w:t>
      </w:r>
      <w:r w:rsidR="005910DD">
        <w:rPr>
          <w:rFonts w:eastAsia="Calibri" w:cs="Times New Roman"/>
          <w:szCs w:val="24"/>
          <w:lang w:val="lt-LT"/>
        </w:rPr>
        <w:t xml:space="preserve">avienių žinių ir kai kada jas </w:t>
      </w:r>
      <w:r w:rsidRPr="00103578">
        <w:rPr>
          <w:rFonts w:eastAsia="Calibri" w:cs="Times New Roman"/>
          <w:szCs w:val="24"/>
          <w:lang w:val="lt-LT"/>
        </w:rPr>
        <w:t>geba tikslingai panaudoti atlikdami užduotis.</w:t>
      </w:r>
    </w:p>
    <w:p w14:paraId="767C3542"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t>5 – Rašomas už atl</w:t>
      </w:r>
      <w:r w:rsidR="00CF7408">
        <w:rPr>
          <w:rFonts w:eastAsia="Calibri" w:cs="Times New Roman"/>
          <w:szCs w:val="24"/>
          <w:lang w:val="lt-LT"/>
        </w:rPr>
        <w:t>iktą darbą nesilaikant</w:t>
      </w:r>
      <w:r w:rsidRPr="00103578">
        <w:rPr>
          <w:rFonts w:eastAsia="Calibri" w:cs="Times New Roman"/>
          <w:szCs w:val="24"/>
          <w:lang w:val="lt-LT"/>
        </w:rPr>
        <w:t xml:space="preserve"> reikalavimų, už savarankiškumo stoką, neatliktą d</w:t>
      </w:r>
      <w:r w:rsidR="00CF7408">
        <w:rPr>
          <w:rFonts w:eastAsia="Calibri" w:cs="Times New Roman"/>
          <w:szCs w:val="24"/>
          <w:lang w:val="lt-LT"/>
        </w:rPr>
        <w:t xml:space="preserve">arbą laiku, </w:t>
      </w:r>
      <w:r w:rsidRPr="00103578">
        <w:rPr>
          <w:rFonts w:eastAsia="Calibri" w:cs="Times New Roman"/>
          <w:szCs w:val="24"/>
          <w:lang w:val="lt-LT"/>
        </w:rPr>
        <w:t>pastangų</w:t>
      </w:r>
      <w:r w:rsidR="00CF7408">
        <w:rPr>
          <w:rFonts w:eastAsia="Calibri" w:cs="Times New Roman"/>
          <w:szCs w:val="24"/>
          <w:lang w:val="lt-LT"/>
        </w:rPr>
        <w:t xml:space="preserve"> stygių</w:t>
      </w:r>
      <w:r w:rsidRPr="00103578">
        <w:rPr>
          <w:rFonts w:eastAsia="Calibri" w:cs="Times New Roman"/>
          <w:szCs w:val="24"/>
          <w:lang w:val="lt-LT"/>
        </w:rPr>
        <w:t>, neišnaudojus darbui skirto laiko. Į</w:t>
      </w:r>
      <w:r w:rsidR="00E67004">
        <w:rPr>
          <w:rFonts w:eastAsia="Calibri" w:cs="Times New Roman"/>
          <w:szCs w:val="24"/>
          <w:lang w:val="lt-LT"/>
        </w:rPr>
        <w:t xml:space="preserve"> </w:t>
      </w:r>
      <w:r w:rsidR="003B4161">
        <w:rPr>
          <w:rFonts w:eastAsia="Calibri" w:cs="Times New Roman"/>
          <w:szCs w:val="24"/>
          <w:lang w:val="lt-LT"/>
        </w:rPr>
        <w:t>mokytojo pastabas</w:t>
      </w:r>
      <w:r w:rsidRPr="00103578">
        <w:rPr>
          <w:rFonts w:eastAsia="Calibri" w:cs="Times New Roman"/>
          <w:szCs w:val="24"/>
          <w:lang w:val="lt-LT"/>
        </w:rPr>
        <w:t xml:space="preserve"> </w:t>
      </w:r>
      <w:r w:rsidR="00E67004">
        <w:rPr>
          <w:rFonts w:eastAsia="Calibri" w:cs="Times New Roman"/>
          <w:szCs w:val="24"/>
          <w:lang w:val="lt-LT"/>
        </w:rPr>
        <w:t xml:space="preserve">reaguojama </w:t>
      </w:r>
      <w:r w:rsidRPr="00103578">
        <w:rPr>
          <w:rFonts w:eastAsia="Calibri" w:cs="Times New Roman"/>
          <w:szCs w:val="24"/>
          <w:lang w:val="lt-LT"/>
        </w:rPr>
        <w:t xml:space="preserve">iš dalies. </w:t>
      </w:r>
    </w:p>
    <w:p w14:paraId="16142C73"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lastRenderedPageBreak/>
        <w:t>4 – Rašomas už labai nekūrybišką</w:t>
      </w:r>
      <w:r w:rsidR="0016666F">
        <w:rPr>
          <w:rFonts w:eastAsia="Calibri" w:cs="Times New Roman"/>
          <w:szCs w:val="24"/>
          <w:lang w:val="lt-LT"/>
        </w:rPr>
        <w:t xml:space="preserve">, neišsamų </w:t>
      </w:r>
      <w:r w:rsidRPr="00103578">
        <w:rPr>
          <w:rFonts w:eastAsia="Calibri" w:cs="Times New Roman"/>
          <w:szCs w:val="24"/>
          <w:lang w:val="lt-LT"/>
        </w:rPr>
        <w:t xml:space="preserve"> darbą, už į</w:t>
      </w:r>
      <w:r w:rsidR="0016666F">
        <w:rPr>
          <w:rFonts w:eastAsia="Calibri" w:cs="Times New Roman"/>
          <w:szCs w:val="24"/>
          <w:lang w:val="lt-LT"/>
        </w:rPr>
        <w:t>dėtas minimalias pastangas, kai</w:t>
      </w:r>
      <w:r w:rsidRPr="00103578">
        <w:rPr>
          <w:rFonts w:eastAsia="Calibri" w:cs="Times New Roman"/>
          <w:szCs w:val="24"/>
          <w:lang w:val="lt-LT"/>
        </w:rPr>
        <w:t xml:space="preserve"> mokinys nesilaiko nuorodų, turi pavienių žinių, tačiau nesugeba jų tikslingai pritaikyti.</w:t>
      </w:r>
    </w:p>
    <w:p w14:paraId="1EF9FAD7" w14:textId="77777777" w:rsidR="002733B2" w:rsidRPr="00103578" w:rsidRDefault="002733B2" w:rsidP="002733B2">
      <w:pPr>
        <w:spacing w:after="0" w:line="276" w:lineRule="auto"/>
        <w:jc w:val="both"/>
        <w:rPr>
          <w:rFonts w:eastAsia="Calibri" w:cs="Times New Roman"/>
          <w:szCs w:val="24"/>
          <w:lang w:val="lt-LT"/>
        </w:rPr>
      </w:pPr>
      <w:r w:rsidRPr="00103578">
        <w:rPr>
          <w:rFonts w:eastAsia="Calibri" w:cs="Times New Roman"/>
          <w:szCs w:val="24"/>
          <w:lang w:val="lt-LT"/>
        </w:rPr>
        <w:t>3 –  Nėra galutinio rezultato, nesidomi siūloma veikla, neatlieka net dalies užduočių.</w:t>
      </w:r>
    </w:p>
    <w:p w14:paraId="7718D362" w14:textId="77777777" w:rsidR="00B47AE7" w:rsidRDefault="00BB6D29" w:rsidP="004B29CD">
      <w:pPr>
        <w:spacing w:after="0" w:line="276" w:lineRule="auto"/>
        <w:jc w:val="both"/>
        <w:rPr>
          <w:rFonts w:eastAsia="Calibri" w:cs="Times New Roman"/>
          <w:szCs w:val="24"/>
          <w:lang w:val="lt-LT"/>
        </w:rPr>
      </w:pPr>
      <w:r>
        <w:rPr>
          <w:rFonts w:eastAsia="Calibri" w:cs="Times New Roman"/>
          <w:szCs w:val="24"/>
          <w:lang w:val="lt-LT"/>
        </w:rPr>
        <w:t xml:space="preserve">1–2 – </w:t>
      </w:r>
      <w:r w:rsidR="002733B2" w:rsidRPr="00103578">
        <w:rPr>
          <w:rFonts w:eastAsia="Calibri" w:cs="Times New Roman"/>
          <w:szCs w:val="24"/>
          <w:lang w:val="lt-LT"/>
        </w:rPr>
        <w:t xml:space="preserve">Piktybiškai nedirba, visiškai neatlieka užduoties arba atsisako ją atlikti, nepateikia </w:t>
      </w:r>
      <w:r>
        <w:rPr>
          <w:rFonts w:eastAsia="Calibri" w:cs="Times New Roman"/>
          <w:szCs w:val="24"/>
          <w:lang w:val="lt-LT"/>
        </w:rPr>
        <w:t>užduočių vertinti</w:t>
      </w:r>
      <w:r w:rsidR="002733B2" w:rsidRPr="00103578">
        <w:rPr>
          <w:rFonts w:eastAsia="Calibri" w:cs="Times New Roman"/>
          <w:szCs w:val="24"/>
          <w:lang w:val="lt-LT"/>
        </w:rPr>
        <w:t>, gadina kitų mokinių darbus. Atsiskaitymui</w:t>
      </w:r>
      <w:r w:rsidR="004B29CD">
        <w:rPr>
          <w:rFonts w:eastAsia="Calibri" w:cs="Times New Roman"/>
          <w:szCs w:val="24"/>
          <w:lang w:val="lt-LT"/>
        </w:rPr>
        <w:t xml:space="preserve"> pristato ne savo sukurtą darbą</w:t>
      </w:r>
      <w:r w:rsidR="0016666F">
        <w:rPr>
          <w:rFonts w:eastAsia="Calibri" w:cs="Times New Roman"/>
          <w:szCs w:val="24"/>
          <w:lang w:val="lt-LT"/>
        </w:rPr>
        <w:t>.</w:t>
      </w:r>
    </w:p>
    <w:p w14:paraId="0E72492C" w14:textId="77777777" w:rsidR="00AC0C42" w:rsidRDefault="00AC0C42" w:rsidP="00B725A5">
      <w:pPr>
        <w:spacing w:after="0" w:line="240" w:lineRule="auto"/>
        <w:rPr>
          <w:rFonts w:eastAsia="Calibri" w:cs="Times New Roman"/>
          <w:szCs w:val="24"/>
        </w:rPr>
      </w:pPr>
    </w:p>
    <w:p w14:paraId="516DC61F" w14:textId="77777777" w:rsidR="00B725A5" w:rsidRPr="00C54817" w:rsidRDefault="00AC0C42" w:rsidP="00B725A5">
      <w:pPr>
        <w:spacing w:after="0" w:line="240" w:lineRule="auto"/>
        <w:rPr>
          <w:rFonts w:eastAsia="Calibri" w:cs="Times New Roman"/>
          <w:szCs w:val="24"/>
        </w:rPr>
      </w:pPr>
      <w:r>
        <w:rPr>
          <w:rFonts w:eastAsia="Calibri" w:cs="Times New Roman"/>
          <w:szCs w:val="24"/>
        </w:rPr>
        <w:t xml:space="preserve">Pastaba.  </w:t>
      </w:r>
      <w:r w:rsidR="00B725A5" w:rsidRPr="00103578">
        <w:rPr>
          <w:rFonts w:eastAsia="Calibri" w:cs="Times New Roman"/>
          <w:szCs w:val="24"/>
        </w:rPr>
        <w:t xml:space="preserve">Mokiniai </w:t>
      </w:r>
      <w:r>
        <w:rPr>
          <w:rFonts w:eastAsia="Calibri" w:cs="Times New Roman"/>
          <w:szCs w:val="24"/>
        </w:rPr>
        <w:t>nuolat vertinami žodžiu, pagiriami</w:t>
      </w:r>
      <w:r w:rsidR="00B725A5" w:rsidRPr="00103578">
        <w:rPr>
          <w:rFonts w:eastAsia="Calibri" w:cs="Times New Roman"/>
          <w:szCs w:val="24"/>
        </w:rPr>
        <w:t xml:space="preserve"> mokinį už pastangas, gerai atliktas užduotis, aktyvų dalyvavimą pamokoje.</w:t>
      </w:r>
    </w:p>
    <w:p w14:paraId="7B566262" w14:textId="77777777" w:rsidR="004B29CD" w:rsidRPr="004B29CD" w:rsidRDefault="004B29CD" w:rsidP="004B29CD">
      <w:pPr>
        <w:spacing w:after="0" w:line="276" w:lineRule="auto"/>
        <w:jc w:val="both"/>
        <w:rPr>
          <w:rFonts w:eastAsia="Calibri" w:cs="Times New Roman"/>
          <w:szCs w:val="24"/>
          <w:lang w:val="lt-LT"/>
        </w:rPr>
      </w:pPr>
    </w:p>
    <w:p w14:paraId="3C09429C" w14:textId="77777777" w:rsidR="00F832D0" w:rsidRPr="00E67114" w:rsidRDefault="00F832D0" w:rsidP="00E67114">
      <w:pPr>
        <w:spacing w:after="0" w:line="240" w:lineRule="auto"/>
        <w:jc w:val="both"/>
        <w:rPr>
          <w:rFonts w:eastAsia="Calibri" w:cs="Times New Roman"/>
          <w:lang w:val="lt-LT"/>
        </w:rPr>
      </w:pPr>
      <w:r w:rsidRPr="00E67114">
        <w:rPr>
          <w:rFonts w:eastAsia="Calibri" w:cs="Times New Roman"/>
          <w:lang w:val="lt-LT"/>
        </w:rPr>
        <w:t>FIZINIS UGDYMAS</w:t>
      </w:r>
      <w:r w:rsidR="00B47AE7" w:rsidRPr="00E67114">
        <w:rPr>
          <w:rFonts w:eastAsia="Calibri" w:cs="Times New Roman"/>
          <w:lang w:val="lt-LT"/>
        </w:rPr>
        <w:t>.</w:t>
      </w:r>
    </w:p>
    <w:p w14:paraId="4A4D41FF" w14:textId="77777777" w:rsidR="00B47AE7" w:rsidRPr="00F832D0" w:rsidRDefault="00B47AE7" w:rsidP="00557F1B">
      <w:pPr>
        <w:spacing w:after="0" w:line="240" w:lineRule="auto"/>
        <w:ind w:firstLine="720"/>
        <w:jc w:val="both"/>
        <w:rPr>
          <w:rFonts w:eastAsia="Calibri" w:cs="Times New Roman"/>
          <w:szCs w:val="24"/>
        </w:rPr>
      </w:pPr>
      <w:r w:rsidRPr="00F832D0">
        <w:rPr>
          <w:rFonts w:eastAsia="Calibri" w:cs="Times New Roman"/>
          <w:szCs w:val="24"/>
        </w:rPr>
        <w:t>Vertinimas a</w:t>
      </w:r>
      <w:r w:rsidR="00557F1B">
        <w:rPr>
          <w:rFonts w:eastAsia="Calibri" w:cs="Times New Roman"/>
          <w:szCs w:val="24"/>
        </w:rPr>
        <w:t xml:space="preserve">tliekamas pagal </w:t>
      </w:r>
      <w:r w:rsidR="00557F1B" w:rsidRPr="009F571C">
        <w:rPr>
          <w:rFonts w:eastAsia="Calibri" w:cs="Times New Roman"/>
          <w:b/>
          <w:szCs w:val="24"/>
        </w:rPr>
        <w:t>„EUROFITO TESTO</w:t>
      </w:r>
      <w:r w:rsidRPr="009F571C">
        <w:rPr>
          <w:rFonts w:eastAsia="Calibri" w:cs="Times New Roman"/>
          <w:b/>
          <w:szCs w:val="24"/>
        </w:rPr>
        <w:t>“ reikalavimus</w:t>
      </w:r>
      <w:r w:rsidRPr="00F832D0">
        <w:rPr>
          <w:rFonts w:eastAsia="Calibri" w:cs="Times New Roman"/>
          <w:szCs w:val="24"/>
        </w:rPr>
        <w:t xml:space="preserve"> mokslo metų pradžioje ir pabaigoje (vertinimas  už pastangas, bet ne už rezultatą). </w:t>
      </w:r>
    </w:p>
    <w:p w14:paraId="10E9BFFC" w14:textId="77777777" w:rsidR="00B47AE7" w:rsidRPr="00F832D0" w:rsidRDefault="00B47AE7" w:rsidP="00B47AE7">
      <w:pPr>
        <w:spacing w:after="0" w:line="240" w:lineRule="auto"/>
        <w:jc w:val="both"/>
        <w:rPr>
          <w:rFonts w:eastAsia="Calibri" w:cs="Times New Roman"/>
          <w:szCs w:val="24"/>
          <w:u w:val="single"/>
        </w:rPr>
      </w:pPr>
      <w:r w:rsidRPr="00F832D0">
        <w:rPr>
          <w:rFonts w:eastAsia="Calibri" w:cs="Times New Roman"/>
          <w:szCs w:val="24"/>
          <w:u w:val="single"/>
        </w:rPr>
        <w:t>Pratimai iš „EUROFITO TESTŲ“:</w:t>
      </w:r>
    </w:p>
    <w:p w14:paraId="7276F30C" w14:textId="77777777" w:rsidR="00B47AE7" w:rsidRPr="00FE452F" w:rsidRDefault="00B47AE7" w:rsidP="00FE452F">
      <w:pPr>
        <w:pStyle w:val="Sraopastraipa"/>
        <w:numPr>
          <w:ilvl w:val="0"/>
          <w:numId w:val="39"/>
        </w:numPr>
        <w:spacing w:after="0" w:line="240" w:lineRule="auto"/>
        <w:jc w:val="both"/>
        <w:rPr>
          <w:rFonts w:eastAsia="Calibri" w:cs="Times New Roman"/>
          <w:szCs w:val="24"/>
        </w:rPr>
      </w:pPr>
      <w:r w:rsidRPr="00FE452F">
        <w:rPr>
          <w:rFonts w:eastAsia="Calibri" w:cs="Times New Roman"/>
          <w:szCs w:val="24"/>
        </w:rPr>
        <w:t>flamingas – pusiausvyra;</w:t>
      </w:r>
    </w:p>
    <w:p w14:paraId="5856FEA8" w14:textId="77777777" w:rsidR="00B47AE7" w:rsidRPr="00FE452F" w:rsidRDefault="00B47AE7" w:rsidP="00FE452F">
      <w:pPr>
        <w:pStyle w:val="Sraopastraipa"/>
        <w:numPr>
          <w:ilvl w:val="0"/>
          <w:numId w:val="39"/>
        </w:numPr>
        <w:spacing w:after="0" w:line="240" w:lineRule="auto"/>
        <w:jc w:val="both"/>
        <w:rPr>
          <w:rFonts w:eastAsia="Calibri" w:cs="Times New Roman"/>
          <w:szCs w:val="24"/>
        </w:rPr>
      </w:pPr>
      <w:r w:rsidRPr="00FE452F">
        <w:rPr>
          <w:rFonts w:eastAsia="Calibri" w:cs="Times New Roman"/>
          <w:szCs w:val="24"/>
        </w:rPr>
        <w:t>sėsti-siekti – lankstumas;</w:t>
      </w:r>
    </w:p>
    <w:p w14:paraId="1C745112" w14:textId="77777777" w:rsidR="00B47AE7" w:rsidRPr="00FE452F" w:rsidRDefault="00B47AE7" w:rsidP="00FE452F">
      <w:pPr>
        <w:pStyle w:val="Sraopastraipa"/>
        <w:numPr>
          <w:ilvl w:val="0"/>
          <w:numId w:val="39"/>
        </w:numPr>
        <w:spacing w:after="0" w:line="240" w:lineRule="auto"/>
        <w:jc w:val="both"/>
        <w:rPr>
          <w:rFonts w:eastAsia="Calibri" w:cs="Times New Roman"/>
          <w:szCs w:val="24"/>
        </w:rPr>
      </w:pPr>
      <w:r w:rsidRPr="00FE452F">
        <w:rPr>
          <w:rFonts w:eastAsia="Calibri" w:cs="Times New Roman"/>
          <w:szCs w:val="24"/>
        </w:rPr>
        <w:t>šuolis į tolį iš vietos – sprogstamoji jėga;</w:t>
      </w:r>
    </w:p>
    <w:p w14:paraId="3556D171" w14:textId="77777777" w:rsidR="00B47AE7" w:rsidRPr="00FE452F" w:rsidRDefault="00B47AE7" w:rsidP="00FE452F">
      <w:pPr>
        <w:pStyle w:val="Sraopastraipa"/>
        <w:numPr>
          <w:ilvl w:val="0"/>
          <w:numId w:val="39"/>
        </w:numPr>
        <w:spacing w:after="0" w:line="240" w:lineRule="auto"/>
        <w:jc w:val="both"/>
        <w:rPr>
          <w:rFonts w:eastAsia="Calibri" w:cs="Times New Roman"/>
          <w:szCs w:val="24"/>
        </w:rPr>
      </w:pPr>
      <w:r w:rsidRPr="00FE452F">
        <w:rPr>
          <w:rFonts w:eastAsia="Calibri" w:cs="Times New Roman"/>
          <w:szCs w:val="24"/>
        </w:rPr>
        <w:t>gultis-sėstis – liemens jėgos;</w:t>
      </w:r>
    </w:p>
    <w:p w14:paraId="5EADB4D7" w14:textId="77777777" w:rsidR="00B47AE7" w:rsidRPr="00FE452F" w:rsidRDefault="00B47AE7" w:rsidP="00FE452F">
      <w:pPr>
        <w:pStyle w:val="Sraopastraipa"/>
        <w:numPr>
          <w:ilvl w:val="0"/>
          <w:numId w:val="39"/>
        </w:numPr>
        <w:spacing w:after="0" w:line="240" w:lineRule="auto"/>
        <w:jc w:val="both"/>
        <w:rPr>
          <w:rFonts w:eastAsia="Calibri" w:cs="Times New Roman"/>
          <w:szCs w:val="24"/>
        </w:rPr>
      </w:pPr>
      <w:r w:rsidRPr="00FE452F">
        <w:rPr>
          <w:rFonts w:eastAsia="Calibri" w:cs="Times New Roman"/>
          <w:szCs w:val="24"/>
        </w:rPr>
        <w:t>kyboti sulenktomis rankomis prie skersinio – raumenų ištvermė.</w:t>
      </w:r>
    </w:p>
    <w:p w14:paraId="48FF7F4F" w14:textId="77777777" w:rsidR="00B47AE7" w:rsidRPr="00F832D0" w:rsidRDefault="00B47AE7" w:rsidP="00B47AE7">
      <w:pPr>
        <w:spacing w:after="0" w:line="240" w:lineRule="auto"/>
        <w:jc w:val="both"/>
        <w:rPr>
          <w:rFonts w:eastAsia="Calibri" w:cs="Times New Roman"/>
          <w:szCs w:val="24"/>
          <w:u w:val="single"/>
        </w:rPr>
      </w:pPr>
      <w:r w:rsidRPr="00F832D0">
        <w:rPr>
          <w:rFonts w:eastAsia="Calibri" w:cs="Times New Roman"/>
          <w:szCs w:val="24"/>
          <w:u w:val="single"/>
        </w:rPr>
        <w:t>Lengvosios atletikos pratimai:</w:t>
      </w:r>
    </w:p>
    <w:p w14:paraId="0CC3E66C" w14:textId="77777777" w:rsidR="00B47AE7" w:rsidRPr="00FE452F" w:rsidRDefault="00B47AE7" w:rsidP="00FE452F">
      <w:pPr>
        <w:pStyle w:val="Sraopastraipa"/>
        <w:numPr>
          <w:ilvl w:val="0"/>
          <w:numId w:val="41"/>
        </w:numPr>
        <w:spacing w:after="0" w:line="240" w:lineRule="auto"/>
        <w:jc w:val="both"/>
        <w:rPr>
          <w:rFonts w:eastAsia="Calibri" w:cs="Times New Roman"/>
          <w:szCs w:val="24"/>
        </w:rPr>
      </w:pPr>
      <w:r w:rsidRPr="00FE452F">
        <w:rPr>
          <w:rFonts w:eastAsia="Calibri" w:cs="Times New Roman"/>
          <w:szCs w:val="24"/>
        </w:rPr>
        <w:t>trumpo nuotolio bėgimas;</w:t>
      </w:r>
    </w:p>
    <w:p w14:paraId="526B8637" w14:textId="77777777" w:rsidR="00B47AE7" w:rsidRPr="00FE452F" w:rsidRDefault="00B47AE7" w:rsidP="00FE452F">
      <w:pPr>
        <w:pStyle w:val="Sraopastraipa"/>
        <w:numPr>
          <w:ilvl w:val="0"/>
          <w:numId w:val="41"/>
        </w:numPr>
        <w:spacing w:after="0" w:line="240" w:lineRule="auto"/>
        <w:jc w:val="both"/>
        <w:rPr>
          <w:rFonts w:eastAsia="Calibri" w:cs="Times New Roman"/>
          <w:szCs w:val="24"/>
        </w:rPr>
      </w:pPr>
      <w:r w:rsidRPr="00FE452F">
        <w:rPr>
          <w:rFonts w:eastAsia="Calibri" w:cs="Times New Roman"/>
          <w:szCs w:val="24"/>
        </w:rPr>
        <w:t>ilgo nuotolio bėgimas;</w:t>
      </w:r>
    </w:p>
    <w:p w14:paraId="0208C2AD" w14:textId="77777777" w:rsidR="00B47AE7" w:rsidRPr="00FE452F" w:rsidRDefault="00B47AE7" w:rsidP="00FE452F">
      <w:pPr>
        <w:pStyle w:val="Sraopastraipa"/>
        <w:numPr>
          <w:ilvl w:val="0"/>
          <w:numId w:val="41"/>
        </w:numPr>
        <w:spacing w:after="0" w:line="240" w:lineRule="auto"/>
        <w:jc w:val="both"/>
        <w:rPr>
          <w:rFonts w:eastAsia="Calibri" w:cs="Times New Roman"/>
          <w:szCs w:val="24"/>
        </w:rPr>
      </w:pPr>
      <w:r w:rsidRPr="00FE452F">
        <w:rPr>
          <w:rFonts w:eastAsia="Calibri" w:cs="Times New Roman"/>
          <w:szCs w:val="24"/>
        </w:rPr>
        <w:t>šuolis į tolį įsibėgėjus;</w:t>
      </w:r>
    </w:p>
    <w:p w14:paraId="25212065" w14:textId="77777777" w:rsidR="00B47AE7" w:rsidRPr="00FE452F" w:rsidRDefault="00B47AE7" w:rsidP="00FE452F">
      <w:pPr>
        <w:pStyle w:val="Sraopastraipa"/>
        <w:numPr>
          <w:ilvl w:val="0"/>
          <w:numId w:val="41"/>
        </w:numPr>
        <w:spacing w:after="0" w:line="240" w:lineRule="auto"/>
        <w:jc w:val="both"/>
        <w:rPr>
          <w:rFonts w:eastAsia="Calibri" w:cs="Times New Roman"/>
          <w:szCs w:val="24"/>
        </w:rPr>
      </w:pPr>
      <w:r w:rsidRPr="00FE452F">
        <w:rPr>
          <w:rFonts w:eastAsia="Calibri" w:cs="Times New Roman"/>
          <w:szCs w:val="24"/>
        </w:rPr>
        <w:t>teniso kamuoliuko, kimštinio kamuolio metimas, rutulio stūmimas į tolį.</w:t>
      </w:r>
    </w:p>
    <w:p w14:paraId="02E4895B" w14:textId="77777777" w:rsidR="00B47AE7" w:rsidRPr="00F832D0" w:rsidRDefault="00557F1B" w:rsidP="00B47AE7">
      <w:pPr>
        <w:spacing w:after="0" w:line="240" w:lineRule="auto"/>
        <w:jc w:val="both"/>
        <w:rPr>
          <w:rFonts w:eastAsia="Calibri" w:cs="Times New Roman"/>
          <w:szCs w:val="24"/>
        </w:rPr>
      </w:pPr>
      <w:r>
        <w:rPr>
          <w:rFonts w:eastAsia="Calibri" w:cs="Times New Roman"/>
          <w:szCs w:val="24"/>
        </w:rPr>
        <w:t>P.S. B</w:t>
      </w:r>
      <w:r w:rsidR="00B47AE7" w:rsidRPr="00F832D0">
        <w:rPr>
          <w:rFonts w:eastAsia="Calibri" w:cs="Times New Roman"/>
          <w:szCs w:val="24"/>
        </w:rPr>
        <w:t>ėgimo distancijų ilgį mokytojai parenka pagal klases.</w:t>
      </w:r>
    </w:p>
    <w:p w14:paraId="14761731" w14:textId="77777777" w:rsidR="00B47AE7" w:rsidRPr="00B47AE7" w:rsidRDefault="00B47AE7" w:rsidP="00B47AE7">
      <w:pPr>
        <w:spacing w:after="0" w:line="240" w:lineRule="auto"/>
        <w:jc w:val="both"/>
        <w:rPr>
          <w:rFonts w:eastAsia="Calibri" w:cs="Times New Roman"/>
          <w:lang w:val="lt-LT"/>
        </w:rPr>
      </w:pPr>
      <w:r w:rsidRPr="00B47AE7">
        <w:rPr>
          <w:rFonts w:eastAsia="Calibri" w:cs="Times New Roman"/>
          <w:szCs w:val="24"/>
        </w:rPr>
        <w:t>Pratimų atlikimo tikslas: rudenį – išaiškinti mokinio  pasirengimo lygį, pavasarį – padarytą pažangą.</w:t>
      </w:r>
    </w:p>
    <w:p w14:paraId="11646FF3" w14:textId="77777777" w:rsidR="002F18BF" w:rsidRDefault="002F18BF" w:rsidP="00B47AE7">
      <w:pPr>
        <w:pStyle w:val="Sraopastraipa"/>
        <w:spacing w:after="0" w:line="240" w:lineRule="auto"/>
        <w:jc w:val="both"/>
        <w:rPr>
          <w:rFonts w:eastAsia="Calibri" w:cs="Times New Roman"/>
          <w:lang w:val="lt-LT"/>
        </w:rPr>
      </w:pPr>
    </w:p>
    <w:p w14:paraId="552769C9" w14:textId="77777777" w:rsidR="00B47AE7" w:rsidRPr="00371534" w:rsidRDefault="00B47AE7" w:rsidP="00371534">
      <w:pPr>
        <w:spacing w:after="0" w:line="240" w:lineRule="auto"/>
        <w:jc w:val="both"/>
        <w:rPr>
          <w:rFonts w:eastAsia="Calibri" w:cs="Times New Roman"/>
          <w:lang w:val="lt-LT"/>
        </w:rPr>
      </w:pPr>
      <w:r w:rsidRPr="00371534">
        <w:rPr>
          <w:rFonts w:eastAsia="Calibri" w:cs="Times New Roman"/>
          <w:b/>
          <w:lang w:val="lt-LT"/>
        </w:rPr>
        <w:t>Įskaita</w:t>
      </w:r>
      <w:r w:rsidR="00371534">
        <w:rPr>
          <w:rFonts w:eastAsia="Calibri" w:cs="Times New Roman"/>
          <w:lang w:val="lt-LT"/>
        </w:rPr>
        <w:t xml:space="preserve"> (5–8, I–II</w:t>
      </w:r>
      <w:r w:rsidRPr="00371534">
        <w:rPr>
          <w:rFonts w:eastAsia="Calibri" w:cs="Times New Roman"/>
          <w:lang w:val="lt-LT"/>
        </w:rPr>
        <w:t xml:space="preserve"> klasėse) ir </w:t>
      </w:r>
      <w:r w:rsidRPr="00371534">
        <w:rPr>
          <w:rFonts w:eastAsia="Calibri" w:cs="Times New Roman"/>
          <w:b/>
          <w:lang w:val="lt-LT"/>
        </w:rPr>
        <w:t>pažymiu</w:t>
      </w:r>
      <w:r w:rsidR="00371534">
        <w:rPr>
          <w:rFonts w:eastAsia="Calibri" w:cs="Times New Roman"/>
          <w:lang w:val="lt-LT"/>
        </w:rPr>
        <w:t xml:space="preserve"> (III–IV</w:t>
      </w:r>
      <w:r w:rsidR="00E67114">
        <w:rPr>
          <w:rFonts w:eastAsia="Calibri" w:cs="Times New Roman"/>
          <w:lang w:val="lt-LT"/>
        </w:rPr>
        <w:t xml:space="preserve"> </w:t>
      </w:r>
      <w:r w:rsidRPr="00371534">
        <w:rPr>
          <w:rFonts w:eastAsia="Calibri" w:cs="Times New Roman"/>
          <w:lang w:val="lt-LT"/>
        </w:rPr>
        <w:t>klasėse)</w:t>
      </w:r>
      <w:r w:rsidR="00A257AE" w:rsidRPr="00371534">
        <w:rPr>
          <w:rFonts w:eastAsia="Calibri" w:cs="Times New Roman"/>
          <w:lang w:val="lt-LT"/>
        </w:rPr>
        <w:t xml:space="preserve"> vertinama:</w:t>
      </w:r>
    </w:p>
    <w:p w14:paraId="641219D0" w14:textId="77777777" w:rsidR="00B47AE7" w:rsidRPr="00B47AE7" w:rsidRDefault="00B47AE7" w:rsidP="00B47AE7">
      <w:pPr>
        <w:pStyle w:val="Sraopastraipa"/>
        <w:numPr>
          <w:ilvl w:val="0"/>
          <w:numId w:val="32"/>
        </w:numPr>
        <w:spacing w:after="0"/>
        <w:jc w:val="both"/>
        <w:rPr>
          <w:rFonts w:eastAsia="Calibri" w:cs="Times New Roman"/>
          <w:szCs w:val="24"/>
        </w:rPr>
      </w:pPr>
      <w:r w:rsidRPr="00B47AE7">
        <w:rPr>
          <w:rFonts w:eastAsia="Calibri" w:cs="Times New Roman"/>
          <w:szCs w:val="24"/>
        </w:rPr>
        <w:t>Lengvoji atletika (4 pratimai).</w:t>
      </w:r>
    </w:p>
    <w:p w14:paraId="25751994" w14:textId="77777777" w:rsidR="00B47AE7" w:rsidRPr="00B47AE7" w:rsidRDefault="00B47AE7" w:rsidP="00B47AE7">
      <w:pPr>
        <w:pStyle w:val="Sraopastraipa"/>
        <w:numPr>
          <w:ilvl w:val="0"/>
          <w:numId w:val="32"/>
        </w:numPr>
        <w:spacing w:after="0"/>
        <w:jc w:val="both"/>
        <w:rPr>
          <w:rFonts w:eastAsia="Calibri" w:cs="Times New Roman"/>
          <w:szCs w:val="24"/>
        </w:rPr>
      </w:pPr>
      <w:r w:rsidRPr="00B47AE7">
        <w:rPr>
          <w:rFonts w:eastAsia="Calibri" w:cs="Times New Roman"/>
          <w:szCs w:val="24"/>
        </w:rPr>
        <w:t>Gimnastika (3 pratimai).</w:t>
      </w:r>
    </w:p>
    <w:p w14:paraId="18631484" w14:textId="77777777" w:rsidR="00B47AE7" w:rsidRPr="00EE7D81" w:rsidRDefault="00B47AE7" w:rsidP="00B47AE7">
      <w:pPr>
        <w:pStyle w:val="Sraopastraipa"/>
        <w:numPr>
          <w:ilvl w:val="0"/>
          <w:numId w:val="32"/>
        </w:numPr>
        <w:spacing w:after="0" w:line="240" w:lineRule="auto"/>
        <w:jc w:val="both"/>
        <w:rPr>
          <w:rFonts w:eastAsia="Calibri" w:cs="Times New Roman"/>
          <w:lang w:val="lt-LT"/>
        </w:rPr>
      </w:pPr>
      <w:r w:rsidRPr="00B47AE7">
        <w:rPr>
          <w:rFonts w:eastAsia="Calibri" w:cs="Times New Roman"/>
          <w:szCs w:val="24"/>
        </w:rPr>
        <w:t>Sportiniai žaidimai (4 pratimai).</w:t>
      </w:r>
    </w:p>
    <w:p w14:paraId="2C16C5F3" w14:textId="77777777" w:rsidR="00EE7D81" w:rsidRPr="00EE7D81" w:rsidRDefault="00EE7D81" w:rsidP="00EE7D81">
      <w:pPr>
        <w:pStyle w:val="Sraopastraipa"/>
        <w:numPr>
          <w:ilvl w:val="0"/>
          <w:numId w:val="32"/>
        </w:numPr>
        <w:spacing w:after="0" w:line="240" w:lineRule="auto"/>
        <w:jc w:val="both"/>
        <w:rPr>
          <w:rFonts w:eastAsia="Calibri" w:cs="Times New Roman"/>
          <w:lang w:val="lt-LT"/>
        </w:rPr>
      </w:pPr>
      <w:r w:rsidRPr="00EE7D81">
        <w:rPr>
          <w:rFonts w:eastAsia="Calibri" w:cs="Times New Roman"/>
          <w:lang w:val="lt-LT"/>
        </w:rPr>
        <w:t>Dalyvavimas savivaldybės, respublikos sporto varžybose.</w:t>
      </w:r>
    </w:p>
    <w:p w14:paraId="00B4C563" w14:textId="77777777" w:rsidR="00A257AE" w:rsidRDefault="00EE7D81" w:rsidP="00A257AE">
      <w:pPr>
        <w:pStyle w:val="Sraopastraipa"/>
        <w:numPr>
          <w:ilvl w:val="0"/>
          <w:numId w:val="32"/>
        </w:numPr>
        <w:spacing w:after="0" w:line="240" w:lineRule="auto"/>
        <w:jc w:val="both"/>
        <w:rPr>
          <w:rFonts w:eastAsia="Calibri" w:cs="Times New Roman"/>
          <w:lang w:val="lt-LT"/>
        </w:rPr>
      </w:pPr>
      <w:r w:rsidRPr="00EE7D81">
        <w:rPr>
          <w:rFonts w:eastAsia="Calibri" w:cs="Times New Roman"/>
          <w:lang w:val="lt-LT"/>
        </w:rPr>
        <w:t>Pamokų lankomumas.</w:t>
      </w:r>
    </w:p>
    <w:p w14:paraId="32050CBB" w14:textId="77777777" w:rsidR="002F18BF" w:rsidRDefault="00A257AE" w:rsidP="00A257AE">
      <w:pPr>
        <w:spacing w:after="0" w:line="240" w:lineRule="auto"/>
        <w:jc w:val="both"/>
        <w:rPr>
          <w:rFonts w:eastAsia="Calibri" w:cs="Times New Roman"/>
          <w:szCs w:val="24"/>
        </w:rPr>
      </w:pPr>
      <w:r w:rsidRPr="00A257AE">
        <w:rPr>
          <w:rFonts w:eastAsia="Calibri" w:cs="Times New Roman"/>
          <w:szCs w:val="24"/>
        </w:rPr>
        <w:t xml:space="preserve">,,Neįsk.” vertinama, kai moksleivis  atsisako be priežasties atlikti pratimą.  </w:t>
      </w:r>
    </w:p>
    <w:p w14:paraId="06C62A65" w14:textId="77777777" w:rsidR="00A257AE" w:rsidRPr="00A257AE" w:rsidRDefault="00A257AE" w:rsidP="00A257AE">
      <w:pPr>
        <w:spacing w:after="0" w:line="240" w:lineRule="auto"/>
        <w:jc w:val="both"/>
        <w:rPr>
          <w:rFonts w:eastAsia="Calibri" w:cs="Times New Roman"/>
          <w:lang w:val="lt-LT"/>
        </w:rPr>
      </w:pPr>
      <w:r w:rsidRPr="00A257AE">
        <w:rPr>
          <w:rFonts w:eastAsia="Calibri" w:cs="Times New Roman"/>
          <w:szCs w:val="24"/>
        </w:rPr>
        <w:t>,,Įsk.”   vertinama, kai moksleivis atliko pratimą, nepriklausomai  nuo   kokybės  ir rezultato.</w:t>
      </w:r>
    </w:p>
    <w:p w14:paraId="7B55161A" w14:textId="77777777" w:rsidR="00A257AE" w:rsidRPr="00E67114" w:rsidRDefault="00A257AE" w:rsidP="00E67114">
      <w:pPr>
        <w:spacing w:after="0" w:line="240" w:lineRule="auto"/>
        <w:rPr>
          <w:rFonts w:eastAsia="Calibri" w:cs="Times New Roman"/>
          <w:b/>
          <w:szCs w:val="24"/>
        </w:rPr>
      </w:pPr>
      <w:r w:rsidRPr="00E67114">
        <w:rPr>
          <w:rFonts w:eastAsia="Calibri" w:cs="Times New Roman"/>
          <w:b/>
          <w:lang w:val="lt-LT"/>
        </w:rPr>
        <w:t>Vertinimo skalė (</w:t>
      </w:r>
      <w:r w:rsidR="00E67114" w:rsidRPr="00E67114">
        <w:rPr>
          <w:rFonts w:eastAsia="Calibri" w:cs="Times New Roman"/>
          <w:b/>
          <w:lang w:val="lt-LT"/>
        </w:rPr>
        <w:t>III–IV klasėse</w:t>
      </w:r>
      <w:r w:rsidR="000474E0">
        <w:rPr>
          <w:rFonts w:eastAsia="Calibri" w:cs="Times New Roman"/>
          <w:b/>
          <w:lang w:val="lt-LT"/>
        </w:rPr>
        <w:t>)</w:t>
      </w:r>
      <w:r w:rsidRPr="00E67114">
        <w:rPr>
          <w:rFonts w:eastAsia="Calibri" w:cs="Times New Roman"/>
          <w:b/>
          <w:lang w:val="lt-LT"/>
        </w:rPr>
        <w:t>:</w:t>
      </w:r>
    </w:p>
    <w:p w14:paraId="0A3DEEDA" w14:textId="77777777" w:rsidR="00A257AE" w:rsidRPr="000474E0" w:rsidRDefault="000474E0" w:rsidP="000474E0">
      <w:pPr>
        <w:pStyle w:val="Sraopastraipa"/>
        <w:spacing w:after="0" w:line="240" w:lineRule="auto"/>
        <w:ind w:left="513"/>
        <w:rPr>
          <w:rFonts w:eastAsia="Calibri" w:cs="Times New Roman"/>
          <w:szCs w:val="24"/>
        </w:rPr>
      </w:pPr>
      <w:r>
        <w:rPr>
          <w:rFonts w:eastAsia="Calibri" w:cs="Times New Roman"/>
          <w:szCs w:val="24"/>
        </w:rPr>
        <w:t xml:space="preserve">10 – </w:t>
      </w:r>
      <w:r w:rsidR="00A257AE" w:rsidRPr="000474E0">
        <w:rPr>
          <w:rFonts w:eastAsia="Calibri" w:cs="Times New Roman"/>
          <w:szCs w:val="24"/>
        </w:rPr>
        <w:t>pratimą atlieka puikiai, techniškai teisingai, pasiekia mokytojo nurodytą rezultatą.</w:t>
      </w:r>
    </w:p>
    <w:p w14:paraId="0500E5C2"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 xml:space="preserve">9 – </w:t>
      </w:r>
      <w:r w:rsidR="00A257AE" w:rsidRPr="008076B7">
        <w:rPr>
          <w:rFonts w:eastAsia="Calibri" w:cs="Times New Roman"/>
          <w:szCs w:val="24"/>
        </w:rPr>
        <w:t>pratimą atlieka puikiai, techniškai teisingai, bet nepasiekia mokytojo nurodyto  rezultato.</w:t>
      </w:r>
    </w:p>
    <w:p w14:paraId="0E7AFEAC"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8 –</w:t>
      </w:r>
      <w:r w:rsidR="00A257AE" w:rsidRPr="008076B7">
        <w:rPr>
          <w:rFonts w:eastAsia="Calibri" w:cs="Times New Roman"/>
          <w:szCs w:val="24"/>
        </w:rPr>
        <w:t xml:space="preserve"> pratimą atlieka gerai, trūkumai neesminiai.</w:t>
      </w:r>
    </w:p>
    <w:p w14:paraId="1F88D2FF"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 xml:space="preserve">7 – </w:t>
      </w:r>
      <w:r w:rsidR="00A257AE" w:rsidRPr="008076B7">
        <w:rPr>
          <w:rFonts w:eastAsia="Calibri" w:cs="Times New Roman"/>
          <w:szCs w:val="24"/>
        </w:rPr>
        <w:t>pratimą atlieka gerai,</w:t>
      </w:r>
      <w:r w:rsidR="009312FA" w:rsidRPr="008076B7">
        <w:rPr>
          <w:rFonts w:eastAsia="Calibri" w:cs="Times New Roman"/>
          <w:szCs w:val="24"/>
        </w:rPr>
        <w:t xml:space="preserve"> </w:t>
      </w:r>
      <w:r w:rsidR="00A257AE" w:rsidRPr="008076B7">
        <w:rPr>
          <w:rFonts w:eastAsia="Calibri" w:cs="Times New Roman"/>
          <w:szCs w:val="24"/>
        </w:rPr>
        <w:t xml:space="preserve">klaidos nežymios, rodo pastangas. </w:t>
      </w:r>
    </w:p>
    <w:p w14:paraId="5F133130"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 xml:space="preserve">6 – </w:t>
      </w:r>
      <w:r w:rsidR="00A257AE" w:rsidRPr="008076B7">
        <w:rPr>
          <w:rFonts w:eastAsia="Calibri" w:cs="Times New Roman"/>
          <w:szCs w:val="24"/>
        </w:rPr>
        <w:t>pratimą atlieka  pakankamai  gerai, bet ne be trūkumų.</w:t>
      </w:r>
    </w:p>
    <w:p w14:paraId="7E52F33F"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 xml:space="preserve">5 – </w:t>
      </w:r>
      <w:r w:rsidR="00A257AE" w:rsidRPr="008076B7">
        <w:rPr>
          <w:rFonts w:eastAsia="Calibri" w:cs="Times New Roman"/>
          <w:szCs w:val="24"/>
        </w:rPr>
        <w:t>pratimą atlieka patenki</w:t>
      </w:r>
      <w:r w:rsidR="009312FA" w:rsidRPr="008076B7">
        <w:rPr>
          <w:rFonts w:eastAsia="Calibri" w:cs="Times New Roman"/>
          <w:szCs w:val="24"/>
        </w:rPr>
        <w:t>namai ( su trūkumais, bet rodo</w:t>
      </w:r>
      <w:r w:rsidR="00A257AE" w:rsidRPr="008076B7">
        <w:rPr>
          <w:rFonts w:eastAsia="Calibri" w:cs="Times New Roman"/>
          <w:szCs w:val="24"/>
        </w:rPr>
        <w:t xml:space="preserve"> </w:t>
      </w:r>
      <w:r w:rsidR="009312FA" w:rsidRPr="008076B7">
        <w:rPr>
          <w:rFonts w:eastAsia="Calibri" w:cs="Times New Roman"/>
          <w:szCs w:val="24"/>
        </w:rPr>
        <w:t xml:space="preserve"> pastanga</w:t>
      </w:r>
      <w:r w:rsidR="00A257AE" w:rsidRPr="008076B7">
        <w:rPr>
          <w:rFonts w:eastAsia="Calibri" w:cs="Times New Roman"/>
          <w:szCs w:val="24"/>
        </w:rPr>
        <w:t>s).</w:t>
      </w:r>
    </w:p>
    <w:p w14:paraId="4F4ABEE8"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4 –</w:t>
      </w:r>
      <w:r w:rsidR="00A257AE" w:rsidRPr="008076B7">
        <w:rPr>
          <w:rFonts w:eastAsia="Calibri" w:cs="Times New Roman"/>
          <w:szCs w:val="24"/>
        </w:rPr>
        <w:t xml:space="preserve"> pratimą atlieka patenkinamai ( su trūkumais ir nerodydamas pastangų).</w:t>
      </w:r>
    </w:p>
    <w:p w14:paraId="018AB06A"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3 –</w:t>
      </w:r>
      <w:r w:rsidR="00A257AE" w:rsidRPr="008076B7">
        <w:rPr>
          <w:rFonts w:eastAsia="Calibri" w:cs="Times New Roman"/>
          <w:szCs w:val="24"/>
        </w:rPr>
        <w:t xml:space="preserve"> pratimą atlieka atmestinai su daugybe klaidų.</w:t>
      </w:r>
    </w:p>
    <w:p w14:paraId="409E75B9" w14:textId="77777777" w:rsidR="00A257AE" w:rsidRPr="008076B7" w:rsidRDefault="0032385D" w:rsidP="008076B7">
      <w:pPr>
        <w:pStyle w:val="Sraopastraipa"/>
        <w:spacing w:after="120" w:line="276" w:lineRule="auto"/>
        <w:ind w:left="513"/>
        <w:rPr>
          <w:rFonts w:eastAsia="Calibri" w:cs="Times New Roman"/>
          <w:szCs w:val="24"/>
        </w:rPr>
      </w:pPr>
      <w:r>
        <w:rPr>
          <w:rFonts w:eastAsia="Calibri" w:cs="Times New Roman"/>
          <w:szCs w:val="24"/>
        </w:rPr>
        <w:t>2 –</w:t>
      </w:r>
      <w:r w:rsidR="00A257AE" w:rsidRPr="008076B7">
        <w:rPr>
          <w:rFonts w:eastAsia="Calibri" w:cs="Times New Roman"/>
          <w:szCs w:val="24"/>
        </w:rPr>
        <w:t xml:space="preserve"> pratimą atlieka, bet be motyvacijos ir kokybės.</w:t>
      </w:r>
    </w:p>
    <w:p w14:paraId="1A172249" w14:textId="77777777" w:rsidR="009F6315" w:rsidRPr="009C57A1" w:rsidRDefault="0032385D" w:rsidP="00A82BB0">
      <w:pPr>
        <w:pStyle w:val="Sraopastraipa"/>
        <w:spacing w:after="120" w:line="276" w:lineRule="auto"/>
        <w:ind w:left="513"/>
        <w:rPr>
          <w:rFonts w:eastAsia="Calibri" w:cs="Times New Roman"/>
          <w:szCs w:val="24"/>
        </w:rPr>
      </w:pPr>
      <w:r>
        <w:rPr>
          <w:rFonts w:eastAsia="Calibri" w:cs="Times New Roman"/>
          <w:szCs w:val="24"/>
        </w:rPr>
        <w:t>1 –</w:t>
      </w:r>
      <w:r w:rsidR="00A257AE" w:rsidRPr="008076B7">
        <w:rPr>
          <w:rFonts w:eastAsia="Calibri" w:cs="Times New Roman"/>
          <w:szCs w:val="24"/>
        </w:rPr>
        <w:t xml:space="preserve"> atsisako atlikti pratimą.</w:t>
      </w:r>
    </w:p>
    <w:p w14:paraId="048B14ED" w14:textId="77777777" w:rsidR="008F3E0B" w:rsidRPr="00120970" w:rsidRDefault="001A6B5E" w:rsidP="00E318EE">
      <w:pPr>
        <w:pStyle w:val="Antrat1"/>
        <w:spacing w:line="276" w:lineRule="auto"/>
        <w:rPr>
          <w:lang w:val="lt-LT"/>
        </w:rPr>
      </w:pPr>
      <w:r w:rsidRPr="00120970">
        <w:rPr>
          <w:lang w:val="lt-LT"/>
        </w:rPr>
        <w:t>MOKINIŲ INDIVIDUALIOS PAŽANGOS STEBĖJIMO, FIKSAVIMO IR VERTINIMO TVARKA</w:t>
      </w:r>
    </w:p>
    <w:p w14:paraId="66AE89BC" w14:textId="77777777" w:rsidR="00C36650" w:rsidRPr="00120970" w:rsidRDefault="00C36650" w:rsidP="00F832D0">
      <w:pPr>
        <w:pStyle w:val="Betarp"/>
        <w:numPr>
          <w:ilvl w:val="0"/>
          <w:numId w:val="29"/>
        </w:numPr>
        <w:spacing w:line="276" w:lineRule="auto"/>
        <w:rPr>
          <w:rFonts w:ascii="Times New Roman" w:hAnsi="Times New Roman" w:cs="Times New Roman"/>
          <w:sz w:val="24"/>
          <w:szCs w:val="24"/>
        </w:rPr>
      </w:pPr>
      <w:r w:rsidRPr="00120970">
        <w:rPr>
          <w:rFonts w:ascii="Times New Roman" w:hAnsi="Times New Roman" w:cs="Times New Roman"/>
          <w:sz w:val="24"/>
          <w:szCs w:val="24"/>
        </w:rPr>
        <w:t>Mokinio individualios pažangos stebėjimo dalyviai:</w:t>
      </w:r>
    </w:p>
    <w:p w14:paraId="50E6CFA2" w14:textId="77777777" w:rsidR="00CC31DF" w:rsidRPr="008836E3" w:rsidRDefault="00CC31DF" w:rsidP="009C2BFE">
      <w:pPr>
        <w:pStyle w:val="Betarp"/>
        <w:numPr>
          <w:ilvl w:val="1"/>
          <w:numId w:val="22"/>
        </w:numPr>
        <w:jc w:val="center"/>
        <w:rPr>
          <w:rFonts w:ascii="Times New Roman" w:hAnsi="Times New Roman" w:cs="Times New Roman"/>
          <w:sz w:val="24"/>
          <w:szCs w:val="24"/>
        </w:rPr>
      </w:pPr>
      <w:r w:rsidRPr="008836E3">
        <w:rPr>
          <w:rFonts w:ascii="Times New Roman" w:hAnsi="Times New Roman" w:cs="Times New Roman"/>
          <w:sz w:val="24"/>
          <w:szCs w:val="24"/>
        </w:rPr>
        <w:t>klasės:</w:t>
      </w:r>
    </w:p>
    <w:p w14:paraId="41B847A1" w14:textId="77777777" w:rsidR="00E318EE" w:rsidRPr="00120970" w:rsidRDefault="00CC31DF" w:rsidP="00515EBF">
      <w:pPr>
        <w:pStyle w:val="Betarp"/>
        <w:numPr>
          <w:ilvl w:val="1"/>
          <w:numId w:val="29"/>
        </w:numPr>
        <w:rPr>
          <w:rFonts w:ascii="Times New Roman" w:hAnsi="Times New Roman" w:cs="Times New Roman"/>
          <w:sz w:val="24"/>
          <w:szCs w:val="24"/>
        </w:rPr>
      </w:pPr>
      <w:r w:rsidRPr="00120970">
        <w:rPr>
          <w:rFonts w:ascii="Times New Roman" w:hAnsi="Times New Roman" w:cs="Times New Roman"/>
          <w:sz w:val="24"/>
          <w:szCs w:val="24"/>
        </w:rPr>
        <w:lastRenderedPageBreak/>
        <w:t>Mokinys</w:t>
      </w:r>
      <w:r w:rsidR="00062806">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1578B7" w:rsidRPr="00120970" w14:paraId="540DB569" w14:textId="77777777" w:rsidTr="001578B7">
        <w:tc>
          <w:tcPr>
            <w:tcW w:w="6805" w:type="dxa"/>
            <w:tcMar>
              <w:top w:w="57" w:type="dxa"/>
              <w:left w:w="85" w:type="dxa"/>
              <w:bottom w:w="57" w:type="dxa"/>
              <w:right w:w="85" w:type="dxa"/>
            </w:tcMar>
          </w:tcPr>
          <w:p w14:paraId="55A0B3CB" w14:textId="77777777" w:rsidR="001578B7" w:rsidRPr="00120970" w:rsidRDefault="001578B7" w:rsidP="001578B7">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Įsivertina savo pasiekimus, pažangą pagal iš anksto su mokytoju aptartus būdus ir metodus.</w:t>
            </w:r>
          </w:p>
        </w:tc>
        <w:tc>
          <w:tcPr>
            <w:tcW w:w="3430" w:type="dxa"/>
            <w:tcMar>
              <w:top w:w="57" w:type="dxa"/>
              <w:left w:w="85" w:type="dxa"/>
              <w:bottom w:w="57" w:type="dxa"/>
              <w:right w:w="85" w:type="dxa"/>
            </w:tcMar>
          </w:tcPr>
          <w:p w14:paraId="111E5774" w14:textId="77777777" w:rsidR="001578B7" w:rsidRPr="00120970" w:rsidRDefault="001578B7" w:rsidP="001578B7">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Pamokoje</w:t>
            </w:r>
            <w:r w:rsidR="009E1A13">
              <w:rPr>
                <w:rFonts w:ascii="Times New Roman" w:hAnsi="Times New Roman" w:cs="Times New Roman"/>
                <w:sz w:val="24"/>
                <w:szCs w:val="24"/>
              </w:rPr>
              <w:t>.</w:t>
            </w:r>
          </w:p>
        </w:tc>
      </w:tr>
      <w:tr w:rsidR="001578B7" w:rsidRPr="00120970" w14:paraId="1C86E94F" w14:textId="77777777" w:rsidTr="001578B7">
        <w:tc>
          <w:tcPr>
            <w:tcW w:w="6805" w:type="dxa"/>
            <w:tcMar>
              <w:top w:w="57" w:type="dxa"/>
              <w:left w:w="85" w:type="dxa"/>
              <w:bottom w:w="57" w:type="dxa"/>
              <w:right w:w="85" w:type="dxa"/>
            </w:tcMar>
          </w:tcPr>
          <w:p w14:paraId="2CF566CB" w14:textId="77777777" w:rsidR="001578B7" w:rsidRPr="00120970" w:rsidRDefault="001578B7" w:rsidP="001578B7">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5-6 klasių mokiniai pildo mokymosi pažangos lapą (Priedas Nr.1).</w:t>
            </w:r>
          </w:p>
          <w:p w14:paraId="5D7557EE" w14:textId="77777777" w:rsidR="001578B7" w:rsidRPr="00120970" w:rsidRDefault="001578B7" w:rsidP="001578B7">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7-8 klasių mokiniai pildo mokymosi pažangos lapą (Priedas Nr.2).</w:t>
            </w:r>
          </w:p>
        </w:tc>
        <w:tc>
          <w:tcPr>
            <w:tcW w:w="3430" w:type="dxa"/>
            <w:tcMar>
              <w:top w:w="57" w:type="dxa"/>
              <w:left w:w="85" w:type="dxa"/>
              <w:bottom w:w="57" w:type="dxa"/>
              <w:right w:w="85" w:type="dxa"/>
            </w:tcMar>
          </w:tcPr>
          <w:p w14:paraId="79BB2BA9" w14:textId="77777777" w:rsidR="001578B7" w:rsidRPr="00120970" w:rsidRDefault="001578B7" w:rsidP="001578B7">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Pradeda mokslo metų pradžioje ir pildo nuosekliai visus metus.</w:t>
            </w:r>
          </w:p>
        </w:tc>
      </w:tr>
      <w:tr w:rsidR="001578B7" w:rsidRPr="00120970" w14:paraId="47C2117C" w14:textId="77777777" w:rsidTr="001578B7">
        <w:tc>
          <w:tcPr>
            <w:tcW w:w="6805" w:type="dxa"/>
            <w:tcMar>
              <w:top w:w="57" w:type="dxa"/>
              <w:left w:w="85" w:type="dxa"/>
              <w:bottom w:w="57" w:type="dxa"/>
              <w:right w:w="85" w:type="dxa"/>
            </w:tcMar>
          </w:tcPr>
          <w:p w14:paraId="7EB1395D" w14:textId="77777777" w:rsidR="001578B7" w:rsidRPr="009C2BFE" w:rsidRDefault="001578B7" w:rsidP="006F08B7">
            <w:pPr>
              <w:pStyle w:val="Betarp"/>
              <w:spacing w:line="276" w:lineRule="auto"/>
              <w:jc w:val="both"/>
              <w:rPr>
                <w:rFonts w:ascii="Times New Roman" w:hAnsi="Times New Roman" w:cs="Times New Roman"/>
                <w:color w:val="000000" w:themeColor="text1"/>
                <w:sz w:val="24"/>
                <w:szCs w:val="24"/>
              </w:rPr>
            </w:pPr>
            <w:r w:rsidRPr="009C2BFE">
              <w:rPr>
                <w:rFonts w:ascii="Times New Roman" w:hAnsi="Times New Roman" w:cs="Times New Roman"/>
                <w:color w:val="000000" w:themeColor="text1"/>
                <w:sz w:val="24"/>
                <w:szCs w:val="24"/>
              </w:rPr>
              <w:t>Mokiniai pildo individualios pažangos – lūkesčių lapą (</w:t>
            </w:r>
            <w:r w:rsidR="0079044E" w:rsidRPr="009C2BFE">
              <w:rPr>
                <w:rFonts w:ascii="Times New Roman" w:hAnsi="Times New Roman" w:cs="Times New Roman"/>
                <w:color w:val="000000" w:themeColor="text1"/>
                <w:sz w:val="24"/>
                <w:szCs w:val="24"/>
              </w:rPr>
              <w:t>Priedas Nr.4</w:t>
            </w:r>
            <w:r w:rsidRPr="009C2BFE">
              <w:rPr>
                <w:rFonts w:ascii="Times New Roman" w:hAnsi="Times New Roman" w:cs="Times New Roman"/>
                <w:color w:val="000000" w:themeColor="text1"/>
                <w:sz w:val="24"/>
                <w:szCs w:val="24"/>
              </w:rPr>
              <w:t xml:space="preserve">). </w:t>
            </w:r>
          </w:p>
        </w:tc>
        <w:tc>
          <w:tcPr>
            <w:tcW w:w="3430" w:type="dxa"/>
            <w:tcMar>
              <w:top w:w="57" w:type="dxa"/>
              <w:left w:w="85" w:type="dxa"/>
              <w:bottom w:w="57" w:type="dxa"/>
              <w:right w:w="85" w:type="dxa"/>
            </w:tcMar>
          </w:tcPr>
          <w:p w14:paraId="6FF2916E" w14:textId="77777777" w:rsidR="001578B7" w:rsidRPr="009C2BFE" w:rsidRDefault="006F08B7" w:rsidP="001578B7">
            <w:pPr>
              <w:pStyle w:val="Betarp"/>
              <w:spacing w:line="276" w:lineRule="auto"/>
              <w:jc w:val="both"/>
              <w:rPr>
                <w:rFonts w:ascii="Times New Roman" w:hAnsi="Times New Roman" w:cs="Times New Roman"/>
                <w:color w:val="000000" w:themeColor="text1"/>
                <w:sz w:val="24"/>
                <w:szCs w:val="24"/>
              </w:rPr>
            </w:pPr>
            <w:r w:rsidRPr="009C2BFE">
              <w:rPr>
                <w:rFonts w:ascii="Times New Roman" w:hAnsi="Times New Roman" w:cs="Times New Roman"/>
                <w:color w:val="000000" w:themeColor="text1"/>
                <w:sz w:val="24"/>
                <w:szCs w:val="24"/>
              </w:rPr>
              <w:t>I ir II pusmečio pradžioje.</w:t>
            </w:r>
          </w:p>
        </w:tc>
      </w:tr>
      <w:tr w:rsidR="001578B7" w:rsidRPr="00120970" w14:paraId="2ED24363" w14:textId="77777777" w:rsidTr="001578B7">
        <w:tc>
          <w:tcPr>
            <w:tcW w:w="6805" w:type="dxa"/>
            <w:tcMar>
              <w:top w:w="57" w:type="dxa"/>
              <w:left w:w="85" w:type="dxa"/>
              <w:bottom w:w="57" w:type="dxa"/>
              <w:right w:w="85" w:type="dxa"/>
            </w:tcMar>
          </w:tcPr>
          <w:p w14:paraId="7B25AADE" w14:textId="77777777" w:rsidR="001578B7" w:rsidRPr="009C2BFE" w:rsidRDefault="001578B7" w:rsidP="00B0636F">
            <w:pPr>
              <w:pStyle w:val="Betarp"/>
              <w:spacing w:line="276" w:lineRule="auto"/>
              <w:jc w:val="both"/>
              <w:rPr>
                <w:rFonts w:ascii="Times New Roman" w:hAnsi="Times New Roman" w:cs="Times New Roman"/>
                <w:color w:val="000000" w:themeColor="text1"/>
                <w:sz w:val="24"/>
                <w:szCs w:val="24"/>
              </w:rPr>
            </w:pPr>
            <w:r w:rsidRPr="009C2BFE">
              <w:rPr>
                <w:rFonts w:ascii="Times New Roman" w:hAnsi="Times New Roman" w:cs="Times New Roman"/>
                <w:color w:val="000000" w:themeColor="text1"/>
                <w:sz w:val="24"/>
                <w:szCs w:val="24"/>
              </w:rPr>
              <w:t>Kontrolinių darbų rezultatus mokiniai vaizduoja kreivėmis, diagramomis. Kiekvieno kontrolinio darbo rezultatus mokiniai</w:t>
            </w:r>
            <w:r w:rsidR="00C96E18" w:rsidRPr="009C2BFE">
              <w:rPr>
                <w:rFonts w:ascii="Times New Roman" w:hAnsi="Times New Roman" w:cs="Times New Roman"/>
                <w:color w:val="000000" w:themeColor="text1"/>
                <w:sz w:val="24"/>
                <w:szCs w:val="24"/>
              </w:rPr>
              <w:t xml:space="preserve"> įsivertina, atlieka refleksiją</w:t>
            </w:r>
            <w:r w:rsidR="00B0636F" w:rsidRPr="009C2BFE">
              <w:rPr>
                <w:rFonts w:ascii="Times New Roman" w:hAnsi="Times New Roman" w:cs="Times New Roman"/>
                <w:color w:val="000000" w:themeColor="text1"/>
                <w:sz w:val="24"/>
                <w:szCs w:val="24"/>
              </w:rPr>
              <w:t>. Jeigu kontroliniai darbai</w:t>
            </w:r>
            <w:r w:rsidRPr="009C2BFE">
              <w:rPr>
                <w:rFonts w:ascii="Times New Roman" w:hAnsi="Times New Roman" w:cs="Times New Roman"/>
                <w:color w:val="000000" w:themeColor="text1"/>
                <w:sz w:val="24"/>
                <w:szCs w:val="24"/>
              </w:rPr>
              <w:t xml:space="preserve"> atlikti sąsiuviniuose, mokinys </w:t>
            </w:r>
            <w:r w:rsidR="00B0636F" w:rsidRPr="009C2BFE">
              <w:rPr>
                <w:rFonts w:ascii="Times New Roman" w:hAnsi="Times New Roman" w:cs="Times New Roman"/>
                <w:color w:val="000000" w:themeColor="text1"/>
                <w:sz w:val="24"/>
                <w:szCs w:val="24"/>
              </w:rPr>
              <w:t>pa</w:t>
            </w:r>
            <w:r w:rsidRPr="009C2BFE">
              <w:rPr>
                <w:rFonts w:ascii="Times New Roman" w:hAnsi="Times New Roman" w:cs="Times New Roman"/>
                <w:color w:val="000000" w:themeColor="text1"/>
                <w:sz w:val="24"/>
                <w:szCs w:val="24"/>
              </w:rPr>
              <w:t xml:space="preserve">rašo komentarą </w:t>
            </w:r>
            <w:r w:rsidR="00B0636F" w:rsidRPr="009C2BFE">
              <w:rPr>
                <w:rFonts w:ascii="Times New Roman" w:hAnsi="Times New Roman" w:cs="Times New Roman"/>
                <w:color w:val="000000" w:themeColor="text1"/>
                <w:sz w:val="24"/>
                <w:szCs w:val="24"/>
              </w:rPr>
              <w:t xml:space="preserve">į </w:t>
            </w:r>
            <w:r w:rsidRPr="009C2BFE">
              <w:rPr>
                <w:rFonts w:ascii="Times New Roman" w:hAnsi="Times New Roman" w:cs="Times New Roman"/>
                <w:color w:val="000000" w:themeColor="text1"/>
                <w:sz w:val="24"/>
                <w:szCs w:val="24"/>
              </w:rPr>
              <w:t>sąsiuvin</w:t>
            </w:r>
            <w:r w:rsidR="00B0636F" w:rsidRPr="009C2BFE">
              <w:rPr>
                <w:rFonts w:ascii="Times New Roman" w:hAnsi="Times New Roman" w:cs="Times New Roman"/>
                <w:color w:val="000000" w:themeColor="text1"/>
                <w:sz w:val="24"/>
                <w:szCs w:val="24"/>
              </w:rPr>
              <w:t>į</w:t>
            </w:r>
            <w:r w:rsidR="009C390D" w:rsidRPr="009C2BFE">
              <w:rPr>
                <w:rFonts w:ascii="Times New Roman" w:hAnsi="Times New Roman" w:cs="Times New Roman"/>
                <w:color w:val="000000" w:themeColor="text1"/>
                <w:sz w:val="24"/>
                <w:szCs w:val="24"/>
              </w:rPr>
              <w:t>.</w:t>
            </w:r>
          </w:p>
        </w:tc>
        <w:tc>
          <w:tcPr>
            <w:tcW w:w="3430" w:type="dxa"/>
            <w:tcMar>
              <w:top w:w="57" w:type="dxa"/>
              <w:left w:w="85" w:type="dxa"/>
              <w:bottom w:w="57" w:type="dxa"/>
              <w:right w:w="85" w:type="dxa"/>
            </w:tcMar>
          </w:tcPr>
          <w:p w14:paraId="6F190B45" w14:textId="77777777" w:rsidR="001578B7" w:rsidRPr="009C2BFE" w:rsidRDefault="001578B7" w:rsidP="001578B7">
            <w:pPr>
              <w:pStyle w:val="Betarp"/>
              <w:spacing w:line="276" w:lineRule="auto"/>
              <w:jc w:val="both"/>
              <w:rPr>
                <w:rFonts w:ascii="Times New Roman" w:hAnsi="Times New Roman" w:cs="Times New Roman"/>
                <w:color w:val="000000" w:themeColor="text1"/>
                <w:sz w:val="24"/>
                <w:szCs w:val="24"/>
              </w:rPr>
            </w:pPr>
            <w:r w:rsidRPr="009C2BFE">
              <w:rPr>
                <w:rFonts w:ascii="Times New Roman" w:hAnsi="Times New Roman" w:cs="Times New Roman"/>
                <w:color w:val="000000" w:themeColor="text1"/>
                <w:sz w:val="24"/>
                <w:szCs w:val="24"/>
              </w:rPr>
              <w:t>Parašius kontrolinį darbą (baigus mokomojo dalyko temą).</w:t>
            </w:r>
          </w:p>
        </w:tc>
      </w:tr>
    </w:tbl>
    <w:p w14:paraId="53700767" w14:textId="77777777" w:rsidR="00EF26B5" w:rsidRPr="00120970" w:rsidRDefault="00EF26B5" w:rsidP="00E07C6A">
      <w:pPr>
        <w:pStyle w:val="Betarp"/>
        <w:spacing w:line="276" w:lineRule="auto"/>
        <w:rPr>
          <w:rFonts w:ascii="Times New Roman" w:hAnsi="Times New Roman" w:cs="Times New Roman"/>
          <w:sz w:val="24"/>
          <w:szCs w:val="24"/>
        </w:rPr>
      </w:pPr>
    </w:p>
    <w:p w14:paraId="0BD8DD7A" w14:textId="77777777" w:rsidR="00E318EE" w:rsidRPr="00120970" w:rsidRDefault="00CC31DF" w:rsidP="00515EBF">
      <w:pPr>
        <w:pStyle w:val="Betarp"/>
        <w:numPr>
          <w:ilvl w:val="1"/>
          <w:numId w:val="29"/>
        </w:numPr>
        <w:rPr>
          <w:rFonts w:ascii="Times New Roman" w:hAnsi="Times New Roman" w:cs="Times New Roman"/>
          <w:sz w:val="24"/>
          <w:szCs w:val="24"/>
        </w:rPr>
      </w:pPr>
      <w:r w:rsidRPr="00120970">
        <w:rPr>
          <w:rFonts w:ascii="Times New Roman" w:hAnsi="Times New Roman" w:cs="Times New Roman"/>
          <w:sz w:val="24"/>
          <w:szCs w:val="24"/>
        </w:rPr>
        <w:t>Mokytojas</w:t>
      </w:r>
      <w:r w:rsidR="00062806">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EF26B5" w:rsidRPr="00120970" w14:paraId="174D79D5" w14:textId="77777777" w:rsidTr="00EF26B5">
        <w:tc>
          <w:tcPr>
            <w:tcW w:w="6805" w:type="dxa"/>
            <w:tcMar>
              <w:top w:w="57" w:type="dxa"/>
              <w:left w:w="85" w:type="dxa"/>
              <w:bottom w:w="57" w:type="dxa"/>
              <w:right w:w="85" w:type="dxa"/>
            </w:tcMar>
          </w:tcPr>
          <w:p w14:paraId="19B549BE"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Matuoja mokino pažangą pagal iš anksto aptartus kriterijus ir būdus. Įsivertinimo instrumentus mokytojai aptaria metodinėse grupėse.</w:t>
            </w:r>
          </w:p>
        </w:tc>
        <w:tc>
          <w:tcPr>
            <w:tcW w:w="3430" w:type="dxa"/>
            <w:tcMar>
              <w:top w:w="57" w:type="dxa"/>
              <w:left w:w="85" w:type="dxa"/>
              <w:bottom w:w="57" w:type="dxa"/>
              <w:right w:w="85" w:type="dxa"/>
            </w:tcMar>
          </w:tcPr>
          <w:p w14:paraId="5ADACF3F"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Pamokoje</w:t>
            </w:r>
            <w:r w:rsidR="009E1A13">
              <w:rPr>
                <w:rFonts w:ascii="Times New Roman" w:hAnsi="Times New Roman" w:cs="Times New Roman"/>
                <w:sz w:val="24"/>
                <w:szCs w:val="24"/>
              </w:rPr>
              <w:t>.</w:t>
            </w:r>
          </w:p>
        </w:tc>
      </w:tr>
      <w:tr w:rsidR="00EF26B5" w:rsidRPr="00120970" w14:paraId="01B7B5B1" w14:textId="77777777" w:rsidTr="00EF26B5">
        <w:tc>
          <w:tcPr>
            <w:tcW w:w="6805" w:type="dxa"/>
            <w:tcMar>
              <w:top w:w="57" w:type="dxa"/>
              <w:left w:w="85" w:type="dxa"/>
              <w:bottom w:w="57" w:type="dxa"/>
              <w:right w:w="85" w:type="dxa"/>
            </w:tcMar>
          </w:tcPr>
          <w:p w14:paraId="1247A0F8"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Po kontrolinio darbo mokytojas kartu su mokiniais at</w:t>
            </w:r>
            <w:r w:rsidR="00D3072D">
              <w:rPr>
                <w:rFonts w:ascii="Times New Roman" w:hAnsi="Times New Roman" w:cs="Times New Roman"/>
                <w:sz w:val="24"/>
                <w:szCs w:val="24"/>
              </w:rPr>
              <w:t>lieka analizę</w:t>
            </w:r>
            <w:r w:rsidR="00EB7418">
              <w:rPr>
                <w:rFonts w:ascii="Times New Roman" w:hAnsi="Times New Roman" w:cs="Times New Roman"/>
                <w:sz w:val="24"/>
                <w:szCs w:val="24"/>
              </w:rPr>
              <w:t xml:space="preserve"> </w:t>
            </w:r>
            <w:r w:rsidR="005B7392">
              <w:rPr>
                <w:rFonts w:ascii="Times New Roman" w:hAnsi="Times New Roman" w:cs="Times New Roman"/>
                <w:sz w:val="24"/>
                <w:szCs w:val="24"/>
              </w:rPr>
              <w:t xml:space="preserve"> ir įrašo į TAMO.</w:t>
            </w:r>
          </w:p>
        </w:tc>
        <w:tc>
          <w:tcPr>
            <w:tcW w:w="3430" w:type="dxa"/>
            <w:tcMar>
              <w:top w:w="57" w:type="dxa"/>
              <w:left w:w="85" w:type="dxa"/>
              <w:bottom w:w="57" w:type="dxa"/>
              <w:right w:w="85" w:type="dxa"/>
            </w:tcMar>
          </w:tcPr>
          <w:p w14:paraId="60F71399"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Parašius kontrolinį darbą</w:t>
            </w:r>
            <w:r w:rsidR="009E1A13">
              <w:rPr>
                <w:rFonts w:ascii="Times New Roman" w:hAnsi="Times New Roman" w:cs="Times New Roman"/>
                <w:sz w:val="24"/>
                <w:szCs w:val="24"/>
              </w:rPr>
              <w:t>.</w:t>
            </w:r>
          </w:p>
        </w:tc>
      </w:tr>
      <w:tr w:rsidR="00EF26B5" w:rsidRPr="00120970" w14:paraId="71F67E74" w14:textId="77777777" w:rsidTr="00EF26B5">
        <w:tc>
          <w:tcPr>
            <w:tcW w:w="6805" w:type="dxa"/>
            <w:tcMar>
              <w:top w:w="57" w:type="dxa"/>
              <w:left w:w="85" w:type="dxa"/>
              <w:bottom w:w="57" w:type="dxa"/>
              <w:right w:w="85" w:type="dxa"/>
            </w:tcMar>
          </w:tcPr>
          <w:p w14:paraId="7FC20A5C"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Mokytojas stebi mokinių pažangą. Jeigu mokiniai nesilaiko susitarimų, mokytojas elektroniniame dienyne rašo pastabas, komentarus mokiniams, tėvams, individualiai kalbasi su mokiniais.</w:t>
            </w:r>
          </w:p>
        </w:tc>
        <w:tc>
          <w:tcPr>
            <w:tcW w:w="3430" w:type="dxa"/>
            <w:tcMar>
              <w:top w:w="57" w:type="dxa"/>
              <w:left w:w="85" w:type="dxa"/>
              <w:bottom w:w="57" w:type="dxa"/>
              <w:right w:w="85" w:type="dxa"/>
            </w:tcMar>
          </w:tcPr>
          <w:p w14:paraId="52145B11" w14:textId="77777777" w:rsidR="00EF26B5" w:rsidRPr="00120970" w:rsidRDefault="005B7392" w:rsidP="00EF26B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Nuolat</w:t>
            </w:r>
            <w:r w:rsidR="009E1A13">
              <w:rPr>
                <w:rFonts w:ascii="Times New Roman" w:hAnsi="Times New Roman" w:cs="Times New Roman"/>
                <w:sz w:val="24"/>
                <w:szCs w:val="24"/>
              </w:rPr>
              <w:t>.</w:t>
            </w:r>
          </w:p>
        </w:tc>
      </w:tr>
      <w:tr w:rsidR="005B7392" w:rsidRPr="00120970" w14:paraId="5D441E3A" w14:textId="77777777" w:rsidTr="00EF26B5">
        <w:tc>
          <w:tcPr>
            <w:tcW w:w="6805" w:type="dxa"/>
            <w:tcMar>
              <w:top w:w="57" w:type="dxa"/>
              <w:left w:w="85" w:type="dxa"/>
              <w:bottom w:w="57" w:type="dxa"/>
              <w:right w:w="85" w:type="dxa"/>
            </w:tcMar>
          </w:tcPr>
          <w:p w14:paraId="185E1BD5" w14:textId="77777777" w:rsidR="005B7392" w:rsidRPr="00120970" w:rsidRDefault="005B7392" w:rsidP="00EF26B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Baigiantis pusmečiui su mokiniais atlieka įsivertinimą.</w:t>
            </w:r>
          </w:p>
        </w:tc>
        <w:tc>
          <w:tcPr>
            <w:tcW w:w="3430" w:type="dxa"/>
            <w:tcMar>
              <w:top w:w="57" w:type="dxa"/>
              <w:left w:w="85" w:type="dxa"/>
              <w:bottom w:w="57" w:type="dxa"/>
              <w:right w:w="85" w:type="dxa"/>
            </w:tcMar>
          </w:tcPr>
          <w:p w14:paraId="6D5E7F3C" w14:textId="77777777" w:rsidR="005B7392" w:rsidRDefault="005B7392" w:rsidP="00EF26B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I ir II pusmečio pabaigoje</w:t>
            </w:r>
            <w:r w:rsidR="009E1A13">
              <w:rPr>
                <w:rFonts w:ascii="Times New Roman" w:hAnsi="Times New Roman" w:cs="Times New Roman"/>
                <w:sz w:val="24"/>
                <w:szCs w:val="24"/>
              </w:rPr>
              <w:t>.</w:t>
            </w:r>
          </w:p>
        </w:tc>
      </w:tr>
      <w:tr w:rsidR="00EF26B5" w:rsidRPr="00120970" w14:paraId="77CF1CE0" w14:textId="77777777" w:rsidTr="00EF26B5">
        <w:tc>
          <w:tcPr>
            <w:tcW w:w="6805" w:type="dxa"/>
            <w:tcMar>
              <w:top w:w="57" w:type="dxa"/>
              <w:left w:w="85" w:type="dxa"/>
              <w:bottom w:w="57" w:type="dxa"/>
              <w:right w:w="85" w:type="dxa"/>
            </w:tcMar>
          </w:tcPr>
          <w:p w14:paraId="1948739C"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Dalyvauja klasių susirinkimuose</w:t>
            </w:r>
            <w:r w:rsidR="009E1A13">
              <w:rPr>
                <w:rFonts w:ascii="Times New Roman" w:hAnsi="Times New Roman" w:cs="Times New Roman"/>
                <w:sz w:val="24"/>
                <w:szCs w:val="24"/>
              </w:rPr>
              <w:t>.</w:t>
            </w:r>
          </w:p>
        </w:tc>
        <w:tc>
          <w:tcPr>
            <w:tcW w:w="3430" w:type="dxa"/>
            <w:tcMar>
              <w:top w:w="57" w:type="dxa"/>
              <w:left w:w="85" w:type="dxa"/>
              <w:bottom w:w="57" w:type="dxa"/>
              <w:right w:w="85" w:type="dxa"/>
            </w:tcMar>
          </w:tcPr>
          <w:p w14:paraId="0B87E7AA" w14:textId="77777777" w:rsidR="00EF26B5" w:rsidRPr="00120970" w:rsidRDefault="00EF26B5" w:rsidP="00EF26B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Pagal administracijos</w:t>
            </w:r>
            <w:r w:rsidR="009E1A13">
              <w:rPr>
                <w:rFonts w:ascii="Times New Roman" w:hAnsi="Times New Roman" w:cs="Times New Roman"/>
                <w:sz w:val="24"/>
                <w:szCs w:val="24"/>
              </w:rPr>
              <w:t xml:space="preserve"> stebėsenos</w:t>
            </w:r>
            <w:r w:rsidRPr="00120970">
              <w:rPr>
                <w:rFonts w:ascii="Times New Roman" w:hAnsi="Times New Roman" w:cs="Times New Roman"/>
                <w:sz w:val="24"/>
                <w:szCs w:val="24"/>
              </w:rPr>
              <w:t xml:space="preserve"> planą</w:t>
            </w:r>
            <w:r w:rsidR="009E1A13">
              <w:rPr>
                <w:rFonts w:ascii="Times New Roman" w:hAnsi="Times New Roman" w:cs="Times New Roman"/>
                <w:sz w:val="24"/>
                <w:szCs w:val="24"/>
              </w:rPr>
              <w:t>.</w:t>
            </w:r>
          </w:p>
        </w:tc>
      </w:tr>
    </w:tbl>
    <w:p w14:paraId="5F93BF73" w14:textId="77777777" w:rsidR="00CC31DF" w:rsidRPr="00120970" w:rsidRDefault="00CC31DF" w:rsidP="00CC31DF">
      <w:pPr>
        <w:pStyle w:val="Betarp"/>
        <w:spacing w:line="276" w:lineRule="auto"/>
        <w:ind w:left="709" w:hanging="680"/>
        <w:rPr>
          <w:rFonts w:ascii="Times New Roman" w:hAnsi="Times New Roman" w:cs="Times New Roman"/>
          <w:sz w:val="24"/>
          <w:szCs w:val="24"/>
        </w:rPr>
      </w:pPr>
    </w:p>
    <w:p w14:paraId="42248534" w14:textId="77777777" w:rsidR="00CC31DF" w:rsidRPr="00120970" w:rsidRDefault="00CC31DF" w:rsidP="00515EBF">
      <w:pPr>
        <w:pStyle w:val="Betarp"/>
        <w:numPr>
          <w:ilvl w:val="1"/>
          <w:numId w:val="29"/>
        </w:numPr>
        <w:spacing w:line="276" w:lineRule="auto"/>
        <w:rPr>
          <w:rFonts w:ascii="Times New Roman" w:hAnsi="Times New Roman" w:cs="Times New Roman"/>
          <w:sz w:val="24"/>
          <w:szCs w:val="24"/>
        </w:rPr>
      </w:pPr>
      <w:r w:rsidRPr="00120970">
        <w:rPr>
          <w:rFonts w:ascii="Times New Roman" w:hAnsi="Times New Roman" w:cs="Times New Roman"/>
          <w:sz w:val="24"/>
          <w:szCs w:val="24"/>
        </w:rPr>
        <w:t>Klasės auklėtojas</w:t>
      </w:r>
      <w:r w:rsidR="00A90906">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EF26B5" w:rsidRPr="00120970" w14:paraId="1B6DA8C1" w14:textId="77777777" w:rsidTr="00EF26B5">
        <w:tc>
          <w:tcPr>
            <w:tcW w:w="6805" w:type="dxa"/>
            <w:tcMar>
              <w:top w:w="57" w:type="dxa"/>
              <w:left w:w="85" w:type="dxa"/>
              <w:bottom w:w="57" w:type="dxa"/>
              <w:right w:w="85" w:type="dxa"/>
            </w:tcMar>
          </w:tcPr>
          <w:p w14:paraId="0E170159" w14:textId="77777777" w:rsidR="00EF26B5" w:rsidRPr="003E1D90" w:rsidRDefault="008836E3" w:rsidP="008836E3">
            <w:pPr>
              <w:pStyle w:val="Betarp"/>
              <w:spacing w:line="276" w:lineRule="auto"/>
              <w:jc w:val="both"/>
              <w:rPr>
                <w:rFonts w:ascii="Times New Roman" w:hAnsi="Times New Roman" w:cs="Times New Roman"/>
                <w:color w:val="404040" w:themeColor="text1" w:themeTint="BF"/>
                <w:sz w:val="24"/>
                <w:szCs w:val="24"/>
              </w:rPr>
            </w:pPr>
            <w:r>
              <w:rPr>
                <w:rFonts w:ascii="Times New Roman" w:hAnsi="Times New Roman" w:cs="Times New Roman"/>
                <w:color w:val="404040" w:themeColor="text1" w:themeTint="BF"/>
                <w:sz w:val="24"/>
                <w:szCs w:val="24"/>
              </w:rPr>
              <w:t>Su 5–</w:t>
            </w:r>
            <w:r w:rsidR="00EF26B5" w:rsidRPr="003E1D90">
              <w:rPr>
                <w:rFonts w:ascii="Times New Roman" w:hAnsi="Times New Roman" w:cs="Times New Roman"/>
                <w:color w:val="404040" w:themeColor="text1" w:themeTint="BF"/>
                <w:sz w:val="24"/>
                <w:szCs w:val="24"/>
              </w:rPr>
              <w:t>6 klasių mokiniais pradeda pildyti mokymosi pažangos lentelę (Priedas Nr.1). Su 7</w:t>
            </w:r>
            <w:r>
              <w:rPr>
                <w:rFonts w:ascii="Times New Roman" w:hAnsi="Times New Roman" w:cs="Times New Roman"/>
                <w:color w:val="404040" w:themeColor="text1" w:themeTint="BF"/>
                <w:sz w:val="24"/>
                <w:szCs w:val="24"/>
              </w:rPr>
              <w:t>–</w:t>
            </w:r>
            <w:r w:rsidR="00EF26B5" w:rsidRPr="003E1D90">
              <w:rPr>
                <w:rFonts w:ascii="Times New Roman" w:hAnsi="Times New Roman" w:cs="Times New Roman"/>
                <w:color w:val="404040" w:themeColor="text1" w:themeTint="BF"/>
                <w:sz w:val="24"/>
                <w:szCs w:val="24"/>
              </w:rPr>
              <w:t xml:space="preserve">8 klasių mokiniais pildo Priedą Nr.2. </w:t>
            </w:r>
          </w:p>
        </w:tc>
        <w:tc>
          <w:tcPr>
            <w:tcW w:w="3430" w:type="dxa"/>
            <w:tcMar>
              <w:top w:w="57" w:type="dxa"/>
              <w:left w:w="85" w:type="dxa"/>
              <w:bottom w:w="57" w:type="dxa"/>
              <w:right w:w="85" w:type="dxa"/>
            </w:tcMar>
          </w:tcPr>
          <w:p w14:paraId="239B6490" w14:textId="77777777" w:rsidR="00EF26B5" w:rsidRPr="003E1D90" w:rsidRDefault="00EB7418" w:rsidP="00EF26B5">
            <w:pPr>
              <w:pStyle w:val="Betarp"/>
              <w:spacing w:line="276" w:lineRule="auto"/>
              <w:jc w:val="both"/>
              <w:rPr>
                <w:rFonts w:ascii="Times New Roman" w:hAnsi="Times New Roman" w:cs="Times New Roman"/>
                <w:color w:val="404040" w:themeColor="text1" w:themeTint="BF"/>
                <w:sz w:val="24"/>
                <w:szCs w:val="24"/>
              </w:rPr>
            </w:pPr>
            <w:r w:rsidRPr="003E1D90">
              <w:rPr>
                <w:rFonts w:ascii="Times New Roman" w:hAnsi="Times New Roman" w:cs="Times New Roman"/>
                <w:color w:val="404040" w:themeColor="text1" w:themeTint="BF"/>
                <w:sz w:val="24"/>
                <w:szCs w:val="24"/>
              </w:rPr>
              <w:t>Pradeda mokslo metų pradžioje ir pildo nuosekliai visus metus.</w:t>
            </w:r>
          </w:p>
        </w:tc>
      </w:tr>
      <w:tr w:rsidR="00EF26B5" w:rsidRPr="00120970" w14:paraId="1B1749A0" w14:textId="77777777" w:rsidTr="00EF26B5">
        <w:tc>
          <w:tcPr>
            <w:tcW w:w="6805" w:type="dxa"/>
            <w:tcMar>
              <w:top w:w="57" w:type="dxa"/>
              <w:left w:w="85" w:type="dxa"/>
              <w:bottom w:w="57" w:type="dxa"/>
              <w:right w:w="85" w:type="dxa"/>
            </w:tcMar>
          </w:tcPr>
          <w:p w14:paraId="58EFAFAE" w14:textId="77777777" w:rsidR="00EF26B5" w:rsidRPr="003E1D90" w:rsidRDefault="00EF26B5" w:rsidP="00EF26B5">
            <w:pPr>
              <w:pStyle w:val="Betarp"/>
              <w:spacing w:line="276" w:lineRule="auto"/>
              <w:jc w:val="both"/>
              <w:rPr>
                <w:rFonts w:ascii="Times New Roman" w:hAnsi="Times New Roman" w:cs="Times New Roman"/>
                <w:color w:val="404040" w:themeColor="text1" w:themeTint="BF"/>
                <w:sz w:val="24"/>
                <w:szCs w:val="24"/>
              </w:rPr>
            </w:pPr>
            <w:r w:rsidRPr="003E1D90">
              <w:rPr>
                <w:rFonts w:ascii="Times New Roman" w:hAnsi="Times New Roman" w:cs="Times New Roman"/>
                <w:color w:val="404040" w:themeColor="text1" w:themeTint="BF"/>
                <w:sz w:val="24"/>
                <w:szCs w:val="24"/>
              </w:rPr>
              <w:t>Stebi įrašus, pastabas elektroniniame dienyne, individualiai bendrauja su mokiniais. Klasės susirinkimų metu aptaria problemas.</w:t>
            </w:r>
          </w:p>
        </w:tc>
        <w:tc>
          <w:tcPr>
            <w:tcW w:w="3430" w:type="dxa"/>
            <w:tcMar>
              <w:top w:w="57" w:type="dxa"/>
              <w:left w:w="85" w:type="dxa"/>
              <w:bottom w:w="57" w:type="dxa"/>
              <w:right w:w="85" w:type="dxa"/>
            </w:tcMar>
          </w:tcPr>
          <w:p w14:paraId="7E338F8F" w14:textId="77777777" w:rsidR="00EF26B5" w:rsidRPr="003E1D90" w:rsidRDefault="00EF26B5" w:rsidP="00EF26B5">
            <w:pPr>
              <w:pStyle w:val="Betarp"/>
              <w:spacing w:line="276" w:lineRule="auto"/>
              <w:jc w:val="both"/>
              <w:rPr>
                <w:rFonts w:ascii="Times New Roman" w:hAnsi="Times New Roman" w:cs="Times New Roman"/>
                <w:color w:val="404040" w:themeColor="text1" w:themeTint="BF"/>
                <w:sz w:val="24"/>
                <w:szCs w:val="24"/>
              </w:rPr>
            </w:pPr>
            <w:r w:rsidRPr="003E1D90">
              <w:rPr>
                <w:rFonts w:ascii="Times New Roman" w:hAnsi="Times New Roman" w:cs="Times New Roman"/>
                <w:color w:val="404040" w:themeColor="text1" w:themeTint="BF"/>
                <w:sz w:val="24"/>
                <w:szCs w:val="24"/>
              </w:rPr>
              <w:t>Nuolat</w:t>
            </w:r>
            <w:r w:rsidR="00A90906">
              <w:rPr>
                <w:rFonts w:ascii="Times New Roman" w:hAnsi="Times New Roman" w:cs="Times New Roman"/>
                <w:color w:val="404040" w:themeColor="text1" w:themeTint="BF"/>
                <w:sz w:val="24"/>
                <w:szCs w:val="24"/>
              </w:rPr>
              <w:t>.</w:t>
            </w:r>
          </w:p>
        </w:tc>
      </w:tr>
      <w:tr w:rsidR="00EF26B5" w:rsidRPr="00120970" w14:paraId="6B59A395" w14:textId="77777777" w:rsidTr="00EF26B5">
        <w:tc>
          <w:tcPr>
            <w:tcW w:w="6805" w:type="dxa"/>
            <w:tcMar>
              <w:top w:w="57" w:type="dxa"/>
              <w:left w:w="85" w:type="dxa"/>
              <w:bottom w:w="57" w:type="dxa"/>
              <w:right w:w="85" w:type="dxa"/>
            </w:tcMar>
          </w:tcPr>
          <w:p w14:paraId="67704F85" w14:textId="77777777" w:rsidR="00EF26B5" w:rsidRPr="003E1D90" w:rsidRDefault="00EF26B5" w:rsidP="00442C8A">
            <w:pPr>
              <w:pStyle w:val="Betarp"/>
              <w:spacing w:line="276" w:lineRule="auto"/>
              <w:jc w:val="both"/>
              <w:rPr>
                <w:rFonts w:ascii="Times New Roman" w:hAnsi="Times New Roman" w:cs="Times New Roman"/>
                <w:color w:val="404040" w:themeColor="text1" w:themeTint="BF"/>
                <w:sz w:val="24"/>
                <w:szCs w:val="24"/>
              </w:rPr>
            </w:pPr>
            <w:r w:rsidRPr="003E1D90">
              <w:rPr>
                <w:rFonts w:ascii="Times New Roman" w:hAnsi="Times New Roman" w:cs="Times New Roman"/>
                <w:color w:val="404040" w:themeColor="text1" w:themeTint="BF"/>
                <w:sz w:val="24"/>
                <w:szCs w:val="24"/>
              </w:rPr>
              <w:t>Klasių au</w:t>
            </w:r>
            <w:r w:rsidR="003E1D90">
              <w:rPr>
                <w:rFonts w:ascii="Times New Roman" w:hAnsi="Times New Roman" w:cs="Times New Roman"/>
                <w:color w:val="404040" w:themeColor="text1" w:themeTint="BF"/>
                <w:sz w:val="24"/>
                <w:szCs w:val="24"/>
              </w:rPr>
              <w:t>klėtojai stebi mokinius ir padeda pildyti</w:t>
            </w:r>
            <w:r w:rsidRPr="003E1D90">
              <w:rPr>
                <w:rFonts w:ascii="Times New Roman" w:hAnsi="Times New Roman" w:cs="Times New Roman"/>
                <w:color w:val="404040" w:themeColor="text1" w:themeTint="BF"/>
                <w:sz w:val="24"/>
                <w:szCs w:val="24"/>
              </w:rPr>
              <w:t xml:space="preserve"> pažangos-lūkesčių lenteles </w:t>
            </w:r>
            <w:r w:rsidR="003706A6" w:rsidRPr="003E1D90">
              <w:rPr>
                <w:rFonts w:ascii="Times New Roman" w:hAnsi="Times New Roman" w:cs="Times New Roman"/>
                <w:color w:val="404040" w:themeColor="text1" w:themeTint="BF"/>
                <w:sz w:val="24"/>
                <w:szCs w:val="24"/>
              </w:rPr>
              <w:t>(Priedas Nr.4</w:t>
            </w:r>
            <w:r w:rsidRPr="003E1D90">
              <w:rPr>
                <w:rFonts w:ascii="Times New Roman" w:hAnsi="Times New Roman" w:cs="Times New Roman"/>
                <w:color w:val="404040" w:themeColor="text1" w:themeTint="BF"/>
                <w:sz w:val="24"/>
                <w:szCs w:val="24"/>
              </w:rPr>
              <w:t xml:space="preserve">). </w:t>
            </w:r>
          </w:p>
        </w:tc>
        <w:tc>
          <w:tcPr>
            <w:tcW w:w="3430" w:type="dxa"/>
            <w:tcMar>
              <w:top w:w="57" w:type="dxa"/>
              <w:left w:w="85" w:type="dxa"/>
              <w:bottom w:w="57" w:type="dxa"/>
              <w:right w:w="85" w:type="dxa"/>
            </w:tcMar>
          </w:tcPr>
          <w:p w14:paraId="5AA79DB2" w14:textId="77777777" w:rsidR="00EF26B5" w:rsidRPr="003E1D90" w:rsidRDefault="0062782E" w:rsidP="00EF26B5">
            <w:pPr>
              <w:pStyle w:val="Betarp"/>
              <w:spacing w:line="276" w:lineRule="auto"/>
              <w:jc w:val="both"/>
              <w:rPr>
                <w:rFonts w:ascii="Times New Roman" w:hAnsi="Times New Roman" w:cs="Times New Roman"/>
                <w:color w:val="404040" w:themeColor="text1" w:themeTint="BF"/>
                <w:sz w:val="24"/>
                <w:szCs w:val="24"/>
              </w:rPr>
            </w:pPr>
            <w:r w:rsidRPr="003E1D90">
              <w:rPr>
                <w:rFonts w:ascii="Times New Roman" w:hAnsi="Times New Roman" w:cs="Times New Roman"/>
                <w:color w:val="404040" w:themeColor="text1" w:themeTint="BF"/>
                <w:sz w:val="24"/>
                <w:szCs w:val="24"/>
              </w:rPr>
              <w:t>I ir II pusmečio pradžioje.</w:t>
            </w:r>
          </w:p>
        </w:tc>
      </w:tr>
    </w:tbl>
    <w:p w14:paraId="68E576E0" w14:textId="77777777" w:rsidR="00267613" w:rsidRDefault="00267613" w:rsidP="00C96DA6">
      <w:pPr>
        <w:pStyle w:val="Betarp"/>
        <w:ind w:left="390"/>
        <w:jc w:val="center"/>
        <w:rPr>
          <w:rFonts w:ascii="Times New Roman" w:hAnsi="Times New Roman" w:cs="Times New Roman"/>
          <w:sz w:val="24"/>
          <w:szCs w:val="24"/>
        </w:rPr>
      </w:pPr>
    </w:p>
    <w:p w14:paraId="460E5102" w14:textId="77777777" w:rsidR="00CC31DF" w:rsidRDefault="008836E3" w:rsidP="00C96DA6">
      <w:pPr>
        <w:pStyle w:val="Betarp"/>
        <w:ind w:left="390"/>
        <w:jc w:val="center"/>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color w:val="404040" w:themeColor="text1" w:themeTint="BF"/>
          <w:sz w:val="24"/>
          <w:szCs w:val="24"/>
        </w:rPr>
        <w:t xml:space="preserve">–II </w:t>
      </w:r>
      <w:r w:rsidR="00CC31DF" w:rsidRPr="008836E3">
        <w:rPr>
          <w:rFonts w:ascii="Times New Roman" w:hAnsi="Times New Roman" w:cs="Times New Roman"/>
          <w:sz w:val="24"/>
          <w:szCs w:val="24"/>
        </w:rPr>
        <w:t>klasės:</w:t>
      </w:r>
    </w:p>
    <w:p w14:paraId="2E468734" w14:textId="77777777" w:rsidR="00C96DA6" w:rsidRPr="008836E3" w:rsidRDefault="00C96DA6" w:rsidP="00C96DA6">
      <w:pPr>
        <w:pStyle w:val="Betarp"/>
        <w:ind w:left="390"/>
        <w:jc w:val="center"/>
        <w:rPr>
          <w:rFonts w:ascii="Times New Roman" w:hAnsi="Times New Roman" w:cs="Times New Roman"/>
          <w:sz w:val="24"/>
          <w:szCs w:val="24"/>
        </w:rPr>
      </w:pPr>
    </w:p>
    <w:p w14:paraId="62BDA8AF" w14:textId="77777777" w:rsidR="00CC31DF" w:rsidRPr="00120970" w:rsidRDefault="00CC31DF" w:rsidP="00515EBF">
      <w:pPr>
        <w:pStyle w:val="Betarp"/>
        <w:numPr>
          <w:ilvl w:val="1"/>
          <w:numId w:val="29"/>
        </w:numPr>
        <w:rPr>
          <w:rFonts w:ascii="Times New Roman" w:hAnsi="Times New Roman" w:cs="Times New Roman"/>
          <w:sz w:val="24"/>
          <w:szCs w:val="24"/>
        </w:rPr>
      </w:pPr>
      <w:r w:rsidRPr="00120970">
        <w:rPr>
          <w:rFonts w:ascii="Times New Roman" w:hAnsi="Times New Roman" w:cs="Times New Roman"/>
          <w:sz w:val="24"/>
          <w:szCs w:val="24"/>
        </w:rPr>
        <w:t>Mokinys</w:t>
      </w:r>
      <w:r w:rsidR="00A90906">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6E0635" w:rsidRPr="00120970" w14:paraId="5A474F31" w14:textId="77777777" w:rsidTr="006E0635">
        <w:tc>
          <w:tcPr>
            <w:tcW w:w="6805" w:type="dxa"/>
            <w:tcMar>
              <w:top w:w="57" w:type="dxa"/>
              <w:left w:w="85" w:type="dxa"/>
              <w:bottom w:w="57" w:type="dxa"/>
              <w:right w:w="85" w:type="dxa"/>
            </w:tcMar>
          </w:tcPr>
          <w:p w14:paraId="20FD36C4"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Įsivertina savo pasiekimus, pažangą pagal iš anksto su mokytoju aptartus būdus ir metodus.</w:t>
            </w:r>
          </w:p>
        </w:tc>
        <w:tc>
          <w:tcPr>
            <w:tcW w:w="3430" w:type="dxa"/>
            <w:tcMar>
              <w:top w:w="57" w:type="dxa"/>
              <w:left w:w="85" w:type="dxa"/>
              <w:bottom w:w="57" w:type="dxa"/>
              <w:right w:w="85" w:type="dxa"/>
            </w:tcMar>
          </w:tcPr>
          <w:p w14:paraId="2D2AB3FA"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Pamokoje.</w:t>
            </w:r>
          </w:p>
        </w:tc>
      </w:tr>
      <w:tr w:rsidR="006E0635" w:rsidRPr="00120970" w14:paraId="0DA992FE" w14:textId="77777777" w:rsidTr="006E0635">
        <w:tc>
          <w:tcPr>
            <w:tcW w:w="6805" w:type="dxa"/>
            <w:tcMar>
              <w:top w:w="57" w:type="dxa"/>
              <w:left w:w="85" w:type="dxa"/>
              <w:bottom w:w="57" w:type="dxa"/>
              <w:right w:w="85" w:type="dxa"/>
            </w:tcMar>
          </w:tcPr>
          <w:p w14:paraId="7CB5EEAD" w14:textId="77777777" w:rsidR="006E0635" w:rsidRPr="00120970" w:rsidRDefault="006E0635" w:rsidP="00CB5AD1">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Mokiniai pildo mokymosi pažangos lapą (Priedas Nr.</w:t>
            </w:r>
            <w:r w:rsidR="00CB5AD1">
              <w:rPr>
                <w:rFonts w:ascii="Times New Roman" w:hAnsi="Times New Roman" w:cs="Times New Roman"/>
                <w:sz w:val="24"/>
                <w:szCs w:val="24"/>
              </w:rPr>
              <w:t>3</w:t>
            </w:r>
            <w:r w:rsidRPr="00120970">
              <w:rPr>
                <w:rFonts w:ascii="Times New Roman" w:hAnsi="Times New Roman" w:cs="Times New Roman"/>
                <w:sz w:val="24"/>
                <w:szCs w:val="24"/>
              </w:rPr>
              <w:t>).</w:t>
            </w:r>
            <w:r w:rsidR="00CB5AD1">
              <w:rPr>
                <w:rFonts w:ascii="Times New Roman" w:hAnsi="Times New Roman" w:cs="Times New Roman"/>
                <w:sz w:val="24"/>
                <w:szCs w:val="24"/>
              </w:rPr>
              <w:t xml:space="preserve"> Kitoje lapo pusėje po signalinių ir pusmečių įvertinimų mokiniai atlieka refleksiją ir </w:t>
            </w:r>
            <w:r w:rsidR="00E015E5">
              <w:rPr>
                <w:rFonts w:ascii="Times New Roman" w:hAnsi="Times New Roman" w:cs="Times New Roman"/>
                <w:sz w:val="24"/>
                <w:szCs w:val="24"/>
              </w:rPr>
              <w:t>užsirašo savo lūkesčius.</w:t>
            </w:r>
          </w:p>
        </w:tc>
        <w:tc>
          <w:tcPr>
            <w:tcW w:w="3430" w:type="dxa"/>
            <w:tcMar>
              <w:top w:w="57" w:type="dxa"/>
              <w:left w:w="85" w:type="dxa"/>
              <w:bottom w:w="57" w:type="dxa"/>
              <w:right w:w="85" w:type="dxa"/>
            </w:tcMar>
          </w:tcPr>
          <w:p w14:paraId="6A9267EB" w14:textId="77777777" w:rsidR="006E0635" w:rsidRPr="00120970" w:rsidRDefault="006E0635" w:rsidP="00CB5AD1">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Pradeda mokslo metų pradžioje ir pildo nuosekliai visus metus.</w:t>
            </w:r>
            <w:r w:rsidR="006B0732">
              <w:rPr>
                <w:rFonts w:ascii="Times New Roman" w:hAnsi="Times New Roman" w:cs="Times New Roman"/>
                <w:sz w:val="24"/>
                <w:szCs w:val="24"/>
              </w:rPr>
              <w:t xml:space="preserve"> </w:t>
            </w:r>
          </w:p>
        </w:tc>
      </w:tr>
      <w:tr w:rsidR="006E0635" w:rsidRPr="00120970" w14:paraId="56A8164B" w14:textId="77777777" w:rsidTr="006E0635">
        <w:tc>
          <w:tcPr>
            <w:tcW w:w="6805" w:type="dxa"/>
            <w:tcMar>
              <w:top w:w="57" w:type="dxa"/>
              <w:left w:w="85" w:type="dxa"/>
              <w:bottom w:w="57" w:type="dxa"/>
              <w:right w:w="85" w:type="dxa"/>
            </w:tcMar>
          </w:tcPr>
          <w:p w14:paraId="3D78CDF9" w14:textId="77777777" w:rsidR="006E0635" w:rsidRPr="00CB5AD1" w:rsidRDefault="006E0635" w:rsidP="00D45832">
            <w:pPr>
              <w:pStyle w:val="Betarp"/>
              <w:spacing w:line="276" w:lineRule="auto"/>
              <w:jc w:val="both"/>
              <w:rPr>
                <w:rFonts w:ascii="Times New Roman" w:hAnsi="Times New Roman" w:cs="Times New Roman"/>
                <w:sz w:val="24"/>
                <w:szCs w:val="24"/>
              </w:rPr>
            </w:pPr>
            <w:r w:rsidRPr="00CB5AD1">
              <w:rPr>
                <w:rFonts w:ascii="Times New Roman" w:hAnsi="Times New Roman" w:cs="Times New Roman"/>
                <w:sz w:val="24"/>
                <w:szCs w:val="24"/>
              </w:rPr>
              <w:t xml:space="preserve">Mokiniai kartu su klasės auklėtoju </w:t>
            </w:r>
            <w:r w:rsidR="00D45832" w:rsidRPr="00CB5AD1">
              <w:rPr>
                <w:rFonts w:ascii="Times New Roman" w:hAnsi="Times New Roman" w:cs="Times New Roman"/>
                <w:sz w:val="24"/>
                <w:szCs w:val="24"/>
              </w:rPr>
              <w:t xml:space="preserve">mėnesio pabaigoje </w:t>
            </w:r>
            <w:r w:rsidRPr="00CB5AD1">
              <w:rPr>
                <w:rFonts w:ascii="Times New Roman" w:hAnsi="Times New Roman" w:cs="Times New Roman"/>
                <w:sz w:val="24"/>
                <w:szCs w:val="24"/>
              </w:rPr>
              <w:t>aptaria pažangą, išsiaiškina problemas</w:t>
            </w:r>
            <w:r w:rsidR="00D45832" w:rsidRPr="00CB5AD1">
              <w:rPr>
                <w:rFonts w:ascii="Times New Roman" w:hAnsi="Times New Roman" w:cs="Times New Roman"/>
                <w:sz w:val="24"/>
                <w:szCs w:val="24"/>
              </w:rPr>
              <w:t>, fiksuoja savo mėnesio pažymių vidurkius (diagramomis)</w:t>
            </w:r>
            <w:r w:rsidRPr="00CB5AD1">
              <w:rPr>
                <w:rFonts w:ascii="Times New Roman" w:hAnsi="Times New Roman" w:cs="Times New Roman"/>
                <w:sz w:val="24"/>
                <w:szCs w:val="24"/>
              </w:rPr>
              <w:t xml:space="preserve">. </w:t>
            </w:r>
          </w:p>
        </w:tc>
        <w:tc>
          <w:tcPr>
            <w:tcW w:w="3430" w:type="dxa"/>
            <w:tcMar>
              <w:top w:w="57" w:type="dxa"/>
              <w:left w:w="85" w:type="dxa"/>
              <w:bottom w:w="57" w:type="dxa"/>
              <w:right w:w="85" w:type="dxa"/>
            </w:tcMar>
          </w:tcPr>
          <w:p w14:paraId="5E82B008" w14:textId="77777777" w:rsidR="006E0635" w:rsidRPr="00CB5AD1" w:rsidRDefault="00BE5E64" w:rsidP="006E0635">
            <w:pPr>
              <w:pStyle w:val="Betarp"/>
              <w:spacing w:line="276" w:lineRule="auto"/>
              <w:jc w:val="both"/>
              <w:rPr>
                <w:rFonts w:ascii="Times New Roman" w:hAnsi="Times New Roman" w:cs="Times New Roman"/>
                <w:sz w:val="24"/>
                <w:szCs w:val="24"/>
              </w:rPr>
            </w:pPr>
            <w:r w:rsidRPr="00CB5AD1">
              <w:rPr>
                <w:rFonts w:ascii="Times New Roman" w:hAnsi="Times New Roman" w:cs="Times New Roman"/>
                <w:sz w:val="24"/>
                <w:szCs w:val="24"/>
              </w:rPr>
              <w:t>Klasės valandėlės metu</w:t>
            </w:r>
            <w:r w:rsidR="00515EBF">
              <w:rPr>
                <w:rFonts w:ascii="Times New Roman" w:hAnsi="Times New Roman" w:cs="Times New Roman"/>
                <w:sz w:val="24"/>
                <w:szCs w:val="24"/>
              </w:rPr>
              <w:t>.</w:t>
            </w:r>
          </w:p>
        </w:tc>
      </w:tr>
      <w:tr w:rsidR="006E0635" w:rsidRPr="00120970" w14:paraId="6EFE3879" w14:textId="77777777" w:rsidTr="006E0635">
        <w:tc>
          <w:tcPr>
            <w:tcW w:w="6805" w:type="dxa"/>
            <w:tcMar>
              <w:top w:w="57" w:type="dxa"/>
              <w:left w:w="85" w:type="dxa"/>
              <w:bottom w:w="57" w:type="dxa"/>
              <w:right w:w="85" w:type="dxa"/>
            </w:tcMar>
          </w:tcPr>
          <w:p w14:paraId="096C30F6"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lastRenderedPageBreak/>
              <w:t>Mokiniai kontrolinių darbų rezultatus vaizduoja kreivėmis, diagramomis. Kiekvieno kontrolinio darbo rezultatus mokiniai įsivertina, atlieka refleksiją. Jeigu kontroliniai darbai atlikti sąsiuviniuose, tokiu atveju mokinys rašo komentarą sąsiuvinyje.</w:t>
            </w:r>
          </w:p>
        </w:tc>
        <w:tc>
          <w:tcPr>
            <w:tcW w:w="3430" w:type="dxa"/>
            <w:tcMar>
              <w:top w:w="57" w:type="dxa"/>
              <w:left w:w="85" w:type="dxa"/>
              <w:bottom w:w="57" w:type="dxa"/>
              <w:right w:w="85" w:type="dxa"/>
            </w:tcMar>
          </w:tcPr>
          <w:p w14:paraId="169F0E8F"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Parašius kontrolinį darbą (baigus mokomojo dalyko temą).</w:t>
            </w:r>
          </w:p>
        </w:tc>
      </w:tr>
      <w:tr w:rsidR="006E0635" w:rsidRPr="00120970" w14:paraId="1574DB92" w14:textId="77777777" w:rsidTr="006E0635">
        <w:tc>
          <w:tcPr>
            <w:tcW w:w="6805" w:type="dxa"/>
            <w:tcMar>
              <w:top w:w="57" w:type="dxa"/>
              <w:left w:w="85" w:type="dxa"/>
              <w:bottom w:w="57" w:type="dxa"/>
              <w:right w:w="85" w:type="dxa"/>
            </w:tcMar>
          </w:tcPr>
          <w:p w14:paraId="29C96076" w14:textId="77777777" w:rsidR="006E0635" w:rsidRPr="00120970" w:rsidRDefault="006E0635" w:rsidP="00CB5AD1">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Mokiniai užpildo įsivertinimo anketą (Priedas Nr. </w:t>
            </w:r>
            <w:r w:rsidR="00CB5AD1">
              <w:rPr>
                <w:rFonts w:ascii="Times New Roman" w:hAnsi="Times New Roman" w:cs="Times New Roman"/>
                <w:sz w:val="24"/>
                <w:szCs w:val="24"/>
              </w:rPr>
              <w:t>7</w:t>
            </w:r>
            <w:r w:rsidRPr="00120970">
              <w:rPr>
                <w:rFonts w:ascii="Times New Roman" w:hAnsi="Times New Roman" w:cs="Times New Roman"/>
                <w:sz w:val="24"/>
                <w:szCs w:val="24"/>
              </w:rPr>
              <w:t>).</w:t>
            </w:r>
          </w:p>
        </w:tc>
        <w:tc>
          <w:tcPr>
            <w:tcW w:w="3430" w:type="dxa"/>
            <w:tcMar>
              <w:top w:w="57" w:type="dxa"/>
              <w:left w:w="85" w:type="dxa"/>
              <w:bottom w:w="57" w:type="dxa"/>
              <w:right w:w="85" w:type="dxa"/>
            </w:tcMar>
          </w:tcPr>
          <w:p w14:paraId="2D8654ED" w14:textId="77777777" w:rsidR="006E0635" w:rsidRPr="00120970" w:rsidRDefault="00D45832" w:rsidP="006E0635">
            <w:pPr>
              <w:pStyle w:val="Betarp"/>
              <w:spacing w:line="276" w:lineRule="auto"/>
              <w:jc w:val="both"/>
              <w:rPr>
                <w:rFonts w:ascii="Times New Roman" w:hAnsi="Times New Roman" w:cs="Times New Roman"/>
                <w:sz w:val="24"/>
                <w:szCs w:val="24"/>
              </w:rPr>
            </w:pPr>
            <w:r w:rsidRPr="00CB5AD1">
              <w:rPr>
                <w:rFonts w:ascii="Times New Roman" w:hAnsi="Times New Roman" w:cs="Times New Roman"/>
                <w:sz w:val="24"/>
                <w:szCs w:val="24"/>
              </w:rPr>
              <w:t>Mokslo metų pabaigoje</w:t>
            </w:r>
            <w:r w:rsidR="00CB5AD1" w:rsidRPr="00CB5AD1">
              <w:rPr>
                <w:rFonts w:ascii="Times New Roman" w:hAnsi="Times New Roman" w:cs="Times New Roman"/>
                <w:sz w:val="24"/>
                <w:szCs w:val="24"/>
              </w:rPr>
              <w:t>, arba klasės auklėtojo pageidavimu pasibaigus pusmečiams.</w:t>
            </w:r>
          </w:p>
        </w:tc>
      </w:tr>
    </w:tbl>
    <w:p w14:paraId="3F1830DA" w14:textId="77777777" w:rsidR="006E0635" w:rsidRPr="00120970" w:rsidRDefault="006E0635" w:rsidP="00CC31DF">
      <w:pPr>
        <w:pStyle w:val="Betarp"/>
        <w:spacing w:line="276" w:lineRule="auto"/>
        <w:rPr>
          <w:rFonts w:ascii="Times New Roman" w:hAnsi="Times New Roman" w:cs="Times New Roman"/>
          <w:sz w:val="24"/>
          <w:szCs w:val="24"/>
        </w:rPr>
      </w:pPr>
    </w:p>
    <w:p w14:paraId="1E16F99B" w14:textId="77777777" w:rsidR="00CC31DF" w:rsidRPr="00120970" w:rsidRDefault="00CC31DF" w:rsidP="00E44C18">
      <w:pPr>
        <w:pStyle w:val="Betarp"/>
        <w:numPr>
          <w:ilvl w:val="1"/>
          <w:numId w:val="29"/>
        </w:numPr>
        <w:spacing w:after="120" w:line="276" w:lineRule="auto"/>
        <w:rPr>
          <w:rFonts w:ascii="Times New Roman" w:hAnsi="Times New Roman" w:cs="Times New Roman"/>
          <w:sz w:val="24"/>
          <w:szCs w:val="24"/>
        </w:rPr>
      </w:pPr>
      <w:r w:rsidRPr="00120970">
        <w:rPr>
          <w:rFonts w:ascii="Times New Roman" w:hAnsi="Times New Roman" w:cs="Times New Roman"/>
          <w:sz w:val="24"/>
          <w:szCs w:val="24"/>
        </w:rPr>
        <w:t>Mokytojas</w:t>
      </w:r>
      <w:r w:rsidR="00A90906">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6E0635" w:rsidRPr="00120970" w14:paraId="07A9294C" w14:textId="77777777" w:rsidTr="006E0635">
        <w:tc>
          <w:tcPr>
            <w:tcW w:w="6805" w:type="dxa"/>
            <w:tcMar>
              <w:top w:w="57" w:type="dxa"/>
              <w:left w:w="85" w:type="dxa"/>
              <w:bottom w:w="57" w:type="dxa"/>
              <w:right w:w="85" w:type="dxa"/>
            </w:tcMar>
          </w:tcPr>
          <w:p w14:paraId="7272840D"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Matuoja mokino pažangą pagal iš anksto aptartus kriterijus ir būdus. Įsivertinimo instrumentus mokytojai aptaria metodinėse grupėse.</w:t>
            </w:r>
          </w:p>
        </w:tc>
        <w:tc>
          <w:tcPr>
            <w:tcW w:w="3430" w:type="dxa"/>
            <w:tcMar>
              <w:top w:w="57" w:type="dxa"/>
              <w:left w:w="85" w:type="dxa"/>
              <w:bottom w:w="57" w:type="dxa"/>
              <w:right w:w="85" w:type="dxa"/>
            </w:tcMar>
          </w:tcPr>
          <w:p w14:paraId="2E40D146"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Pamokoje.</w:t>
            </w:r>
          </w:p>
        </w:tc>
      </w:tr>
      <w:tr w:rsidR="006E0635" w:rsidRPr="00120970" w14:paraId="175FB008" w14:textId="77777777" w:rsidTr="006E0635">
        <w:tc>
          <w:tcPr>
            <w:tcW w:w="6805" w:type="dxa"/>
            <w:tcMar>
              <w:top w:w="57" w:type="dxa"/>
              <w:left w:w="85" w:type="dxa"/>
              <w:bottom w:w="57" w:type="dxa"/>
              <w:right w:w="85" w:type="dxa"/>
            </w:tcMar>
          </w:tcPr>
          <w:p w14:paraId="7FA20B4B" w14:textId="77777777" w:rsidR="006E0635" w:rsidRPr="00120970" w:rsidRDefault="006E0635" w:rsidP="00E015E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Po kontrolinio darbo mokytojas kartu su mokiniais atlieka </w:t>
            </w:r>
            <w:r w:rsidR="00E015E5">
              <w:rPr>
                <w:rFonts w:ascii="Times New Roman" w:hAnsi="Times New Roman" w:cs="Times New Roman"/>
                <w:sz w:val="24"/>
                <w:szCs w:val="24"/>
              </w:rPr>
              <w:t xml:space="preserve">kontrolinio </w:t>
            </w:r>
            <w:r w:rsidRPr="00120970">
              <w:rPr>
                <w:rFonts w:ascii="Times New Roman" w:hAnsi="Times New Roman" w:cs="Times New Roman"/>
                <w:sz w:val="24"/>
                <w:szCs w:val="24"/>
              </w:rPr>
              <w:t>darbo analizę</w:t>
            </w:r>
            <w:r w:rsidR="00A90906">
              <w:rPr>
                <w:rFonts w:ascii="Times New Roman" w:hAnsi="Times New Roman" w:cs="Times New Roman"/>
                <w:sz w:val="24"/>
                <w:szCs w:val="24"/>
              </w:rPr>
              <w:t xml:space="preserve">, rašo komentarus ir </w:t>
            </w:r>
            <w:r w:rsidR="00E015E5">
              <w:rPr>
                <w:rFonts w:ascii="Times New Roman" w:hAnsi="Times New Roman" w:cs="Times New Roman"/>
                <w:sz w:val="24"/>
                <w:szCs w:val="24"/>
              </w:rPr>
              <w:t xml:space="preserve">užrašo pamokos turinyje. </w:t>
            </w:r>
          </w:p>
        </w:tc>
        <w:tc>
          <w:tcPr>
            <w:tcW w:w="3430" w:type="dxa"/>
            <w:tcMar>
              <w:top w:w="57" w:type="dxa"/>
              <w:left w:w="85" w:type="dxa"/>
              <w:bottom w:w="57" w:type="dxa"/>
              <w:right w:w="85" w:type="dxa"/>
            </w:tcMar>
          </w:tcPr>
          <w:p w14:paraId="06982F6A"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Parašius kontrolinį darbą.</w:t>
            </w:r>
          </w:p>
        </w:tc>
      </w:tr>
      <w:tr w:rsidR="006E0635" w:rsidRPr="00120970" w14:paraId="54C9DB95" w14:textId="77777777" w:rsidTr="006E0635">
        <w:tc>
          <w:tcPr>
            <w:tcW w:w="6805" w:type="dxa"/>
            <w:tcMar>
              <w:top w:w="57" w:type="dxa"/>
              <w:left w:w="85" w:type="dxa"/>
              <w:bottom w:w="57" w:type="dxa"/>
              <w:right w:w="85" w:type="dxa"/>
            </w:tcMar>
          </w:tcPr>
          <w:p w14:paraId="4CF0D110"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Mokytojas stebi mokinių pažangą. Jeigu mokiniai nesilaiko susitarimų, mokytojas elektroniniame dienyne rašo pastabas, komentarus mokiniams, tėvams, individualiai kalbasi su mokiniais.</w:t>
            </w:r>
          </w:p>
        </w:tc>
        <w:tc>
          <w:tcPr>
            <w:tcW w:w="3430" w:type="dxa"/>
            <w:tcMar>
              <w:top w:w="57" w:type="dxa"/>
              <w:left w:w="85" w:type="dxa"/>
              <w:bottom w:w="57" w:type="dxa"/>
              <w:right w:w="85" w:type="dxa"/>
            </w:tcMar>
          </w:tcPr>
          <w:p w14:paraId="4D912874" w14:textId="77777777" w:rsidR="006E0635" w:rsidRPr="00E015E5" w:rsidRDefault="00BE5E64" w:rsidP="006E063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Nuolat.</w:t>
            </w:r>
          </w:p>
        </w:tc>
      </w:tr>
      <w:tr w:rsidR="006E0635" w:rsidRPr="00120970" w14:paraId="7A01D75F" w14:textId="77777777" w:rsidTr="006E0635">
        <w:tc>
          <w:tcPr>
            <w:tcW w:w="6805" w:type="dxa"/>
            <w:tcMar>
              <w:top w:w="57" w:type="dxa"/>
              <w:left w:w="85" w:type="dxa"/>
              <w:bottom w:w="57" w:type="dxa"/>
              <w:right w:w="85" w:type="dxa"/>
            </w:tcMar>
          </w:tcPr>
          <w:p w14:paraId="5EF9BD1E" w14:textId="77777777" w:rsidR="006E0635" w:rsidRPr="00120970" w:rsidRDefault="006E0635" w:rsidP="00E015E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Nepagerėjus situacijai, mokytojas rašo klasės auklėtojui pranešimą elektroniniame dienyne (žinutę). Žinutėje suformuluoja problemą. Mokytojas atsižvelgia į klasės auklėtojo patarimus ir siūlymus, kaip susidariusią problemą spręsti.</w:t>
            </w:r>
          </w:p>
        </w:tc>
        <w:tc>
          <w:tcPr>
            <w:tcW w:w="3430" w:type="dxa"/>
            <w:tcMar>
              <w:top w:w="57" w:type="dxa"/>
              <w:left w:w="85" w:type="dxa"/>
              <w:bottom w:w="57" w:type="dxa"/>
              <w:right w:w="85" w:type="dxa"/>
            </w:tcMar>
          </w:tcPr>
          <w:p w14:paraId="2DD90782"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6E0635" w:rsidRPr="00120970" w14:paraId="2AB84C27" w14:textId="77777777" w:rsidTr="006E0635">
        <w:tc>
          <w:tcPr>
            <w:tcW w:w="6805" w:type="dxa"/>
            <w:tcMar>
              <w:top w:w="57" w:type="dxa"/>
              <w:left w:w="85" w:type="dxa"/>
              <w:bottom w:w="57" w:type="dxa"/>
              <w:right w:w="85" w:type="dxa"/>
            </w:tcMar>
          </w:tcPr>
          <w:p w14:paraId="33B04CDA"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Dalyvauja klasių susirinkimuose.</w:t>
            </w:r>
          </w:p>
        </w:tc>
        <w:tc>
          <w:tcPr>
            <w:tcW w:w="3430" w:type="dxa"/>
            <w:tcMar>
              <w:top w:w="57" w:type="dxa"/>
              <w:left w:w="85" w:type="dxa"/>
              <w:bottom w:w="57" w:type="dxa"/>
              <w:right w:w="85" w:type="dxa"/>
            </w:tcMar>
          </w:tcPr>
          <w:p w14:paraId="0D810C0F"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Pagal administracijos </w:t>
            </w:r>
            <w:r w:rsidR="00A90906">
              <w:rPr>
                <w:rFonts w:ascii="Times New Roman" w:hAnsi="Times New Roman" w:cs="Times New Roman"/>
                <w:sz w:val="24"/>
                <w:szCs w:val="24"/>
              </w:rPr>
              <w:t>stebėsenos planą</w:t>
            </w:r>
            <w:r w:rsidR="00431436">
              <w:rPr>
                <w:rFonts w:ascii="Times New Roman" w:hAnsi="Times New Roman" w:cs="Times New Roman"/>
                <w:sz w:val="24"/>
                <w:szCs w:val="24"/>
              </w:rPr>
              <w:t>.</w:t>
            </w:r>
          </w:p>
        </w:tc>
      </w:tr>
    </w:tbl>
    <w:p w14:paraId="7B4E508D" w14:textId="77777777" w:rsidR="006E0635" w:rsidRPr="00120970" w:rsidRDefault="006E0635" w:rsidP="00CC31DF">
      <w:pPr>
        <w:pStyle w:val="Betarp"/>
        <w:spacing w:line="276" w:lineRule="auto"/>
        <w:rPr>
          <w:rFonts w:ascii="Times New Roman" w:hAnsi="Times New Roman" w:cs="Times New Roman"/>
          <w:sz w:val="24"/>
          <w:szCs w:val="24"/>
        </w:rPr>
      </w:pPr>
    </w:p>
    <w:p w14:paraId="06753001" w14:textId="77777777" w:rsidR="00CC31DF" w:rsidRPr="00120970" w:rsidRDefault="00515EBF" w:rsidP="00E44C18">
      <w:pPr>
        <w:pStyle w:val="Betarp"/>
        <w:numPr>
          <w:ilvl w:val="1"/>
          <w:numId w:val="29"/>
        </w:numPr>
        <w:rPr>
          <w:rFonts w:ascii="Times New Roman" w:hAnsi="Times New Roman" w:cs="Times New Roman"/>
          <w:sz w:val="24"/>
          <w:szCs w:val="24"/>
        </w:rPr>
      </w:pPr>
      <w:r>
        <w:rPr>
          <w:rFonts w:ascii="Times New Roman" w:hAnsi="Times New Roman" w:cs="Times New Roman"/>
          <w:sz w:val="24"/>
          <w:szCs w:val="24"/>
        </w:rPr>
        <w:t xml:space="preserve"> </w:t>
      </w:r>
      <w:r w:rsidR="00CC31DF" w:rsidRPr="00120970">
        <w:rPr>
          <w:rFonts w:ascii="Times New Roman" w:hAnsi="Times New Roman" w:cs="Times New Roman"/>
          <w:sz w:val="24"/>
          <w:szCs w:val="24"/>
        </w:rPr>
        <w:t>Klasės auklėtojas</w:t>
      </w:r>
      <w:r w:rsidR="000017FE">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6E0635" w:rsidRPr="00120970" w14:paraId="1F4166E1" w14:textId="77777777" w:rsidTr="006E0635">
        <w:tc>
          <w:tcPr>
            <w:tcW w:w="6805" w:type="dxa"/>
            <w:tcMar>
              <w:top w:w="57" w:type="dxa"/>
              <w:left w:w="85" w:type="dxa"/>
              <w:bottom w:w="57" w:type="dxa"/>
              <w:right w:w="85" w:type="dxa"/>
            </w:tcMar>
          </w:tcPr>
          <w:p w14:paraId="58BF56BA" w14:textId="77777777" w:rsidR="006E0635" w:rsidRPr="00120970" w:rsidRDefault="006E0635" w:rsidP="00E015E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Su mokiniais pildo mokymosi pažangos lapą (Priedas Nr</w:t>
            </w:r>
            <w:r w:rsidR="00E92A45">
              <w:rPr>
                <w:rFonts w:ascii="Times New Roman" w:hAnsi="Times New Roman" w:cs="Times New Roman"/>
                <w:sz w:val="24"/>
                <w:szCs w:val="24"/>
              </w:rPr>
              <w:t>.</w:t>
            </w:r>
            <w:r w:rsidR="00E015E5">
              <w:rPr>
                <w:rFonts w:ascii="Times New Roman" w:hAnsi="Times New Roman" w:cs="Times New Roman"/>
                <w:sz w:val="24"/>
                <w:szCs w:val="24"/>
              </w:rPr>
              <w:t>3</w:t>
            </w:r>
            <w:r w:rsidRPr="00120970">
              <w:rPr>
                <w:rFonts w:ascii="Times New Roman" w:hAnsi="Times New Roman" w:cs="Times New Roman"/>
                <w:sz w:val="24"/>
                <w:szCs w:val="24"/>
              </w:rPr>
              <w:t xml:space="preserve">). </w:t>
            </w:r>
          </w:p>
        </w:tc>
        <w:tc>
          <w:tcPr>
            <w:tcW w:w="3430" w:type="dxa"/>
            <w:tcMar>
              <w:top w:w="57" w:type="dxa"/>
              <w:left w:w="85" w:type="dxa"/>
              <w:bottom w:w="57" w:type="dxa"/>
              <w:right w:w="85" w:type="dxa"/>
            </w:tcMar>
          </w:tcPr>
          <w:p w14:paraId="3F6EF889" w14:textId="77777777" w:rsidR="006E0635" w:rsidRPr="00120970" w:rsidRDefault="00E015E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Šios lentelės pildomos nuosekliai visus mokslo metus.</w:t>
            </w:r>
          </w:p>
        </w:tc>
      </w:tr>
      <w:tr w:rsidR="006B0732" w:rsidRPr="00120970" w14:paraId="6C8428F4" w14:textId="77777777" w:rsidTr="006E0635">
        <w:tc>
          <w:tcPr>
            <w:tcW w:w="6805" w:type="dxa"/>
            <w:tcMar>
              <w:top w:w="57" w:type="dxa"/>
              <w:left w:w="85" w:type="dxa"/>
              <w:bottom w:w="57" w:type="dxa"/>
              <w:right w:w="85" w:type="dxa"/>
            </w:tcMar>
          </w:tcPr>
          <w:p w14:paraId="2B1487AD" w14:textId="77777777" w:rsidR="006B0732" w:rsidRPr="00E015E5" w:rsidRDefault="006B0732" w:rsidP="00E015E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 xml:space="preserve">Kiekvieno mėnesio pabaigoje skaičiuoja klasės mokinių pažymių vidurkį, vaizduoja jį diagramoje. </w:t>
            </w:r>
            <w:r w:rsidR="00E015E5" w:rsidRPr="00E015E5">
              <w:rPr>
                <w:rFonts w:ascii="Times New Roman" w:hAnsi="Times New Roman" w:cs="Times New Roman"/>
                <w:sz w:val="24"/>
                <w:szCs w:val="24"/>
              </w:rPr>
              <w:t>Diagrama gali būti klasės stende.</w:t>
            </w:r>
          </w:p>
        </w:tc>
        <w:tc>
          <w:tcPr>
            <w:tcW w:w="3430" w:type="dxa"/>
            <w:tcMar>
              <w:top w:w="57" w:type="dxa"/>
              <w:left w:w="85" w:type="dxa"/>
              <w:bottom w:w="57" w:type="dxa"/>
              <w:right w:w="85" w:type="dxa"/>
            </w:tcMar>
          </w:tcPr>
          <w:p w14:paraId="4DA5CBB1" w14:textId="77777777" w:rsidR="006B0732" w:rsidRPr="00E015E5" w:rsidRDefault="006B0732" w:rsidP="006E063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Visus metus</w:t>
            </w:r>
            <w:r w:rsidR="000017FE">
              <w:rPr>
                <w:rFonts w:ascii="Times New Roman" w:hAnsi="Times New Roman" w:cs="Times New Roman"/>
                <w:sz w:val="24"/>
                <w:szCs w:val="24"/>
              </w:rPr>
              <w:t>.</w:t>
            </w:r>
          </w:p>
        </w:tc>
      </w:tr>
      <w:tr w:rsidR="006E0635" w:rsidRPr="00120970" w14:paraId="37D1E1BD" w14:textId="77777777" w:rsidTr="006E0635">
        <w:tc>
          <w:tcPr>
            <w:tcW w:w="6805" w:type="dxa"/>
            <w:tcMar>
              <w:top w:w="57" w:type="dxa"/>
              <w:left w:w="85" w:type="dxa"/>
              <w:bottom w:w="57" w:type="dxa"/>
              <w:right w:w="85" w:type="dxa"/>
            </w:tcMar>
          </w:tcPr>
          <w:p w14:paraId="252408CF"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Stebi įrašus, pastabas elektroniniame dienyne, individualiai bendrauja su mokiniais.  Per klasės susirinkimus aptaria problemas.</w:t>
            </w:r>
          </w:p>
        </w:tc>
        <w:tc>
          <w:tcPr>
            <w:tcW w:w="3430" w:type="dxa"/>
            <w:tcMar>
              <w:top w:w="57" w:type="dxa"/>
              <w:left w:w="85" w:type="dxa"/>
              <w:bottom w:w="57" w:type="dxa"/>
              <w:right w:w="85" w:type="dxa"/>
            </w:tcMar>
          </w:tcPr>
          <w:p w14:paraId="7272C3E3" w14:textId="77777777" w:rsidR="006E0635" w:rsidRPr="00120970" w:rsidRDefault="006E0635" w:rsidP="006E06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r w:rsidR="006E0635" w:rsidRPr="00120970" w14:paraId="7DFA7E5C" w14:textId="77777777" w:rsidTr="006E0635">
        <w:tc>
          <w:tcPr>
            <w:tcW w:w="6805" w:type="dxa"/>
            <w:tcMar>
              <w:top w:w="57" w:type="dxa"/>
              <w:left w:w="85" w:type="dxa"/>
              <w:bottom w:w="57" w:type="dxa"/>
              <w:right w:w="85" w:type="dxa"/>
            </w:tcMar>
          </w:tcPr>
          <w:p w14:paraId="09CDD652" w14:textId="77777777" w:rsidR="006E0635" w:rsidRPr="00E015E5" w:rsidRDefault="006E0635" w:rsidP="001D0C28">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Klasių auklėtojai stebi mokinius</w:t>
            </w:r>
            <w:r w:rsidR="001A0818">
              <w:rPr>
                <w:rFonts w:ascii="Times New Roman" w:hAnsi="Times New Roman" w:cs="Times New Roman"/>
                <w:sz w:val="24"/>
                <w:szCs w:val="24"/>
              </w:rPr>
              <w:t>,</w:t>
            </w:r>
            <w:r w:rsidRPr="00E015E5">
              <w:rPr>
                <w:rFonts w:ascii="Times New Roman" w:hAnsi="Times New Roman" w:cs="Times New Roman"/>
                <w:sz w:val="24"/>
                <w:szCs w:val="24"/>
              </w:rPr>
              <w:t xml:space="preserve"> </w:t>
            </w:r>
            <w:r w:rsidR="001D0C28" w:rsidRPr="00E015E5">
              <w:rPr>
                <w:rFonts w:ascii="Times New Roman" w:hAnsi="Times New Roman" w:cs="Times New Roman"/>
                <w:sz w:val="24"/>
                <w:szCs w:val="24"/>
              </w:rPr>
              <w:t>esant</w:t>
            </w:r>
            <w:r w:rsidRPr="00E015E5">
              <w:rPr>
                <w:rFonts w:ascii="Times New Roman" w:hAnsi="Times New Roman" w:cs="Times New Roman"/>
                <w:sz w:val="24"/>
                <w:szCs w:val="24"/>
              </w:rPr>
              <w:t xml:space="preserve"> problemoms, rašo pranešimus, komentarus tėvams, bendrauja su klasėje dirbančiais mokytojais, teikia jiems pasiūlymus.</w:t>
            </w:r>
          </w:p>
        </w:tc>
        <w:tc>
          <w:tcPr>
            <w:tcW w:w="3430" w:type="dxa"/>
            <w:tcMar>
              <w:top w:w="57" w:type="dxa"/>
              <w:left w:w="85" w:type="dxa"/>
              <w:bottom w:w="57" w:type="dxa"/>
              <w:right w:w="85" w:type="dxa"/>
            </w:tcMar>
          </w:tcPr>
          <w:p w14:paraId="38A3C648" w14:textId="77777777" w:rsidR="006E0635" w:rsidRPr="00E015E5" w:rsidRDefault="001A0818" w:rsidP="00777937">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Nuolat</w:t>
            </w:r>
            <w:r w:rsidR="000017FE">
              <w:rPr>
                <w:rFonts w:ascii="Times New Roman" w:hAnsi="Times New Roman" w:cs="Times New Roman"/>
                <w:sz w:val="24"/>
                <w:szCs w:val="24"/>
              </w:rPr>
              <w:t>.</w:t>
            </w:r>
          </w:p>
        </w:tc>
      </w:tr>
      <w:tr w:rsidR="006E0635" w:rsidRPr="00120970" w14:paraId="77343874" w14:textId="77777777" w:rsidTr="006E0635">
        <w:tc>
          <w:tcPr>
            <w:tcW w:w="6805" w:type="dxa"/>
            <w:tcMar>
              <w:top w:w="57" w:type="dxa"/>
              <w:left w:w="85" w:type="dxa"/>
              <w:bottom w:w="57" w:type="dxa"/>
              <w:right w:w="85" w:type="dxa"/>
            </w:tcMar>
          </w:tcPr>
          <w:p w14:paraId="0DCE9732" w14:textId="77777777" w:rsidR="006E0635" w:rsidRPr="00E015E5" w:rsidRDefault="00D45832" w:rsidP="00E015E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Baigiantis</w:t>
            </w:r>
            <w:r w:rsidR="006E0635" w:rsidRPr="00E015E5">
              <w:rPr>
                <w:rFonts w:ascii="Times New Roman" w:hAnsi="Times New Roman" w:cs="Times New Roman"/>
                <w:sz w:val="24"/>
                <w:szCs w:val="24"/>
              </w:rPr>
              <w:t xml:space="preserve"> </w:t>
            </w:r>
            <w:r w:rsidRPr="00E015E5">
              <w:rPr>
                <w:rFonts w:ascii="Times New Roman" w:hAnsi="Times New Roman" w:cs="Times New Roman"/>
                <w:sz w:val="24"/>
                <w:szCs w:val="24"/>
              </w:rPr>
              <w:t>mokslo metams</w:t>
            </w:r>
            <w:r w:rsidR="006E0635" w:rsidRPr="00E015E5">
              <w:rPr>
                <w:rFonts w:ascii="Times New Roman" w:hAnsi="Times New Roman" w:cs="Times New Roman"/>
                <w:sz w:val="24"/>
                <w:szCs w:val="24"/>
              </w:rPr>
              <w:t>, klasės auklėtojas padeda mokiniams užpildyti įsivertinimo anketą (Priedas Nr.</w:t>
            </w:r>
            <w:r w:rsidR="00E015E5" w:rsidRPr="00E015E5">
              <w:rPr>
                <w:rFonts w:ascii="Times New Roman" w:hAnsi="Times New Roman" w:cs="Times New Roman"/>
                <w:sz w:val="24"/>
                <w:szCs w:val="24"/>
              </w:rPr>
              <w:t>7</w:t>
            </w:r>
            <w:r w:rsidR="006E0635" w:rsidRPr="00E015E5">
              <w:rPr>
                <w:rFonts w:ascii="Times New Roman" w:hAnsi="Times New Roman" w:cs="Times New Roman"/>
                <w:sz w:val="24"/>
                <w:szCs w:val="24"/>
              </w:rPr>
              <w:t>) ir supažindina tėvus</w:t>
            </w:r>
            <w:r w:rsidRPr="00E015E5">
              <w:rPr>
                <w:rFonts w:ascii="Times New Roman" w:hAnsi="Times New Roman" w:cs="Times New Roman"/>
                <w:sz w:val="24"/>
                <w:szCs w:val="24"/>
              </w:rPr>
              <w:t xml:space="preserve"> </w:t>
            </w:r>
            <w:r w:rsidR="00E015E5" w:rsidRPr="00E015E5">
              <w:rPr>
                <w:rFonts w:ascii="Times New Roman" w:hAnsi="Times New Roman" w:cs="Times New Roman"/>
                <w:sz w:val="24"/>
                <w:szCs w:val="24"/>
              </w:rPr>
              <w:t xml:space="preserve">su jos rezultatais </w:t>
            </w:r>
            <w:r w:rsidR="000017FE">
              <w:rPr>
                <w:rFonts w:ascii="Times New Roman" w:hAnsi="Times New Roman" w:cs="Times New Roman"/>
                <w:sz w:val="24"/>
                <w:szCs w:val="24"/>
              </w:rPr>
              <w:t>siųsdamas žinutes</w:t>
            </w:r>
            <w:r w:rsidR="00E015E5" w:rsidRPr="00E015E5">
              <w:rPr>
                <w:rFonts w:ascii="Times New Roman" w:hAnsi="Times New Roman" w:cs="Times New Roman"/>
                <w:sz w:val="24"/>
                <w:szCs w:val="24"/>
              </w:rPr>
              <w:t xml:space="preserve"> elektroniniame dienyne.</w:t>
            </w:r>
          </w:p>
        </w:tc>
        <w:tc>
          <w:tcPr>
            <w:tcW w:w="3430" w:type="dxa"/>
            <w:tcMar>
              <w:top w:w="57" w:type="dxa"/>
              <w:left w:w="85" w:type="dxa"/>
              <w:bottom w:w="57" w:type="dxa"/>
              <w:right w:w="85" w:type="dxa"/>
            </w:tcMar>
          </w:tcPr>
          <w:p w14:paraId="498B11BC" w14:textId="77777777" w:rsidR="006E0635" w:rsidRPr="00E015E5" w:rsidRDefault="00D45832" w:rsidP="006E063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Mokslo metų</w:t>
            </w:r>
            <w:r w:rsidR="006E0635" w:rsidRPr="00E015E5">
              <w:rPr>
                <w:rFonts w:ascii="Times New Roman" w:hAnsi="Times New Roman" w:cs="Times New Roman"/>
                <w:sz w:val="24"/>
                <w:szCs w:val="24"/>
              </w:rPr>
              <w:t xml:space="preserve"> pabaigoje.</w:t>
            </w:r>
          </w:p>
        </w:tc>
      </w:tr>
    </w:tbl>
    <w:p w14:paraId="2966AE35" w14:textId="77777777" w:rsidR="00C96DA6" w:rsidRDefault="00C96DA6" w:rsidP="00C96DA6">
      <w:pPr>
        <w:pStyle w:val="Betarp"/>
        <w:ind w:left="390"/>
        <w:jc w:val="center"/>
        <w:rPr>
          <w:rFonts w:ascii="Times New Roman" w:hAnsi="Times New Roman" w:cs="Times New Roman"/>
          <w:color w:val="000000" w:themeColor="text1"/>
          <w:sz w:val="24"/>
          <w:szCs w:val="24"/>
        </w:rPr>
      </w:pPr>
    </w:p>
    <w:p w14:paraId="6335E8AA" w14:textId="77777777" w:rsidR="00CC31DF" w:rsidRPr="00C96DA6" w:rsidRDefault="00C96DA6" w:rsidP="00C96DA6">
      <w:pPr>
        <w:pStyle w:val="Betarp"/>
        <w:ind w:left="390"/>
        <w:jc w:val="center"/>
        <w:rPr>
          <w:rFonts w:ascii="Times New Roman" w:hAnsi="Times New Roman" w:cs="Times New Roman"/>
          <w:color w:val="000000" w:themeColor="text1"/>
          <w:sz w:val="24"/>
          <w:szCs w:val="24"/>
        </w:rPr>
      </w:pPr>
      <w:r w:rsidRPr="00C96DA6">
        <w:rPr>
          <w:rFonts w:ascii="Times New Roman" w:hAnsi="Times New Roman" w:cs="Times New Roman"/>
          <w:color w:val="000000" w:themeColor="text1"/>
          <w:sz w:val="24"/>
          <w:szCs w:val="24"/>
        </w:rPr>
        <w:t>III–IV</w:t>
      </w:r>
      <w:r w:rsidR="00CC31DF" w:rsidRPr="00C96DA6">
        <w:rPr>
          <w:rFonts w:ascii="Times New Roman" w:hAnsi="Times New Roman" w:cs="Times New Roman"/>
          <w:color w:val="000000" w:themeColor="text1"/>
          <w:sz w:val="24"/>
          <w:szCs w:val="24"/>
        </w:rPr>
        <w:t xml:space="preserve"> klasės:</w:t>
      </w:r>
    </w:p>
    <w:p w14:paraId="262BB18D" w14:textId="77777777" w:rsidR="00CC31DF" w:rsidRPr="00120970" w:rsidRDefault="00BF2812" w:rsidP="00C96DA6">
      <w:pPr>
        <w:pStyle w:val="Betarp"/>
        <w:ind w:left="993"/>
        <w:rPr>
          <w:rFonts w:ascii="Times New Roman" w:hAnsi="Times New Roman" w:cs="Times New Roman"/>
          <w:sz w:val="24"/>
          <w:szCs w:val="24"/>
        </w:rPr>
      </w:pPr>
      <w:r>
        <w:rPr>
          <w:rFonts w:ascii="Times New Roman" w:hAnsi="Times New Roman" w:cs="Times New Roman"/>
          <w:sz w:val="24"/>
          <w:szCs w:val="24"/>
        </w:rPr>
        <w:t>25.7.</w:t>
      </w:r>
      <w:r w:rsidR="00E44C18">
        <w:rPr>
          <w:rFonts w:ascii="Times New Roman" w:hAnsi="Times New Roman" w:cs="Times New Roman"/>
          <w:sz w:val="24"/>
          <w:szCs w:val="24"/>
        </w:rPr>
        <w:t xml:space="preserve"> </w:t>
      </w:r>
      <w:r w:rsidR="00CC31DF" w:rsidRPr="00120970">
        <w:rPr>
          <w:rFonts w:ascii="Times New Roman" w:hAnsi="Times New Roman" w:cs="Times New Roman"/>
          <w:sz w:val="24"/>
          <w:szCs w:val="24"/>
        </w:rPr>
        <w:t>Mokinys</w:t>
      </w:r>
      <w:r w:rsidR="00C96DA6">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395335" w:rsidRPr="00120970" w14:paraId="58099926" w14:textId="77777777" w:rsidTr="00395335">
        <w:tc>
          <w:tcPr>
            <w:tcW w:w="6805" w:type="dxa"/>
            <w:tcMar>
              <w:top w:w="57" w:type="dxa"/>
              <w:left w:w="85" w:type="dxa"/>
              <w:bottom w:w="57" w:type="dxa"/>
              <w:right w:w="85" w:type="dxa"/>
            </w:tcMar>
          </w:tcPr>
          <w:p w14:paraId="7547485C"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Įsivertina savo pasiekimus, pažangą pagal iš anksto su mokytoju aptartus būdus ir metodus.</w:t>
            </w:r>
          </w:p>
        </w:tc>
        <w:tc>
          <w:tcPr>
            <w:tcW w:w="3430" w:type="dxa"/>
            <w:tcMar>
              <w:top w:w="57" w:type="dxa"/>
              <w:left w:w="85" w:type="dxa"/>
              <w:bottom w:w="57" w:type="dxa"/>
              <w:right w:w="85" w:type="dxa"/>
            </w:tcMar>
          </w:tcPr>
          <w:p w14:paraId="4AAFDEF7"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Pamokoje.</w:t>
            </w:r>
          </w:p>
        </w:tc>
      </w:tr>
      <w:tr w:rsidR="00395335" w:rsidRPr="00120970" w14:paraId="7C5717D9" w14:textId="77777777" w:rsidTr="00395335">
        <w:tc>
          <w:tcPr>
            <w:tcW w:w="6805" w:type="dxa"/>
            <w:tcMar>
              <w:top w:w="57" w:type="dxa"/>
              <w:left w:w="85" w:type="dxa"/>
              <w:bottom w:w="57" w:type="dxa"/>
              <w:right w:w="85" w:type="dxa"/>
            </w:tcMar>
          </w:tcPr>
          <w:p w14:paraId="03452478" w14:textId="77777777" w:rsidR="00395335" w:rsidRPr="00E015E5" w:rsidRDefault="000C5A18" w:rsidP="00E015E5">
            <w:pPr>
              <w:pStyle w:val="Betarp"/>
              <w:spacing w:line="276" w:lineRule="auto"/>
              <w:jc w:val="both"/>
              <w:rPr>
                <w:rFonts w:ascii="Times New Roman" w:hAnsi="Times New Roman" w:cs="Times New Roman"/>
                <w:sz w:val="24"/>
                <w:szCs w:val="24"/>
              </w:rPr>
            </w:pPr>
            <w:r w:rsidRPr="00C96DA6">
              <w:rPr>
                <w:rFonts w:ascii="Times New Roman" w:hAnsi="Times New Roman" w:cs="Times New Roman"/>
                <w:color w:val="000000" w:themeColor="text1"/>
                <w:sz w:val="24"/>
                <w:szCs w:val="24"/>
              </w:rPr>
              <w:lastRenderedPageBreak/>
              <w:t xml:space="preserve">III–IV </w:t>
            </w:r>
            <w:r w:rsidR="00395335" w:rsidRPr="00E015E5">
              <w:rPr>
                <w:rFonts w:ascii="Times New Roman" w:hAnsi="Times New Roman" w:cs="Times New Roman"/>
                <w:sz w:val="24"/>
                <w:szCs w:val="24"/>
              </w:rPr>
              <w:t>klasių mokiniai pildo kompetencijų įsivertinimo lentelę (Priedas Nr.</w:t>
            </w:r>
            <w:r w:rsidR="00E015E5" w:rsidRPr="00E015E5">
              <w:rPr>
                <w:rFonts w:ascii="Times New Roman" w:hAnsi="Times New Roman" w:cs="Times New Roman"/>
                <w:sz w:val="24"/>
                <w:szCs w:val="24"/>
              </w:rPr>
              <w:t>5)</w:t>
            </w:r>
            <w:r w:rsidR="003F7ED7">
              <w:rPr>
                <w:rFonts w:ascii="Times New Roman" w:hAnsi="Times New Roman" w:cs="Times New Roman"/>
                <w:sz w:val="24"/>
                <w:szCs w:val="24"/>
              </w:rPr>
              <w:t>.</w:t>
            </w:r>
          </w:p>
        </w:tc>
        <w:tc>
          <w:tcPr>
            <w:tcW w:w="3430" w:type="dxa"/>
            <w:tcMar>
              <w:top w:w="57" w:type="dxa"/>
              <w:left w:w="85" w:type="dxa"/>
              <w:bottom w:w="57" w:type="dxa"/>
              <w:right w:w="85" w:type="dxa"/>
            </w:tcMar>
          </w:tcPr>
          <w:p w14:paraId="0E94C505" w14:textId="77777777" w:rsidR="00395335" w:rsidRPr="00E015E5" w:rsidRDefault="00395335" w:rsidP="0039533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Kasmet mokslo metų pabaigoje.</w:t>
            </w:r>
          </w:p>
        </w:tc>
      </w:tr>
      <w:tr w:rsidR="00395335" w:rsidRPr="00120970" w14:paraId="68506A29" w14:textId="77777777" w:rsidTr="00395335">
        <w:tc>
          <w:tcPr>
            <w:tcW w:w="6805" w:type="dxa"/>
            <w:tcMar>
              <w:top w:w="57" w:type="dxa"/>
              <w:left w:w="85" w:type="dxa"/>
              <w:bottom w:w="57" w:type="dxa"/>
              <w:right w:w="85" w:type="dxa"/>
            </w:tcMar>
          </w:tcPr>
          <w:p w14:paraId="343AD82B" w14:textId="77777777" w:rsidR="00395335" w:rsidRPr="00120970" w:rsidRDefault="000C5A18" w:rsidP="0039533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III</w:t>
            </w:r>
            <w:r w:rsidR="003F7ED7">
              <w:rPr>
                <w:rFonts w:ascii="Times New Roman" w:hAnsi="Times New Roman" w:cs="Times New Roman"/>
                <w:sz w:val="24"/>
                <w:szCs w:val="24"/>
              </w:rPr>
              <w:t xml:space="preserve"> </w:t>
            </w:r>
            <w:r w:rsidR="00395335" w:rsidRPr="00120970">
              <w:rPr>
                <w:rFonts w:ascii="Times New Roman" w:hAnsi="Times New Roman" w:cs="Times New Roman"/>
                <w:sz w:val="24"/>
                <w:szCs w:val="24"/>
              </w:rPr>
              <w:t>klasių mokiniai pildo perspektyvinę pasiekimų ir egzaminų lentelę (Priedas Nr.5).</w:t>
            </w:r>
          </w:p>
        </w:tc>
        <w:tc>
          <w:tcPr>
            <w:tcW w:w="3430" w:type="dxa"/>
            <w:tcMar>
              <w:top w:w="57" w:type="dxa"/>
              <w:left w:w="85" w:type="dxa"/>
              <w:bottom w:w="57" w:type="dxa"/>
              <w:right w:w="85" w:type="dxa"/>
            </w:tcMar>
          </w:tcPr>
          <w:p w14:paraId="5083B8AB" w14:textId="77777777" w:rsidR="00395335" w:rsidRPr="00120970" w:rsidRDefault="00E015E5" w:rsidP="0039533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395335" w:rsidRPr="00120970">
              <w:rPr>
                <w:rFonts w:ascii="Times New Roman" w:hAnsi="Times New Roman" w:cs="Times New Roman"/>
                <w:sz w:val="24"/>
                <w:szCs w:val="24"/>
              </w:rPr>
              <w:t>ildo nuosekliai dvejus metus.</w:t>
            </w:r>
          </w:p>
        </w:tc>
      </w:tr>
    </w:tbl>
    <w:p w14:paraId="70059244" w14:textId="77777777" w:rsidR="00395335" w:rsidRPr="00120970" w:rsidRDefault="00395335" w:rsidP="00CC31DF">
      <w:pPr>
        <w:pStyle w:val="Betarp"/>
        <w:spacing w:line="276" w:lineRule="auto"/>
        <w:rPr>
          <w:rFonts w:ascii="Times New Roman" w:hAnsi="Times New Roman" w:cs="Times New Roman"/>
          <w:sz w:val="24"/>
          <w:szCs w:val="24"/>
        </w:rPr>
      </w:pPr>
    </w:p>
    <w:p w14:paraId="20C91FB5" w14:textId="77777777" w:rsidR="00CC31DF" w:rsidRPr="00120970" w:rsidRDefault="00BF2812" w:rsidP="00BF2812">
      <w:pPr>
        <w:pStyle w:val="Betarp"/>
        <w:spacing w:after="120" w:line="276" w:lineRule="auto"/>
        <w:ind w:left="993"/>
        <w:rPr>
          <w:rFonts w:ascii="Times New Roman" w:hAnsi="Times New Roman" w:cs="Times New Roman"/>
          <w:sz w:val="24"/>
          <w:szCs w:val="24"/>
        </w:rPr>
      </w:pPr>
      <w:r>
        <w:rPr>
          <w:rFonts w:ascii="Times New Roman" w:hAnsi="Times New Roman" w:cs="Times New Roman"/>
          <w:sz w:val="24"/>
          <w:szCs w:val="24"/>
        </w:rPr>
        <w:t>25.8.</w:t>
      </w:r>
      <w:r w:rsidR="00E44C18">
        <w:rPr>
          <w:rFonts w:ascii="Times New Roman" w:hAnsi="Times New Roman" w:cs="Times New Roman"/>
          <w:sz w:val="24"/>
          <w:szCs w:val="24"/>
        </w:rPr>
        <w:t xml:space="preserve"> </w:t>
      </w:r>
      <w:r w:rsidR="00CC31DF" w:rsidRPr="00120970">
        <w:rPr>
          <w:rFonts w:ascii="Times New Roman" w:hAnsi="Times New Roman" w:cs="Times New Roman"/>
          <w:sz w:val="24"/>
          <w:szCs w:val="24"/>
        </w:rPr>
        <w:t>Mokytojas</w:t>
      </w:r>
      <w:r w:rsidR="00267613">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395335" w:rsidRPr="00120970" w14:paraId="7022E886" w14:textId="77777777" w:rsidTr="00395335">
        <w:tc>
          <w:tcPr>
            <w:tcW w:w="6805" w:type="dxa"/>
            <w:tcMar>
              <w:top w:w="57" w:type="dxa"/>
              <w:left w:w="85" w:type="dxa"/>
              <w:bottom w:w="57" w:type="dxa"/>
              <w:right w:w="85" w:type="dxa"/>
            </w:tcMar>
          </w:tcPr>
          <w:p w14:paraId="5ED236E6"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Matuoja mokino pažangą pagal iš anksto aptartus kriterijus ir būdus. Įsivertinimo instrumentus mokytojai aptaria metodinėse grupėse.</w:t>
            </w:r>
          </w:p>
        </w:tc>
        <w:tc>
          <w:tcPr>
            <w:tcW w:w="3430" w:type="dxa"/>
            <w:tcMar>
              <w:top w:w="57" w:type="dxa"/>
              <w:left w:w="85" w:type="dxa"/>
              <w:bottom w:w="57" w:type="dxa"/>
              <w:right w:w="85" w:type="dxa"/>
            </w:tcMar>
          </w:tcPr>
          <w:p w14:paraId="4190EEB8"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Pamokoje.</w:t>
            </w:r>
          </w:p>
        </w:tc>
      </w:tr>
      <w:tr w:rsidR="00395335" w:rsidRPr="00120970" w14:paraId="5371D0D5" w14:textId="77777777" w:rsidTr="00395335">
        <w:tc>
          <w:tcPr>
            <w:tcW w:w="6805" w:type="dxa"/>
            <w:tcMar>
              <w:top w:w="57" w:type="dxa"/>
              <w:left w:w="85" w:type="dxa"/>
              <w:bottom w:w="57" w:type="dxa"/>
              <w:right w:w="85" w:type="dxa"/>
            </w:tcMar>
          </w:tcPr>
          <w:p w14:paraId="063F5B2A"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Po kontrolinio darbo mokytojas kartu su mokiniais atlieka analizę, mokiniai atlieka refleksiją.</w:t>
            </w:r>
          </w:p>
        </w:tc>
        <w:tc>
          <w:tcPr>
            <w:tcW w:w="3430" w:type="dxa"/>
            <w:tcMar>
              <w:top w:w="57" w:type="dxa"/>
              <w:left w:w="85" w:type="dxa"/>
              <w:bottom w:w="57" w:type="dxa"/>
              <w:right w:w="85" w:type="dxa"/>
            </w:tcMar>
          </w:tcPr>
          <w:p w14:paraId="4798FEBF"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Parašius kontrolinį darbą.</w:t>
            </w:r>
          </w:p>
        </w:tc>
      </w:tr>
      <w:tr w:rsidR="00395335" w:rsidRPr="00120970" w14:paraId="30A6E762" w14:textId="77777777" w:rsidTr="00395335">
        <w:tc>
          <w:tcPr>
            <w:tcW w:w="6805" w:type="dxa"/>
            <w:tcMar>
              <w:top w:w="57" w:type="dxa"/>
              <w:left w:w="85" w:type="dxa"/>
              <w:bottom w:w="57" w:type="dxa"/>
              <w:right w:w="85" w:type="dxa"/>
            </w:tcMar>
          </w:tcPr>
          <w:p w14:paraId="5065675A"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Mokytojas stebi mokinių mokymąsi, lankomumą, drausmę, rašo klasės auklėtojus pranešimą elektroniniame dienyne (žinute). Žinutėje suformuluoja problemą.</w:t>
            </w:r>
          </w:p>
        </w:tc>
        <w:tc>
          <w:tcPr>
            <w:tcW w:w="3430" w:type="dxa"/>
            <w:tcMar>
              <w:top w:w="57" w:type="dxa"/>
              <w:left w:w="85" w:type="dxa"/>
              <w:bottom w:w="57" w:type="dxa"/>
              <w:right w:w="85" w:type="dxa"/>
            </w:tcMar>
          </w:tcPr>
          <w:p w14:paraId="5D3AB7B8" w14:textId="77777777" w:rsidR="00395335" w:rsidRPr="00120970" w:rsidRDefault="00E015E5" w:rsidP="0039533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Nuolat</w:t>
            </w:r>
            <w:r w:rsidR="007C78F1">
              <w:rPr>
                <w:rFonts w:ascii="Times New Roman" w:hAnsi="Times New Roman" w:cs="Times New Roman"/>
                <w:sz w:val="24"/>
                <w:szCs w:val="24"/>
              </w:rPr>
              <w:t>.</w:t>
            </w:r>
          </w:p>
        </w:tc>
      </w:tr>
      <w:tr w:rsidR="00395335" w:rsidRPr="00120970" w14:paraId="4A7C3935" w14:textId="77777777" w:rsidTr="00395335">
        <w:tc>
          <w:tcPr>
            <w:tcW w:w="6805" w:type="dxa"/>
            <w:tcMar>
              <w:top w:w="57" w:type="dxa"/>
              <w:left w:w="85" w:type="dxa"/>
              <w:bottom w:w="57" w:type="dxa"/>
              <w:right w:w="85" w:type="dxa"/>
            </w:tcMar>
          </w:tcPr>
          <w:p w14:paraId="0E0776C4" w14:textId="77777777" w:rsidR="00395335" w:rsidRPr="00120970" w:rsidRDefault="00395335" w:rsidP="00E015E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Jeigu problema išlieka, mokytojas, klasės auklėtojas ir mokinys kartu aptaria problemą ir jos šalinimo būdus. Taip pat mokytojas vadovaujasi gimnazijos ugdymo plan</w:t>
            </w:r>
            <w:r w:rsidR="00E015E5">
              <w:rPr>
                <w:rFonts w:ascii="Times New Roman" w:hAnsi="Times New Roman" w:cs="Times New Roman"/>
                <w:sz w:val="24"/>
                <w:szCs w:val="24"/>
              </w:rPr>
              <w:t>o nuostatomis</w:t>
            </w:r>
            <w:r w:rsidRPr="00120970">
              <w:rPr>
                <w:rFonts w:ascii="Times New Roman" w:hAnsi="Times New Roman" w:cs="Times New Roman"/>
                <w:sz w:val="24"/>
                <w:szCs w:val="24"/>
              </w:rPr>
              <w:t>.</w:t>
            </w:r>
          </w:p>
        </w:tc>
        <w:tc>
          <w:tcPr>
            <w:tcW w:w="3430" w:type="dxa"/>
            <w:tcMar>
              <w:top w:w="57" w:type="dxa"/>
              <w:left w:w="85" w:type="dxa"/>
              <w:bottom w:w="57" w:type="dxa"/>
              <w:right w:w="85" w:type="dxa"/>
            </w:tcMar>
          </w:tcPr>
          <w:p w14:paraId="4F6400B7"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395335" w:rsidRPr="00120970" w14:paraId="6DF5D7B7" w14:textId="77777777" w:rsidTr="00395335">
        <w:tc>
          <w:tcPr>
            <w:tcW w:w="6805" w:type="dxa"/>
            <w:tcMar>
              <w:top w:w="57" w:type="dxa"/>
              <w:left w:w="85" w:type="dxa"/>
              <w:bottom w:w="57" w:type="dxa"/>
              <w:right w:w="85" w:type="dxa"/>
            </w:tcMar>
          </w:tcPr>
          <w:p w14:paraId="1AAB8018" w14:textId="77777777" w:rsidR="00395335" w:rsidRPr="00120970" w:rsidRDefault="00395335" w:rsidP="00E015E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Jeigu suteikus pagalbą, mokinio rezultatai negerėja, mokyto</w:t>
            </w:r>
            <w:r w:rsidR="007C78F1">
              <w:rPr>
                <w:rFonts w:ascii="Times New Roman" w:hAnsi="Times New Roman" w:cs="Times New Roman"/>
                <w:sz w:val="24"/>
                <w:szCs w:val="24"/>
              </w:rPr>
              <w:t>jas raštu kreipiasi į direktoriaus</w:t>
            </w:r>
            <w:r w:rsidRPr="00120970">
              <w:rPr>
                <w:rFonts w:ascii="Times New Roman" w:hAnsi="Times New Roman" w:cs="Times New Roman"/>
                <w:sz w:val="24"/>
                <w:szCs w:val="24"/>
              </w:rPr>
              <w:t xml:space="preserve"> pavaduotoją</w:t>
            </w:r>
            <w:r w:rsidR="007C78F1">
              <w:rPr>
                <w:rFonts w:ascii="Times New Roman" w:hAnsi="Times New Roman" w:cs="Times New Roman"/>
                <w:sz w:val="24"/>
                <w:szCs w:val="24"/>
              </w:rPr>
              <w:t xml:space="preserve"> ugdymui</w:t>
            </w:r>
            <w:r w:rsidRPr="00120970">
              <w:rPr>
                <w:rFonts w:ascii="Times New Roman" w:hAnsi="Times New Roman" w:cs="Times New Roman"/>
                <w:sz w:val="24"/>
                <w:szCs w:val="24"/>
              </w:rPr>
              <w:t xml:space="preserve">, kartu užpildo </w:t>
            </w:r>
            <w:r w:rsidR="00E015E5">
              <w:rPr>
                <w:rFonts w:ascii="Times New Roman" w:hAnsi="Times New Roman" w:cs="Times New Roman"/>
                <w:sz w:val="24"/>
                <w:szCs w:val="24"/>
              </w:rPr>
              <w:t>pokalbio</w:t>
            </w:r>
            <w:r w:rsidRPr="00120970">
              <w:rPr>
                <w:rFonts w:ascii="Times New Roman" w:hAnsi="Times New Roman" w:cs="Times New Roman"/>
                <w:sz w:val="24"/>
                <w:szCs w:val="24"/>
              </w:rPr>
              <w:t xml:space="preserve"> </w:t>
            </w:r>
            <w:r w:rsidR="00E015E5">
              <w:rPr>
                <w:rFonts w:ascii="Times New Roman" w:hAnsi="Times New Roman" w:cs="Times New Roman"/>
                <w:sz w:val="24"/>
                <w:szCs w:val="24"/>
              </w:rPr>
              <w:t xml:space="preserve">protokolą </w:t>
            </w:r>
            <w:r w:rsidRPr="00120970">
              <w:rPr>
                <w:rFonts w:ascii="Times New Roman" w:hAnsi="Times New Roman" w:cs="Times New Roman"/>
                <w:sz w:val="24"/>
                <w:szCs w:val="24"/>
              </w:rPr>
              <w:t xml:space="preserve"> (Priedas Nr.</w:t>
            </w:r>
            <w:r w:rsidR="00E015E5">
              <w:rPr>
                <w:rFonts w:ascii="Times New Roman" w:hAnsi="Times New Roman" w:cs="Times New Roman"/>
                <w:sz w:val="24"/>
                <w:szCs w:val="24"/>
              </w:rPr>
              <w:t>8</w:t>
            </w:r>
            <w:r w:rsidRPr="00120970">
              <w:rPr>
                <w:rFonts w:ascii="Times New Roman" w:hAnsi="Times New Roman" w:cs="Times New Roman"/>
                <w:sz w:val="24"/>
                <w:szCs w:val="24"/>
              </w:rPr>
              <w:t>).</w:t>
            </w:r>
          </w:p>
        </w:tc>
        <w:tc>
          <w:tcPr>
            <w:tcW w:w="3430" w:type="dxa"/>
            <w:tcMar>
              <w:top w:w="57" w:type="dxa"/>
              <w:left w:w="85" w:type="dxa"/>
              <w:bottom w:w="57" w:type="dxa"/>
              <w:right w:w="85" w:type="dxa"/>
            </w:tcMar>
          </w:tcPr>
          <w:p w14:paraId="405DEA64" w14:textId="77777777" w:rsidR="00395335" w:rsidRPr="00120970" w:rsidRDefault="00E015E5" w:rsidP="0039533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Esant būtinybei</w:t>
            </w:r>
            <w:r w:rsidR="00395335" w:rsidRPr="00120970">
              <w:rPr>
                <w:rFonts w:ascii="Times New Roman" w:hAnsi="Times New Roman" w:cs="Times New Roman"/>
                <w:sz w:val="24"/>
                <w:szCs w:val="24"/>
              </w:rPr>
              <w:t>.</w:t>
            </w:r>
          </w:p>
        </w:tc>
      </w:tr>
    </w:tbl>
    <w:p w14:paraId="0B617C13" w14:textId="77777777" w:rsidR="00CC31DF" w:rsidRPr="00120970" w:rsidRDefault="00CC31DF" w:rsidP="00CC31DF">
      <w:pPr>
        <w:pStyle w:val="Betarp"/>
        <w:spacing w:line="276" w:lineRule="auto"/>
        <w:rPr>
          <w:rFonts w:ascii="Times New Roman" w:hAnsi="Times New Roman" w:cs="Times New Roman"/>
          <w:sz w:val="24"/>
          <w:szCs w:val="24"/>
        </w:rPr>
      </w:pPr>
    </w:p>
    <w:p w14:paraId="35E18A4B" w14:textId="77777777" w:rsidR="00CC31DF" w:rsidRPr="00120970" w:rsidRDefault="00BF2812" w:rsidP="007C78F1">
      <w:pPr>
        <w:pStyle w:val="Betarp"/>
        <w:ind w:left="992"/>
        <w:rPr>
          <w:rFonts w:ascii="Times New Roman" w:hAnsi="Times New Roman" w:cs="Times New Roman"/>
          <w:sz w:val="24"/>
          <w:szCs w:val="24"/>
        </w:rPr>
      </w:pPr>
      <w:r>
        <w:rPr>
          <w:rFonts w:ascii="Times New Roman" w:hAnsi="Times New Roman" w:cs="Times New Roman"/>
          <w:sz w:val="24"/>
          <w:szCs w:val="24"/>
        </w:rPr>
        <w:t>25.9.</w:t>
      </w:r>
      <w:r w:rsidR="00E44C18">
        <w:rPr>
          <w:rFonts w:ascii="Times New Roman" w:hAnsi="Times New Roman" w:cs="Times New Roman"/>
          <w:sz w:val="24"/>
          <w:szCs w:val="24"/>
        </w:rPr>
        <w:t xml:space="preserve"> </w:t>
      </w:r>
      <w:r w:rsidR="00CC31DF" w:rsidRPr="00120970">
        <w:rPr>
          <w:rFonts w:ascii="Times New Roman" w:hAnsi="Times New Roman" w:cs="Times New Roman"/>
          <w:sz w:val="24"/>
          <w:szCs w:val="24"/>
        </w:rPr>
        <w:t>Klasės auklėtojas</w:t>
      </w:r>
      <w:r w:rsidR="00210DCF">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395335" w:rsidRPr="00120970" w14:paraId="5A891760" w14:textId="77777777" w:rsidTr="00395335">
        <w:tc>
          <w:tcPr>
            <w:tcW w:w="6805" w:type="dxa"/>
            <w:tcMar>
              <w:top w:w="57" w:type="dxa"/>
              <w:left w:w="85" w:type="dxa"/>
              <w:bottom w:w="57" w:type="dxa"/>
              <w:right w:w="85" w:type="dxa"/>
            </w:tcMar>
          </w:tcPr>
          <w:p w14:paraId="28832B3A"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Stebi įrašus, pastabas elektroniniame dienyne, individualiai bendrauja su mokiniais. Per klasės susirinkimus aptaria problemas.</w:t>
            </w:r>
          </w:p>
        </w:tc>
        <w:tc>
          <w:tcPr>
            <w:tcW w:w="3430" w:type="dxa"/>
            <w:tcMar>
              <w:top w:w="57" w:type="dxa"/>
              <w:left w:w="85" w:type="dxa"/>
              <w:bottom w:w="57" w:type="dxa"/>
              <w:right w:w="85" w:type="dxa"/>
            </w:tcMar>
          </w:tcPr>
          <w:p w14:paraId="4B1E0A97"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r w:rsidR="00395335" w:rsidRPr="00120970" w14:paraId="4DD19CAE" w14:textId="77777777" w:rsidTr="00395335">
        <w:tc>
          <w:tcPr>
            <w:tcW w:w="6805" w:type="dxa"/>
            <w:tcMar>
              <w:top w:w="57" w:type="dxa"/>
              <w:left w:w="85" w:type="dxa"/>
              <w:bottom w:w="57" w:type="dxa"/>
              <w:right w:w="85" w:type="dxa"/>
            </w:tcMar>
          </w:tcPr>
          <w:p w14:paraId="58529384"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Jeigu problema neišsprendžiama, klasės auklėtojas raštu informuoja pagalbos specialistus (socialinį pedagogą, psichologą ar specialųjį pedagogą, rašydamas žinutę elektroniniame dienyne). </w:t>
            </w:r>
          </w:p>
        </w:tc>
        <w:tc>
          <w:tcPr>
            <w:tcW w:w="3430" w:type="dxa"/>
            <w:tcMar>
              <w:top w:w="57" w:type="dxa"/>
              <w:left w:w="85" w:type="dxa"/>
              <w:bottom w:w="57" w:type="dxa"/>
              <w:right w:w="85" w:type="dxa"/>
            </w:tcMar>
          </w:tcPr>
          <w:p w14:paraId="72F22064"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395335" w:rsidRPr="00120970" w14:paraId="7686948D" w14:textId="77777777" w:rsidTr="00395335">
        <w:tc>
          <w:tcPr>
            <w:tcW w:w="6805" w:type="dxa"/>
            <w:tcMar>
              <w:top w:w="57" w:type="dxa"/>
              <w:left w:w="85" w:type="dxa"/>
              <w:bottom w:w="57" w:type="dxa"/>
              <w:right w:w="85" w:type="dxa"/>
            </w:tcMar>
          </w:tcPr>
          <w:p w14:paraId="7D749EE4"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Problemoms išlikus, klasės auklėtojas kartu su mokiniu ir pagalbos specialistu aptaria problemą, apie priimtą sprendimą informuoja tėvus, mokytojus arba administraciją.</w:t>
            </w:r>
          </w:p>
        </w:tc>
        <w:tc>
          <w:tcPr>
            <w:tcW w:w="3430" w:type="dxa"/>
            <w:tcMar>
              <w:top w:w="57" w:type="dxa"/>
              <w:left w:w="85" w:type="dxa"/>
              <w:bottom w:w="57" w:type="dxa"/>
              <w:right w:w="85" w:type="dxa"/>
            </w:tcMar>
          </w:tcPr>
          <w:p w14:paraId="7E008F4E"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395335" w:rsidRPr="00120970" w14:paraId="73FADE80" w14:textId="77777777" w:rsidTr="00395335">
        <w:tc>
          <w:tcPr>
            <w:tcW w:w="6805" w:type="dxa"/>
            <w:tcMar>
              <w:top w:w="57" w:type="dxa"/>
              <w:left w:w="85" w:type="dxa"/>
              <w:bottom w:w="57" w:type="dxa"/>
              <w:right w:w="85" w:type="dxa"/>
            </w:tcMar>
          </w:tcPr>
          <w:p w14:paraId="23FDD0BF" w14:textId="77777777" w:rsidR="00395335" w:rsidRPr="00120970" w:rsidRDefault="00210DCF" w:rsidP="00E015E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III–IV</w:t>
            </w:r>
            <w:r w:rsidR="00395335" w:rsidRPr="00120970">
              <w:rPr>
                <w:rFonts w:ascii="Times New Roman" w:hAnsi="Times New Roman" w:cs="Times New Roman"/>
                <w:sz w:val="24"/>
                <w:szCs w:val="24"/>
              </w:rPr>
              <w:t xml:space="preserve"> klasių auklėtojai padeda mokiniams užpildyti perspektyvinę pasiekimų ir egzaminų lentelę (Priedas Nr.</w:t>
            </w:r>
            <w:r w:rsidR="00E015E5">
              <w:rPr>
                <w:rFonts w:ascii="Times New Roman" w:hAnsi="Times New Roman" w:cs="Times New Roman"/>
                <w:sz w:val="24"/>
                <w:szCs w:val="24"/>
              </w:rPr>
              <w:t>6</w:t>
            </w:r>
            <w:r w:rsidR="00395335" w:rsidRPr="00120970">
              <w:rPr>
                <w:rFonts w:ascii="Times New Roman" w:hAnsi="Times New Roman" w:cs="Times New Roman"/>
                <w:sz w:val="24"/>
                <w:szCs w:val="24"/>
              </w:rPr>
              <w:t>).</w:t>
            </w:r>
          </w:p>
        </w:tc>
        <w:tc>
          <w:tcPr>
            <w:tcW w:w="3430" w:type="dxa"/>
            <w:tcMar>
              <w:top w:w="57" w:type="dxa"/>
              <w:left w:w="85" w:type="dxa"/>
              <w:bottom w:w="57" w:type="dxa"/>
              <w:right w:w="85" w:type="dxa"/>
            </w:tcMar>
          </w:tcPr>
          <w:p w14:paraId="5B3DFC09" w14:textId="77777777" w:rsidR="00395335" w:rsidRPr="00120970" w:rsidRDefault="00E015E5" w:rsidP="00E015E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Pildoma</w:t>
            </w:r>
            <w:r w:rsidR="00395335" w:rsidRPr="00120970">
              <w:rPr>
                <w:rFonts w:ascii="Times New Roman" w:hAnsi="Times New Roman" w:cs="Times New Roman"/>
                <w:sz w:val="24"/>
                <w:szCs w:val="24"/>
              </w:rPr>
              <w:t xml:space="preserve"> nuosekliai dvejus metus.</w:t>
            </w:r>
          </w:p>
        </w:tc>
      </w:tr>
      <w:tr w:rsidR="00395335" w:rsidRPr="00120970" w14:paraId="395EFC0D" w14:textId="77777777" w:rsidTr="00395335">
        <w:tc>
          <w:tcPr>
            <w:tcW w:w="6805" w:type="dxa"/>
            <w:tcMar>
              <w:top w:w="57" w:type="dxa"/>
              <w:left w:w="85" w:type="dxa"/>
              <w:bottom w:w="57" w:type="dxa"/>
              <w:right w:w="85" w:type="dxa"/>
            </w:tcMar>
          </w:tcPr>
          <w:p w14:paraId="7A36D0A7" w14:textId="77777777" w:rsidR="00395335" w:rsidRPr="00E015E5" w:rsidRDefault="00210DCF" w:rsidP="00E015E5">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III–IV</w:t>
            </w:r>
            <w:r w:rsidRPr="00120970">
              <w:rPr>
                <w:rFonts w:ascii="Times New Roman" w:hAnsi="Times New Roman" w:cs="Times New Roman"/>
                <w:sz w:val="24"/>
                <w:szCs w:val="24"/>
              </w:rPr>
              <w:t xml:space="preserve"> </w:t>
            </w:r>
            <w:r w:rsidR="00395335" w:rsidRPr="00E015E5">
              <w:rPr>
                <w:rFonts w:ascii="Times New Roman" w:hAnsi="Times New Roman" w:cs="Times New Roman"/>
                <w:sz w:val="24"/>
                <w:szCs w:val="24"/>
              </w:rPr>
              <w:t>klasių auklėtojas padeda mokiniams užpildyti kompetencijų lentelę (Priedas Nr.</w:t>
            </w:r>
            <w:r w:rsidR="00E015E5" w:rsidRPr="00E015E5">
              <w:rPr>
                <w:rFonts w:ascii="Times New Roman" w:hAnsi="Times New Roman" w:cs="Times New Roman"/>
                <w:sz w:val="24"/>
                <w:szCs w:val="24"/>
              </w:rPr>
              <w:t>5</w:t>
            </w:r>
            <w:r w:rsidR="00395335" w:rsidRPr="00E015E5">
              <w:rPr>
                <w:rFonts w:ascii="Times New Roman" w:hAnsi="Times New Roman" w:cs="Times New Roman"/>
                <w:sz w:val="24"/>
                <w:szCs w:val="24"/>
              </w:rPr>
              <w:t>).</w:t>
            </w:r>
            <w:r w:rsidR="008D14C4" w:rsidRPr="00E015E5">
              <w:rPr>
                <w:rFonts w:ascii="Times New Roman" w:hAnsi="Times New Roman" w:cs="Times New Roman"/>
                <w:sz w:val="24"/>
                <w:szCs w:val="24"/>
              </w:rPr>
              <w:t xml:space="preserve"> </w:t>
            </w:r>
          </w:p>
        </w:tc>
        <w:tc>
          <w:tcPr>
            <w:tcW w:w="3430" w:type="dxa"/>
            <w:tcMar>
              <w:top w:w="57" w:type="dxa"/>
              <w:left w:w="85" w:type="dxa"/>
              <w:bottom w:w="57" w:type="dxa"/>
              <w:right w:w="85" w:type="dxa"/>
            </w:tcMar>
          </w:tcPr>
          <w:p w14:paraId="23EF961F" w14:textId="77777777" w:rsidR="00395335" w:rsidRPr="00E015E5" w:rsidRDefault="00395335" w:rsidP="00395335">
            <w:pPr>
              <w:pStyle w:val="Betarp"/>
              <w:spacing w:line="276" w:lineRule="auto"/>
              <w:jc w:val="both"/>
              <w:rPr>
                <w:rFonts w:ascii="Times New Roman" w:hAnsi="Times New Roman" w:cs="Times New Roman"/>
                <w:sz w:val="24"/>
                <w:szCs w:val="24"/>
              </w:rPr>
            </w:pPr>
            <w:r w:rsidRPr="00E015E5">
              <w:rPr>
                <w:rFonts w:ascii="Times New Roman" w:hAnsi="Times New Roman" w:cs="Times New Roman"/>
                <w:sz w:val="24"/>
                <w:szCs w:val="24"/>
              </w:rPr>
              <w:t>Kasmet mokslo metų pabaigoje.</w:t>
            </w:r>
          </w:p>
        </w:tc>
      </w:tr>
    </w:tbl>
    <w:p w14:paraId="0BF861EE" w14:textId="77777777" w:rsidR="00CC31DF" w:rsidRPr="00120970" w:rsidRDefault="00CC31DF" w:rsidP="00CC31DF">
      <w:pPr>
        <w:pStyle w:val="Betarp"/>
        <w:spacing w:line="276" w:lineRule="auto"/>
        <w:rPr>
          <w:rFonts w:ascii="Times New Roman" w:hAnsi="Times New Roman" w:cs="Times New Roman"/>
          <w:sz w:val="24"/>
          <w:szCs w:val="24"/>
        </w:rPr>
      </w:pPr>
    </w:p>
    <w:p w14:paraId="52D1ADD1" w14:textId="77777777" w:rsidR="00CC31DF" w:rsidRPr="00120970" w:rsidRDefault="00BF2812" w:rsidP="00210DCF">
      <w:pPr>
        <w:pStyle w:val="Betarp"/>
        <w:ind w:left="992"/>
        <w:rPr>
          <w:rFonts w:ascii="Times New Roman" w:hAnsi="Times New Roman" w:cs="Times New Roman"/>
          <w:sz w:val="24"/>
          <w:szCs w:val="24"/>
        </w:rPr>
      </w:pPr>
      <w:r>
        <w:rPr>
          <w:rFonts w:ascii="Times New Roman" w:hAnsi="Times New Roman" w:cs="Times New Roman"/>
          <w:sz w:val="24"/>
          <w:szCs w:val="24"/>
        </w:rPr>
        <w:t>25.10.</w:t>
      </w:r>
      <w:r w:rsidR="00210DCF">
        <w:rPr>
          <w:rFonts w:ascii="Times New Roman" w:hAnsi="Times New Roman" w:cs="Times New Roman"/>
          <w:sz w:val="24"/>
          <w:szCs w:val="24"/>
        </w:rPr>
        <w:t xml:space="preserve"> </w:t>
      </w:r>
      <w:r w:rsidR="00CC31DF" w:rsidRPr="00120970">
        <w:rPr>
          <w:rFonts w:ascii="Times New Roman" w:hAnsi="Times New Roman" w:cs="Times New Roman"/>
          <w:sz w:val="24"/>
          <w:szCs w:val="24"/>
        </w:rPr>
        <w:t>Tėvai</w:t>
      </w:r>
      <w:r w:rsidR="00210DCF">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395335" w:rsidRPr="00120970" w14:paraId="683FB562" w14:textId="77777777" w:rsidTr="00395335">
        <w:tc>
          <w:tcPr>
            <w:tcW w:w="6805" w:type="dxa"/>
            <w:tcMar>
              <w:top w:w="57" w:type="dxa"/>
              <w:left w:w="85" w:type="dxa"/>
              <w:bottom w:w="57" w:type="dxa"/>
              <w:right w:w="85" w:type="dxa"/>
            </w:tcMar>
          </w:tcPr>
          <w:p w14:paraId="51061A45"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Stebi įrašus elektroniniame dienyne, reaguoja į klasės auklėtojo, mokytojos pastabas ar komentarus.</w:t>
            </w:r>
          </w:p>
        </w:tc>
        <w:tc>
          <w:tcPr>
            <w:tcW w:w="3430" w:type="dxa"/>
            <w:tcMar>
              <w:top w:w="57" w:type="dxa"/>
              <w:left w:w="85" w:type="dxa"/>
              <w:bottom w:w="57" w:type="dxa"/>
              <w:right w:w="85" w:type="dxa"/>
            </w:tcMar>
          </w:tcPr>
          <w:p w14:paraId="722A9FC1"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r w:rsidR="00395335" w:rsidRPr="00120970" w14:paraId="774B50C1" w14:textId="77777777" w:rsidTr="00395335">
        <w:tc>
          <w:tcPr>
            <w:tcW w:w="6805" w:type="dxa"/>
            <w:tcMar>
              <w:top w:w="57" w:type="dxa"/>
              <w:left w:w="85" w:type="dxa"/>
              <w:bottom w:w="57" w:type="dxa"/>
              <w:right w:w="85" w:type="dxa"/>
            </w:tcMar>
          </w:tcPr>
          <w:p w14:paraId="6F1E5D9F"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Kviečiami atvykti į gimnaziją pokalbio, atvyksta ir padeda spręsti problemas.</w:t>
            </w:r>
          </w:p>
        </w:tc>
        <w:tc>
          <w:tcPr>
            <w:tcW w:w="3430" w:type="dxa"/>
            <w:tcMar>
              <w:top w:w="57" w:type="dxa"/>
              <w:left w:w="85" w:type="dxa"/>
              <w:bottom w:w="57" w:type="dxa"/>
              <w:right w:w="85" w:type="dxa"/>
            </w:tcMar>
          </w:tcPr>
          <w:p w14:paraId="7AFA819D"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395335" w:rsidRPr="00120970" w14:paraId="2004ADD6" w14:textId="77777777" w:rsidTr="00395335">
        <w:tc>
          <w:tcPr>
            <w:tcW w:w="6805" w:type="dxa"/>
            <w:tcMar>
              <w:top w:w="57" w:type="dxa"/>
              <w:left w:w="85" w:type="dxa"/>
              <w:bottom w:w="57" w:type="dxa"/>
              <w:right w:w="85" w:type="dxa"/>
            </w:tcMar>
          </w:tcPr>
          <w:p w14:paraId="1F65EB89" w14:textId="77777777" w:rsidR="00395335" w:rsidRPr="00120970" w:rsidRDefault="00395335" w:rsidP="00395335">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Supažindinami su mokinio individualios pažangos stebėjimo </w:t>
            </w:r>
            <w:r w:rsidR="00227B8E">
              <w:rPr>
                <w:rFonts w:ascii="Times New Roman" w:hAnsi="Times New Roman" w:cs="Times New Roman"/>
                <w:sz w:val="24"/>
                <w:szCs w:val="24"/>
              </w:rPr>
              <w:t>per mokslo metus</w:t>
            </w:r>
            <w:r w:rsidRPr="00120970">
              <w:rPr>
                <w:rFonts w:ascii="Times New Roman" w:hAnsi="Times New Roman" w:cs="Times New Roman"/>
                <w:sz w:val="24"/>
                <w:szCs w:val="24"/>
              </w:rPr>
              <w:t xml:space="preserve"> išvadomis.</w:t>
            </w:r>
          </w:p>
        </w:tc>
        <w:tc>
          <w:tcPr>
            <w:tcW w:w="3430" w:type="dxa"/>
            <w:tcMar>
              <w:top w:w="57" w:type="dxa"/>
              <w:left w:w="85" w:type="dxa"/>
              <w:bottom w:w="57" w:type="dxa"/>
              <w:right w:w="85" w:type="dxa"/>
            </w:tcMar>
          </w:tcPr>
          <w:p w14:paraId="24099E25" w14:textId="77777777" w:rsidR="00395335" w:rsidRPr="00120970" w:rsidRDefault="00395335" w:rsidP="00227B8E">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Per Tėvų dienas, </w:t>
            </w:r>
            <w:r w:rsidR="00227B8E">
              <w:rPr>
                <w:rFonts w:ascii="Times New Roman" w:hAnsi="Times New Roman" w:cs="Times New Roman"/>
                <w:sz w:val="24"/>
                <w:szCs w:val="24"/>
              </w:rPr>
              <w:t>individualiai</w:t>
            </w:r>
            <w:r w:rsidR="00210DCF">
              <w:rPr>
                <w:rFonts w:ascii="Times New Roman" w:hAnsi="Times New Roman" w:cs="Times New Roman"/>
                <w:sz w:val="24"/>
                <w:szCs w:val="24"/>
              </w:rPr>
              <w:t>.</w:t>
            </w:r>
          </w:p>
        </w:tc>
      </w:tr>
    </w:tbl>
    <w:p w14:paraId="6E8DADA7" w14:textId="77777777" w:rsidR="00CC31DF" w:rsidRPr="00120970" w:rsidRDefault="00CC31DF" w:rsidP="00CC31DF">
      <w:pPr>
        <w:pStyle w:val="Betarp"/>
        <w:spacing w:line="276" w:lineRule="auto"/>
        <w:rPr>
          <w:rFonts w:ascii="Times New Roman" w:hAnsi="Times New Roman" w:cs="Times New Roman"/>
          <w:sz w:val="24"/>
          <w:szCs w:val="24"/>
        </w:rPr>
      </w:pPr>
    </w:p>
    <w:p w14:paraId="4C4BC160" w14:textId="77777777" w:rsidR="00CC31DF" w:rsidRPr="00120970" w:rsidRDefault="00BF2812" w:rsidP="00210DCF">
      <w:pPr>
        <w:pStyle w:val="Betarp"/>
        <w:ind w:left="992"/>
        <w:rPr>
          <w:rFonts w:ascii="Times New Roman" w:hAnsi="Times New Roman" w:cs="Times New Roman"/>
          <w:sz w:val="24"/>
          <w:szCs w:val="24"/>
        </w:rPr>
      </w:pPr>
      <w:r>
        <w:rPr>
          <w:rFonts w:ascii="Times New Roman" w:hAnsi="Times New Roman" w:cs="Times New Roman"/>
          <w:sz w:val="24"/>
          <w:szCs w:val="24"/>
        </w:rPr>
        <w:t>25.11.</w:t>
      </w:r>
      <w:r w:rsidR="00210DCF">
        <w:rPr>
          <w:rFonts w:ascii="Times New Roman" w:hAnsi="Times New Roman" w:cs="Times New Roman"/>
          <w:sz w:val="24"/>
          <w:szCs w:val="24"/>
        </w:rPr>
        <w:t xml:space="preserve"> </w:t>
      </w:r>
      <w:r w:rsidR="00CC31DF" w:rsidRPr="00120970">
        <w:rPr>
          <w:rFonts w:ascii="Times New Roman" w:hAnsi="Times New Roman" w:cs="Times New Roman"/>
          <w:sz w:val="24"/>
          <w:szCs w:val="24"/>
        </w:rPr>
        <w:t>Pagalbos specialistai</w:t>
      </w:r>
      <w:r w:rsidR="00210DCF">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395335" w:rsidRPr="00120970" w14:paraId="5508506E" w14:textId="77777777" w:rsidTr="00DE5E4C">
        <w:tc>
          <w:tcPr>
            <w:tcW w:w="6805" w:type="dxa"/>
            <w:tcMar>
              <w:top w:w="57" w:type="dxa"/>
              <w:left w:w="85" w:type="dxa"/>
              <w:bottom w:w="57" w:type="dxa"/>
              <w:right w:w="85" w:type="dxa"/>
            </w:tcMar>
          </w:tcPr>
          <w:p w14:paraId="11465453"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Socialinis pedagogas stebi elektroniniame dienyne esančias žinutes, pastabas, komentarus.</w:t>
            </w:r>
          </w:p>
        </w:tc>
        <w:tc>
          <w:tcPr>
            <w:tcW w:w="3430" w:type="dxa"/>
            <w:tcMar>
              <w:top w:w="57" w:type="dxa"/>
              <w:left w:w="85" w:type="dxa"/>
              <w:bottom w:w="57" w:type="dxa"/>
              <w:right w:w="85" w:type="dxa"/>
            </w:tcMar>
          </w:tcPr>
          <w:p w14:paraId="521D9C77"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 2 kartus per mėnesį analizuoja informaciją</w:t>
            </w:r>
          </w:p>
        </w:tc>
      </w:tr>
      <w:tr w:rsidR="00395335" w:rsidRPr="00120970" w14:paraId="19FE9629" w14:textId="77777777" w:rsidTr="00DE5E4C">
        <w:tc>
          <w:tcPr>
            <w:tcW w:w="6805" w:type="dxa"/>
            <w:tcMar>
              <w:top w:w="57" w:type="dxa"/>
              <w:left w:w="85" w:type="dxa"/>
              <w:bottom w:w="57" w:type="dxa"/>
              <w:right w:w="85" w:type="dxa"/>
            </w:tcMar>
          </w:tcPr>
          <w:p w14:paraId="3B026593"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Socialinis pedagogas lanko mokytojų pamokas, stebi mokinių elgesį pamokose, per pertraukas. Su mokiniais kalbasi individualiai, aptaria iškilusias problemas.</w:t>
            </w:r>
          </w:p>
        </w:tc>
        <w:tc>
          <w:tcPr>
            <w:tcW w:w="3430" w:type="dxa"/>
            <w:tcMar>
              <w:top w:w="57" w:type="dxa"/>
              <w:left w:w="85" w:type="dxa"/>
              <w:bottom w:w="57" w:type="dxa"/>
              <w:right w:w="85" w:type="dxa"/>
            </w:tcMar>
          </w:tcPr>
          <w:p w14:paraId="65FF9B88"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r w:rsidR="00395335" w:rsidRPr="00120970" w14:paraId="2679F713" w14:textId="77777777" w:rsidTr="00DE5E4C">
        <w:tc>
          <w:tcPr>
            <w:tcW w:w="6805" w:type="dxa"/>
            <w:tcMar>
              <w:top w:w="57" w:type="dxa"/>
              <w:left w:w="85" w:type="dxa"/>
              <w:bottom w:w="57" w:type="dxa"/>
              <w:right w:w="85" w:type="dxa"/>
            </w:tcMar>
          </w:tcPr>
          <w:p w14:paraId="56D36FFF"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Socialinis pedagogas, gavęs pranešimą iš klasės auklėtojo, vykdo stebėseną, individualius pokalbius su mokiniais, mokytojais, rašo pranešimus tėvams, kitiems specialistams. Esant reikalui informuoja gimnazijos administraciją ir kitas institucijas.</w:t>
            </w:r>
          </w:p>
        </w:tc>
        <w:tc>
          <w:tcPr>
            <w:tcW w:w="3430" w:type="dxa"/>
            <w:tcMar>
              <w:top w:w="57" w:type="dxa"/>
              <w:left w:w="85" w:type="dxa"/>
              <w:bottom w:w="57" w:type="dxa"/>
              <w:right w:w="85" w:type="dxa"/>
            </w:tcMar>
          </w:tcPr>
          <w:p w14:paraId="087C5FF5"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395335" w:rsidRPr="00120970" w14:paraId="7EA010F4" w14:textId="77777777" w:rsidTr="00DE5E4C">
        <w:tc>
          <w:tcPr>
            <w:tcW w:w="6805" w:type="dxa"/>
            <w:tcMar>
              <w:top w:w="57" w:type="dxa"/>
              <w:left w:w="85" w:type="dxa"/>
              <w:bottom w:w="57" w:type="dxa"/>
              <w:right w:w="85" w:type="dxa"/>
            </w:tcMar>
          </w:tcPr>
          <w:p w14:paraId="300848CE"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Socialinis pedagogas, nesikeičiant situacijai ir problemai išlikus, kartu su klasės auklėtoju ir (ar) dalyko mokytojų tariasi dėl tolimesnių žingsnių. Problemą išsprendus, situacijai pagerėjus, tėvams ir mokiniui  parašoma padėka, pagyrimas.</w:t>
            </w:r>
          </w:p>
        </w:tc>
        <w:tc>
          <w:tcPr>
            <w:tcW w:w="3430" w:type="dxa"/>
            <w:tcMar>
              <w:top w:w="57" w:type="dxa"/>
              <w:left w:w="85" w:type="dxa"/>
              <w:bottom w:w="57" w:type="dxa"/>
              <w:right w:w="85" w:type="dxa"/>
            </w:tcMar>
          </w:tcPr>
          <w:p w14:paraId="48DDC374"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395335" w:rsidRPr="00120970" w14:paraId="6DF91CE5" w14:textId="77777777" w:rsidTr="00DE5E4C">
        <w:tc>
          <w:tcPr>
            <w:tcW w:w="6805" w:type="dxa"/>
            <w:tcMar>
              <w:top w:w="57" w:type="dxa"/>
              <w:left w:w="85" w:type="dxa"/>
              <w:bottom w:w="57" w:type="dxa"/>
              <w:right w:w="85" w:type="dxa"/>
            </w:tcMar>
          </w:tcPr>
          <w:p w14:paraId="5DB75C59"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Specialusis pedagogas stebi įrašus elektroniniame dienyne, lanko pamokas, konsultuoja mokytojus, dirbančius su mokiniais, turinčiais specialiųjų ugdymosi poreikių, teikia rekomendacijas.</w:t>
            </w:r>
          </w:p>
        </w:tc>
        <w:tc>
          <w:tcPr>
            <w:tcW w:w="3430" w:type="dxa"/>
            <w:tcMar>
              <w:top w:w="57" w:type="dxa"/>
              <w:left w:w="85" w:type="dxa"/>
              <w:bottom w:w="57" w:type="dxa"/>
              <w:right w:w="85" w:type="dxa"/>
            </w:tcMar>
          </w:tcPr>
          <w:p w14:paraId="5E5E97F9"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r w:rsidR="00395335" w:rsidRPr="00120970" w14:paraId="04BB45D5" w14:textId="77777777" w:rsidTr="00DE5E4C">
        <w:tc>
          <w:tcPr>
            <w:tcW w:w="6805" w:type="dxa"/>
            <w:tcMar>
              <w:top w:w="57" w:type="dxa"/>
              <w:left w:w="85" w:type="dxa"/>
              <w:bottom w:w="57" w:type="dxa"/>
              <w:right w:w="85" w:type="dxa"/>
            </w:tcMar>
          </w:tcPr>
          <w:p w14:paraId="08D67D8C"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Psichologas stebi įrašus elektroniniame dienyne, mokinių elgesį  pamokose, teikia konsultacijas mokiniams ir mokytojams, esant poreikiui ir tėvams. Esant poreikiui dalyvauja klasės valandėlėse, Tėvų susirinkimuose.</w:t>
            </w:r>
          </w:p>
        </w:tc>
        <w:tc>
          <w:tcPr>
            <w:tcW w:w="3430" w:type="dxa"/>
            <w:tcMar>
              <w:top w:w="57" w:type="dxa"/>
              <w:left w:w="85" w:type="dxa"/>
              <w:bottom w:w="57" w:type="dxa"/>
              <w:right w:w="85" w:type="dxa"/>
            </w:tcMar>
          </w:tcPr>
          <w:p w14:paraId="279B1D2E" w14:textId="77777777" w:rsidR="00395335" w:rsidRPr="00120970" w:rsidRDefault="00395335"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bl>
    <w:p w14:paraId="1F72A0DF" w14:textId="77777777" w:rsidR="00CC31DF" w:rsidRPr="00120970" w:rsidRDefault="00CC31DF" w:rsidP="00CC31DF">
      <w:pPr>
        <w:pStyle w:val="Betarp"/>
        <w:spacing w:line="276" w:lineRule="auto"/>
        <w:rPr>
          <w:rFonts w:ascii="Times New Roman" w:hAnsi="Times New Roman" w:cs="Times New Roman"/>
          <w:sz w:val="24"/>
          <w:szCs w:val="24"/>
        </w:rPr>
      </w:pPr>
    </w:p>
    <w:p w14:paraId="0B925019" w14:textId="77777777" w:rsidR="00CC31DF" w:rsidRPr="00120970" w:rsidRDefault="00BF2812" w:rsidP="00BF2812">
      <w:pPr>
        <w:pStyle w:val="Betarp"/>
        <w:spacing w:after="120" w:line="276" w:lineRule="auto"/>
        <w:ind w:left="993"/>
        <w:rPr>
          <w:rFonts w:ascii="Times New Roman" w:hAnsi="Times New Roman" w:cs="Times New Roman"/>
          <w:sz w:val="24"/>
          <w:szCs w:val="24"/>
        </w:rPr>
      </w:pPr>
      <w:r>
        <w:rPr>
          <w:rFonts w:ascii="Times New Roman" w:hAnsi="Times New Roman" w:cs="Times New Roman"/>
          <w:sz w:val="24"/>
          <w:szCs w:val="24"/>
        </w:rPr>
        <w:t>25.12.</w:t>
      </w:r>
      <w:r w:rsidR="00236DF4">
        <w:rPr>
          <w:rFonts w:ascii="Times New Roman" w:hAnsi="Times New Roman" w:cs="Times New Roman"/>
          <w:sz w:val="24"/>
          <w:szCs w:val="24"/>
        </w:rPr>
        <w:t xml:space="preserve"> </w:t>
      </w:r>
      <w:r w:rsidR="00CC31DF" w:rsidRPr="00120970">
        <w:rPr>
          <w:rFonts w:ascii="Times New Roman" w:hAnsi="Times New Roman" w:cs="Times New Roman"/>
          <w:sz w:val="24"/>
          <w:szCs w:val="24"/>
        </w:rPr>
        <w:t>Administracija</w:t>
      </w:r>
      <w:r w:rsidR="00236DF4">
        <w:rPr>
          <w:rFonts w:ascii="Times New Roman" w:hAnsi="Times New Roman" w:cs="Times New Roman"/>
          <w:sz w:val="24"/>
          <w:szCs w:val="24"/>
        </w:rPr>
        <w:t>;</w:t>
      </w:r>
    </w:p>
    <w:tbl>
      <w:tblPr>
        <w:tblStyle w:val="Lentelstinklelis"/>
        <w:tblW w:w="10235" w:type="dxa"/>
        <w:tblInd w:w="-34" w:type="dxa"/>
        <w:tblLook w:val="04A0" w:firstRow="1" w:lastRow="0" w:firstColumn="1" w:lastColumn="0" w:noHBand="0" w:noVBand="1"/>
      </w:tblPr>
      <w:tblGrid>
        <w:gridCol w:w="6805"/>
        <w:gridCol w:w="3430"/>
      </w:tblGrid>
      <w:tr w:rsidR="00DE5E4C" w:rsidRPr="00120970" w14:paraId="34EEBBB1" w14:textId="77777777" w:rsidTr="00DE5E4C">
        <w:tc>
          <w:tcPr>
            <w:tcW w:w="6805" w:type="dxa"/>
            <w:tcMar>
              <w:top w:w="57" w:type="dxa"/>
              <w:left w:w="85" w:type="dxa"/>
              <w:bottom w:w="57" w:type="dxa"/>
              <w:right w:w="85" w:type="dxa"/>
            </w:tcMar>
          </w:tcPr>
          <w:p w14:paraId="071794B2" w14:textId="77777777" w:rsidR="00DE5E4C" w:rsidRPr="00120970" w:rsidRDefault="00DE5E4C" w:rsidP="00B7655E">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 xml:space="preserve">Stebi </w:t>
            </w:r>
            <w:r w:rsidR="00B7655E">
              <w:rPr>
                <w:rFonts w:ascii="Times New Roman" w:hAnsi="Times New Roman" w:cs="Times New Roman"/>
                <w:sz w:val="24"/>
                <w:szCs w:val="24"/>
              </w:rPr>
              <w:t xml:space="preserve">mokytojų pamokas, jas </w:t>
            </w:r>
            <w:r w:rsidRPr="00120970">
              <w:rPr>
                <w:rFonts w:ascii="Times New Roman" w:hAnsi="Times New Roman" w:cs="Times New Roman"/>
                <w:sz w:val="24"/>
                <w:szCs w:val="24"/>
              </w:rPr>
              <w:t>aptaria</w:t>
            </w:r>
            <w:r w:rsidR="00B7655E">
              <w:rPr>
                <w:rFonts w:ascii="Times New Roman" w:hAnsi="Times New Roman" w:cs="Times New Roman"/>
                <w:sz w:val="24"/>
                <w:szCs w:val="24"/>
              </w:rPr>
              <w:t>.</w:t>
            </w:r>
          </w:p>
        </w:tc>
        <w:tc>
          <w:tcPr>
            <w:tcW w:w="3430" w:type="dxa"/>
            <w:tcMar>
              <w:top w:w="57" w:type="dxa"/>
              <w:left w:w="85" w:type="dxa"/>
              <w:bottom w:w="57" w:type="dxa"/>
              <w:right w:w="85" w:type="dxa"/>
            </w:tcMar>
          </w:tcPr>
          <w:p w14:paraId="2EB01A53" w14:textId="77777777" w:rsidR="00DE5E4C" w:rsidRPr="00120970" w:rsidRDefault="00DE5E4C"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Nuolat.</w:t>
            </w:r>
          </w:p>
        </w:tc>
      </w:tr>
      <w:tr w:rsidR="00DE5E4C" w:rsidRPr="00120970" w14:paraId="2EDE16C0" w14:textId="77777777" w:rsidTr="00DE5E4C">
        <w:tc>
          <w:tcPr>
            <w:tcW w:w="6805" w:type="dxa"/>
            <w:tcMar>
              <w:top w:w="57" w:type="dxa"/>
              <w:left w:w="85" w:type="dxa"/>
              <w:bottom w:w="57" w:type="dxa"/>
              <w:right w:w="85" w:type="dxa"/>
            </w:tcMar>
          </w:tcPr>
          <w:p w14:paraId="45A35176" w14:textId="77777777" w:rsidR="00DE5E4C" w:rsidRPr="00120970" w:rsidRDefault="00DE5E4C"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Stebi įrašus elektroniniame dienyne, nagrinėja mokinių pasiekimų vertinimus, analizuoja, ar mokinių pasiekimų vertinimai atitinka gimnazijoje priimtos vertinimo sistemos susitarimus.</w:t>
            </w:r>
          </w:p>
        </w:tc>
        <w:tc>
          <w:tcPr>
            <w:tcW w:w="3430" w:type="dxa"/>
            <w:tcMar>
              <w:top w:w="57" w:type="dxa"/>
              <w:left w:w="85" w:type="dxa"/>
              <w:bottom w:w="57" w:type="dxa"/>
              <w:right w:w="85" w:type="dxa"/>
            </w:tcMar>
          </w:tcPr>
          <w:p w14:paraId="257905BE" w14:textId="77777777" w:rsidR="00DE5E4C" w:rsidRPr="00120970" w:rsidRDefault="00B7655E" w:rsidP="00DE5E4C">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Nuolat</w:t>
            </w:r>
          </w:p>
        </w:tc>
      </w:tr>
      <w:tr w:rsidR="00DE5E4C" w:rsidRPr="00120970" w14:paraId="7684C36E" w14:textId="77777777" w:rsidTr="00DE5E4C">
        <w:tc>
          <w:tcPr>
            <w:tcW w:w="6805" w:type="dxa"/>
            <w:tcMar>
              <w:top w:w="57" w:type="dxa"/>
              <w:left w:w="85" w:type="dxa"/>
              <w:bottom w:w="57" w:type="dxa"/>
              <w:right w:w="85" w:type="dxa"/>
            </w:tcMar>
          </w:tcPr>
          <w:p w14:paraId="191B9D97" w14:textId="77777777" w:rsidR="00DE5E4C" w:rsidRPr="004B1FF7" w:rsidRDefault="00DE5E4C" w:rsidP="00DE5E4C">
            <w:pPr>
              <w:pStyle w:val="Betarp"/>
              <w:spacing w:line="276" w:lineRule="auto"/>
              <w:jc w:val="both"/>
              <w:rPr>
                <w:rFonts w:ascii="Times New Roman" w:hAnsi="Times New Roman" w:cs="Times New Roman"/>
                <w:color w:val="000000" w:themeColor="text1"/>
                <w:sz w:val="24"/>
                <w:szCs w:val="24"/>
              </w:rPr>
            </w:pPr>
            <w:r w:rsidRPr="004B1FF7">
              <w:rPr>
                <w:rFonts w:ascii="Times New Roman" w:hAnsi="Times New Roman" w:cs="Times New Roman"/>
                <w:color w:val="000000" w:themeColor="text1"/>
                <w:sz w:val="24"/>
                <w:szCs w:val="24"/>
              </w:rPr>
              <w:t>Jeigu klasėje yra mokinių, kurie turi daug nepatenkinamų įvertinimų dienyne, vyksta pokalbis su mokinį mokančiu mokytojų dėl mokiniui suteiktos pagalbos. Su mokytoju aptariamos mokinio mokymosi problemos, siūlymai dėl pasiekimų gerinimo (pildomas Priedas Nr.8).</w:t>
            </w:r>
          </w:p>
        </w:tc>
        <w:tc>
          <w:tcPr>
            <w:tcW w:w="3430" w:type="dxa"/>
            <w:tcMar>
              <w:top w:w="57" w:type="dxa"/>
              <w:left w:w="85" w:type="dxa"/>
              <w:bottom w:w="57" w:type="dxa"/>
              <w:right w:w="85" w:type="dxa"/>
            </w:tcMar>
          </w:tcPr>
          <w:p w14:paraId="53797B87" w14:textId="77777777" w:rsidR="00DE5E4C" w:rsidRPr="00120970" w:rsidRDefault="00DE5E4C"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Esant būtinybei.</w:t>
            </w:r>
          </w:p>
        </w:tc>
      </w:tr>
      <w:tr w:rsidR="00DE5E4C" w:rsidRPr="00120970" w14:paraId="5749BDCC" w14:textId="77777777" w:rsidTr="00DE5E4C">
        <w:tc>
          <w:tcPr>
            <w:tcW w:w="6805" w:type="dxa"/>
            <w:tcMar>
              <w:top w:w="57" w:type="dxa"/>
              <w:left w:w="85" w:type="dxa"/>
              <w:bottom w:w="57" w:type="dxa"/>
              <w:right w:w="85" w:type="dxa"/>
            </w:tcMar>
          </w:tcPr>
          <w:p w14:paraId="5E4A478C" w14:textId="77777777" w:rsidR="00DE5E4C" w:rsidRPr="004B1FF7" w:rsidRDefault="00FA6C94" w:rsidP="00FA6C94">
            <w:pPr>
              <w:pStyle w:val="Betarp"/>
              <w:spacing w:line="276" w:lineRule="auto"/>
              <w:jc w:val="both"/>
              <w:rPr>
                <w:rFonts w:ascii="Times New Roman" w:hAnsi="Times New Roman" w:cs="Times New Roman"/>
                <w:color w:val="000000" w:themeColor="text1"/>
                <w:sz w:val="24"/>
                <w:szCs w:val="24"/>
              </w:rPr>
            </w:pPr>
            <w:r w:rsidRPr="004B1FF7">
              <w:rPr>
                <w:rFonts w:ascii="Times New Roman" w:hAnsi="Times New Roman" w:cs="Times New Roman"/>
                <w:color w:val="000000" w:themeColor="text1"/>
                <w:sz w:val="24"/>
                <w:szCs w:val="24"/>
              </w:rPr>
              <w:t>Inicijuoja ir o</w:t>
            </w:r>
            <w:r w:rsidR="00DE5E4C" w:rsidRPr="004B1FF7">
              <w:rPr>
                <w:rFonts w:ascii="Times New Roman" w:hAnsi="Times New Roman" w:cs="Times New Roman"/>
                <w:color w:val="000000" w:themeColor="text1"/>
                <w:sz w:val="24"/>
                <w:szCs w:val="24"/>
              </w:rPr>
              <w:t>rgani</w:t>
            </w:r>
            <w:r w:rsidR="00236DF4">
              <w:rPr>
                <w:rFonts w:ascii="Times New Roman" w:hAnsi="Times New Roman" w:cs="Times New Roman"/>
                <w:color w:val="000000" w:themeColor="text1"/>
                <w:sz w:val="24"/>
                <w:szCs w:val="24"/>
              </w:rPr>
              <w:t>zuoja 5–</w:t>
            </w:r>
            <w:r w:rsidRPr="004B1FF7">
              <w:rPr>
                <w:rFonts w:ascii="Times New Roman" w:hAnsi="Times New Roman" w:cs="Times New Roman"/>
                <w:color w:val="000000" w:themeColor="text1"/>
                <w:sz w:val="24"/>
                <w:szCs w:val="24"/>
              </w:rPr>
              <w:t xml:space="preserve">8 </w:t>
            </w:r>
            <w:r w:rsidR="00236DF4">
              <w:rPr>
                <w:rFonts w:ascii="Times New Roman" w:hAnsi="Times New Roman" w:cs="Times New Roman"/>
                <w:color w:val="000000" w:themeColor="text1"/>
                <w:sz w:val="24"/>
                <w:szCs w:val="24"/>
              </w:rPr>
              <w:t xml:space="preserve">ir I–II </w:t>
            </w:r>
            <w:r w:rsidRPr="004B1FF7">
              <w:rPr>
                <w:rFonts w:ascii="Times New Roman" w:hAnsi="Times New Roman" w:cs="Times New Roman"/>
                <w:color w:val="000000" w:themeColor="text1"/>
                <w:sz w:val="24"/>
                <w:szCs w:val="24"/>
              </w:rPr>
              <w:t>klasių mokinių pasiekimų ir pažangos aptarimą ir teikia informaciją tėvams</w:t>
            </w:r>
            <w:r w:rsidR="00ED2FAF" w:rsidRPr="004B1FF7">
              <w:rPr>
                <w:rFonts w:ascii="Times New Roman" w:hAnsi="Times New Roman" w:cs="Times New Roman"/>
                <w:color w:val="000000" w:themeColor="text1"/>
                <w:sz w:val="24"/>
                <w:szCs w:val="24"/>
              </w:rPr>
              <w:t>.</w:t>
            </w:r>
          </w:p>
        </w:tc>
        <w:tc>
          <w:tcPr>
            <w:tcW w:w="3430" w:type="dxa"/>
            <w:tcMar>
              <w:top w:w="57" w:type="dxa"/>
              <w:left w:w="85" w:type="dxa"/>
              <w:bottom w:w="57" w:type="dxa"/>
              <w:right w:w="85" w:type="dxa"/>
            </w:tcMar>
          </w:tcPr>
          <w:p w14:paraId="62A7B7F9" w14:textId="77777777" w:rsidR="00DE5E4C" w:rsidRPr="00120970" w:rsidRDefault="003F2AF3" w:rsidP="003F2AF3">
            <w:pPr>
              <w:pStyle w:val="Betarp"/>
              <w:spacing w:line="276" w:lineRule="auto"/>
              <w:jc w:val="both"/>
              <w:rPr>
                <w:rFonts w:ascii="Times New Roman" w:hAnsi="Times New Roman" w:cs="Times New Roman"/>
                <w:sz w:val="24"/>
                <w:szCs w:val="24"/>
              </w:rPr>
            </w:pPr>
            <w:r>
              <w:rPr>
                <w:rFonts w:ascii="Times New Roman" w:hAnsi="Times New Roman" w:cs="Times New Roman"/>
                <w:sz w:val="24"/>
                <w:szCs w:val="24"/>
              </w:rPr>
              <w:t>Du kartus per pusmetį</w:t>
            </w:r>
            <w:r w:rsidR="00236DF4">
              <w:rPr>
                <w:rFonts w:ascii="Times New Roman" w:hAnsi="Times New Roman" w:cs="Times New Roman"/>
                <w:sz w:val="24"/>
                <w:szCs w:val="24"/>
              </w:rPr>
              <w:t>.</w:t>
            </w:r>
          </w:p>
        </w:tc>
      </w:tr>
      <w:tr w:rsidR="00DE5E4C" w:rsidRPr="00120970" w14:paraId="17DF4864" w14:textId="77777777" w:rsidTr="00DE5E4C">
        <w:tc>
          <w:tcPr>
            <w:tcW w:w="6805" w:type="dxa"/>
            <w:tcMar>
              <w:top w:w="57" w:type="dxa"/>
              <w:left w:w="85" w:type="dxa"/>
              <w:bottom w:w="57" w:type="dxa"/>
              <w:right w:w="85" w:type="dxa"/>
            </w:tcMar>
          </w:tcPr>
          <w:p w14:paraId="43031BFE" w14:textId="77777777" w:rsidR="00DE5E4C" w:rsidRPr="00120970" w:rsidRDefault="00DE5E4C" w:rsidP="00B337E0">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Stebi mokinių individualią pažangą, ją analizuoja, teikia ataskaitas mokytojų tarybos posėdžiuose.</w:t>
            </w:r>
          </w:p>
        </w:tc>
        <w:tc>
          <w:tcPr>
            <w:tcW w:w="3430" w:type="dxa"/>
            <w:tcMar>
              <w:top w:w="57" w:type="dxa"/>
              <w:left w:w="85" w:type="dxa"/>
              <w:bottom w:w="57" w:type="dxa"/>
              <w:right w:w="85" w:type="dxa"/>
            </w:tcMar>
          </w:tcPr>
          <w:p w14:paraId="6955B3CA" w14:textId="77777777" w:rsidR="00DE5E4C" w:rsidRPr="00120970" w:rsidRDefault="00DE5E4C" w:rsidP="00DE5E4C">
            <w:pPr>
              <w:pStyle w:val="Betarp"/>
              <w:spacing w:line="276" w:lineRule="auto"/>
              <w:jc w:val="both"/>
              <w:rPr>
                <w:rFonts w:ascii="Times New Roman" w:hAnsi="Times New Roman" w:cs="Times New Roman"/>
                <w:sz w:val="24"/>
                <w:szCs w:val="24"/>
              </w:rPr>
            </w:pPr>
            <w:r w:rsidRPr="00120970">
              <w:rPr>
                <w:rFonts w:ascii="Times New Roman" w:hAnsi="Times New Roman" w:cs="Times New Roman"/>
                <w:sz w:val="24"/>
                <w:szCs w:val="24"/>
              </w:rPr>
              <w:t>Pagal gimnazijos veiklos planą.</w:t>
            </w:r>
          </w:p>
        </w:tc>
      </w:tr>
    </w:tbl>
    <w:p w14:paraId="6BE8EF67" w14:textId="77777777" w:rsidR="00CC31DF" w:rsidRPr="00513D65" w:rsidRDefault="00236DF4" w:rsidP="00F832D0">
      <w:pPr>
        <w:pStyle w:val="Betarp"/>
        <w:numPr>
          <w:ilvl w:val="0"/>
          <w:numId w:val="29"/>
        </w:num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5–</w:t>
      </w:r>
      <w:r w:rsidRPr="004B1FF7">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 xml:space="preserve">ir I–II </w:t>
      </w:r>
      <w:r w:rsidR="00CC31DF" w:rsidRPr="004B1FF7">
        <w:rPr>
          <w:rFonts w:ascii="Times New Roman" w:hAnsi="Times New Roman" w:cs="Times New Roman"/>
          <w:color w:val="000000" w:themeColor="text1"/>
          <w:sz w:val="24"/>
          <w:szCs w:val="24"/>
        </w:rPr>
        <w:t xml:space="preserve">klasių mokiniai </w:t>
      </w:r>
      <w:r w:rsidR="00CC31DF" w:rsidRPr="00120970">
        <w:rPr>
          <w:rFonts w:ascii="Times New Roman" w:hAnsi="Times New Roman" w:cs="Times New Roman"/>
          <w:sz w:val="24"/>
          <w:szCs w:val="24"/>
        </w:rPr>
        <w:t>pild</w:t>
      </w:r>
      <w:r w:rsidR="00BE5F2C">
        <w:rPr>
          <w:rFonts w:ascii="Times New Roman" w:hAnsi="Times New Roman" w:cs="Times New Roman"/>
          <w:sz w:val="24"/>
          <w:szCs w:val="24"/>
        </w:rPr>
        <w:t>o pasiekimų aplankus</w:t>
      </w:r>
      <w:r w:rsidR="00CC31DF" w:rsidRPr="00120970">
        <w:rPr>
          <w:rFonts w:ascii="Times New Roman" w:hAnsi="Times New Roman" w:cs="Times New Roman"/>
          <w:sz w:val="24"/>
          <w:szCs w:val="24"/>
        </w:rPr>
        <w:t>. Aplankuose mokiniai kaupia savo kompetencijų, pasiekimų įrodomus, rašto darbų pavyzdžius, pažangos stebėjimo, socialinės veiklos apskaitos  lenteles</w:t>
      </w:r>
      <w:r w:rsidR="00513D65">
        <w:rPr>
          <w:rFonts w:ascii="Times New Roman" w:hAnsi="Times New Roman" w:cs="Times New Roman"/>
          <w:sz w:val="24"/>
          <w:szCs w:val="24"/>
        </w:rPr>
        <w:t xml:space="preserve"> (iš kitų įstaigų)</w:t>
      </w:r>
      <w:r w:rsidR="00CC31DF" w:rsidRPr="00120970">
        <w:rPr>
          <w:rFonts w:ascii="Times New Roman" w:hAnsi="Times New Roman" w:cs="Times New Roman"/>
          <w:sz w:val="24"/>
          <w:szCs w:val="24"/>
        </w:rPr>
        <w:t>.</w:t>
      </w:r>
      <w:r w:rsidR="00513D65">
        <w:rPr>
          <w:rFonts w:ascii="Times New Roman" w:hAnsi="Times New Roman" w:cs="Times New Roman"/>
          <w:sz w:val="24"/>
          <w:szCs w:val="24"/>
        </w:rPr>
        <w:t xml:space="preserve"> </w:t>
      </w:r>
      <w:r>
        <w:rPr>
          <w:rFonts w:ascii="Times New Roman" w:hAnsi="Times New Roman" w:cs="Times New Roman"/>
          <w:sz w:val="24"/>
          <w:szCs w:val="24"/>
        </w:rPr>
        <w:t>Užpildytas pažangos-</w:t>
      </w:r>
      <w:r w:rsidR="00CC31DF" w:rsidRPr="00513D65">
        <w:rPr>
          <w:rFonts w:ascii="Times New Roman" w:hAnsi="Times New Roman" w:cs="Times New Roman"/>
          <w:sz w:val="24"/>
          <w:szCs w:val="24"/>
        </w:rPr>
        <w:t>lūkesčių, kompetencijų lenteles pasibaigus mokslo metams mokiniai  laiko savo pasiekimų aplankuose.</w:t>
      </w:r>
    </w:p>
    <w:p w14:paraId="623542C5" w14:textId="77777777" w:rsidR="00CC31DF" w:rsidRPr="00120970" w:rsidRDefault="00CC31DF" w:rsidP="00CC31DF">
      <w:pPr>
        <w:pStyle w:val="Betarp"/>
        <w:spacing w:line="276" w:lineRule="auto"/>
        <w:jc w:val="both"/>
        <w:rPr>
          <w:rFonts w:ascii="Times New Roman" w:hAnsi="Times New Roman" w:cs="Times New Roman"/>
          <w:sz w:val="24"/>
          <w:szCs w:val="24"/>
        </w:rPr>
      </w:pPr>
    </w:p>
    <w:p w14:paraId="304F5F40" w14:textId="77777777" w:rsidR="00CC31DF" w:rsidRPr="00120970" w:rsidRDefault="00CC31DF" w:rsidP="00CC31DF">
      <w:pPr>
        <w:pStyle w:val="Antrat1"/>
        <w:rPr>
          <w:lang w:val="lt-LT"/>
        </w:rPr>
      </w:pPr>
      <w:r w:rsidRPr="00120970">
        <w:rPr>
          <w:lang w:val="lt-LT"/>
        </w:rPr>
        <w:lastRenderedPageBreak/>
        <w:t>SUPAŽINDINIMAS SU TVARKOS APRAŠU</w:t>
      </w:r>
    </w:p>
    <w:p w14:paraId="7005F25D" w14:textId="77777777" w:rsidR="00CC31DF" w:rsidRPr="00120970" w:rsidRDefault="00CC31DF" w:rsidP="00F832D0">
      <w:pPr>
        <w:pStyle w:val="Sraopastraipa"/>
        <w:numPr>
          <w:ilvl w:val="0"/>
          <w:numId w:val="29"/>
        </w:numPr>
        <w:spacing w:after="200" w:line="276" w:lineRule="auto"/>
        <w:jc w:val="both"/>
        <w:rPr>
          <w:rFonts w:cs="Times New Roman"/>
          <w:szCs w:val="24"/>
          <w:lang w:val="lt-LT"/>
        </w:rPr>
      </w:pPr>
      <w:r w:rsidRPr="00120970">
        <w:rPr>
          <w:rFonts w:cs="Times New Roman"/>
          <w:szCs w:val="24"/>
          <w:lang w:val="lt-LT"/>
        </w:rPr>
        <w:t>Gimnazijos mokytojai su Tvarkos aprašu supažindinami mokytojų tarybos posėdyje pasirašytinai.</w:t>
      </w:r>
    </w:p>
    <w:p w14:paraId="2F2FCB01" w14:textId="77777777" w:rsidR="00CC31DF" w:rsidRPr="00120970" w:rsidRDefault="00CC31DF" w:rsidP="00F832D0">
      <w:pPr>
        <w:pStyle w:val="Sraopastraipa"/>
        <w:numPr>
          <w:ilvl w:val="0"/>
          <w:numId w:val="29"/>
        </w:numPr>
        <w:spacing w:after="200" w:line="276" w:lineRule="auto"/>
        <w:jc w:val="both"/>
        <w:rPr>
          <w:rFonts w:cs="Times New Roman"/>
          <w:szCs w:val="24"/>
          <w:lang w:val="lt-LT"/>
        </w:rPr>
      </w:pPr>
      <w:r w:rsidRPr="00120970">
        <w:rPr>
          <w:rFonts w:cs="Times New Roman"/>
          <w:szCs w:val="24"/>
          <w:lang w:val="lt-LT"/>
        </w:rPr>
        <w:t xml:space="preserve">Mokinius su Tvarkos aprašo nuostatomis ir susitarimais dėl pasiekimų ir pažangos vertinimo supažindina klasių auklėtojai pirmą mokslo metų klasės susirinkimą. </w:t>
      </w:r>
    </w:p>
    <w:p w14:paraId="578BAA85" w14:textId="77777777" w:rsidR="00CC31DF" w:rsidRPr="00120970" w:rsidRDefault="00CC31DF" w:rsidP="00F832D0">
      <w:pPr>
        <w:pStyle w:val="Sraopastraipa"/>
        <w:numPr>
          <w:ilvl w:val="0"/>
          <w:numId w:val="29"/>
        </w:numPr>
        <w:spacing w:after="200" w:line="276" w:lineRule="auto"/>
        <w:jc w:val="both"/>
        <w:rPr>
          <w:rFonts w:cs="Times New Roman"/>
          <w:szCs w:val="24"/>
          <w:lang w:val="lt-LT"/>
        </w:rPr>
      </w:pPr>
      <w:r w:rsidRPr="00120970">
        <w:rPr>
          <w:rFonts w:cs="Times New Roman"/>
          <w:szCs w:val="24"/>
          <w:lang w:val="lt-LT"/>
        </w:rPr>
        <w:t>Dalykų mokytojai per pirmas rugsėjo mėnesio pamokas pasirašytinai  supažindina mokinius su dalyko vertinimo kriterijais, atsiskaitymo būdais ir formomis.</w:t>
      </w:r>
    </w:p>
    <w:p w14:paraId="2419A342" w14:textId="77777777" w:rsidR="00CC31DF" w:rsidRPr="00120970" w:rsidRDefault="00CC31DF" w:rsidP="00F832D0">
      <w:pPr>
        <w:pStyle w:val="Sraopastraipa"/>
        <w:numPr>
          <w:ilvl w:val="0"/>
          <w:numId w:val="29"/>
        </w:numPr>
        <w:spacing w:after="200" w:line="276" w:lineRule="auto"/>
        <w:jc w:val="both"/>
        <w:rPr>
          <w:rFonts w:cs="Times New Roman"/>
          <w:szCs w:val="24"/>
          <w:lang w:val="lt-LT"/>
        </w:rPr>
      </w:pPr>
      <w:r w:rsidRPr="00120970">
        <w:rPr>
          <w:rFonts w:cs="Times New Roman"/>
          <w:szCs w:val="24"/>
          <w:lang w:val="lt-LT"/>
        </w:rPr>
        <w:t>Informaciją apie metodinių grupių susitarimus dėl mokinių pasiekimų vertinimo  ir įvertinimo dalykų mokytojai iškabina kabinetų skelbimų lentoje.</w:t>
      </w:r>
    </w:p>
    <w:p w14:paraId="0698E6E2" w14:textId="77777777" w:rsidR="00CC31DF" w:rsidRPr="00120970" w:rsidRDefault="00CC31DF" w:rsidP="00F832D0">
      <w:pPr>
        <w:pStyle w:val="Sraopastraipa"/>
        <w:numPr>
          <w:ilvl w:val="0"/>
          <w:numId w:val="29"/>
        </w:numPr>
        <w:spacing w:after="200" w:line="276" w:lineRule="auto"/>
        <w:jc w:val="both"/>
        <w:rPr>
          <w:rFonts w:cs="Times New Roman"/>
          <w:szCs w:val="24"/>
          <w:lang w:val="lt-LT"/>
        </w:rPr>
      </w:pPr>
      <w:r w:rsidRPr="00120970">
        <w:rPr>
          <w:rFonts w:cs="Times New Roman"/>
          <w:szCs w:val="24"/>
          <w:lang w:val="lt-LT"/>
        </w:rPr>
        <w:t>Tėvai su mokinių pasiekimų ir pažangos vertinimo tvarka supažindinami elektroniniame dienyne, per bendrą tėvų susirinkimą rugsėjo mėnesį.</w:t>
      </w:r>
    </w:p>
    <w:p w14:paraId="32DE1FA7" w14:textId="77777777" w:rsidR="00CC31DF" w:rsidRPr="00120970" w:rsidRDefault="00CC31DF" w:rsidP="00CC31DF">
      <w:pPr>
        <w:pStyle w:val="Betarp"/>
        <w:ind w:left="2592"/>
        <w:jc w:val="both"/>
        <w:rPr>
          <w:rFonts w:ascii="Times New Roman" w:hAnsi="Times New Roman" w:cs="Times New Roman"/>
          <w:sz w:val="24"/>
          <w:szCs w:val="24"/>
        </w:rPr>
      </w:pPr>
      <w:r w:rsidRPr="00120970">
        <w:rPr>
          <w:rFonts w:ascii="Times New Roman" w:hAnsi="Times New Roman" w:cs="Times New Roman"/>
          <w:sz w:val="24"/>
          <w:szCs w:val="24"/>
        </w:rPr>
        <w:t>_________________________________________</w:t>
      </w:r>
    </w:p>
    <w:p w14:paraId="0E712250" w14:textId="77777777" w:rsidR="00120970" w:rsidRPr="00120970" w:rsidRDefault="00120970">
      <w:pPr>
        <w:rPr>
          <w:rFonts w:cs="Times New Roman"/>
          <w:szCs w:val="24"/>
          <w:lang w:val="lt-LT"/>
        </w:rPr>
      </w:pPr>
    </w:p>
    <w:p w14:paraId="253E05F8" w14:textId="77777777" w:rsidR="00120970" w:rsidRPr="00120970" w:rsidRDefault="00120970" w:rsidP="00120970">
      <w:pPr>
        <w:pStyle w:val="Betarp"/>
        <w:jc w:val="both"/>
        <w:rPr>
          <w:rFonts w:ascii="Times New Roman" w:hAnsi="Times New Roman" w:cs="Times New Roman"/>
          <w:sz w:val="24"/>
          <w:szCs w:val="24"/>
        </w:rPr>
        <w:sectPr w:rsidR="00120970" w:rsidRPr="00120970" w:rsidSect="00877112">
          <w:footerReference w:type="default" r:id="rId7"/>
          <w:pgSz w:w="11907" w:h="16840" w:code="9"/>
          <w:pgMar w:top="567" w:right="567" w:bottom="567" w:left="1134" w:header="709" w:footer="709" w:gutter="0"/>
          <w:cols w:space="708"/>
          <w:docGrid w:linePitch="360"/>
        </w:sectPr>
      </w:pPr>
    </w:p>
    <w:p w14:paraId="5777C9B1" w14:textId="77777777" w:rsidR="00120970" w:rsidRPr="00120970" w:rsidRDefault="00120970" w:rsidP="004214C8">
      <w:pPr>
        <w:spacing w:after="100" w:afterAutospacing="1"/>
        <w:jc w:val="right"/>
        <w:rPr>
          <w:rFonts w:cs="Times New Roman"/>
          <w:szCs w:val="24"/>
          <w:lang w:val="lt-LT"/>
        </w:rPr>
      </w:pPr>
      <w:r w:rsidRPr="00120970">
        <w:rPr>
          <w:rFonts w:cs="Times New Roman"/>
          <w:szCs w:val="24"/>
          <w:lang w:val="lt-LT"/>
        </w:rPr>
        <w:lastRenderedPageBreak/>
        <w:t>Priedas Nr. 1</w:t>
      </w:r>
    </w:p>
    <w:p w14:paraId="298179E6" w14:textId="77777777" w:rsidR="00120970" w:rsidRPr="00120970" w:rsidRDefault="00120970" w:rsidP="00120970">
      <w:pPr>
        <w:jc w:val="center"/>
        <w:rPr>
          <w:rFonts w:cs="Times New Roman"/>
          <w:szCs w:val="24"/>
          <w:lang w:val="lt-LT"/>
        </w:rPr>
      </w:pPr>
      <w:r w:rsidRPr="00120970">
        <w:rPr>
          <w:rFonts w:cs="Times New Roman"/>
          <w:szCs w:val="24"/>
          <w:lang w:val="lt-LT"/>
        </w:rPr>
        <w:t>Vievio gimnazijos</w:t>
      </w:r>
    </w:p>
    <w:p w14:paraId="672E23ED" w14:textId="77777777" w:rsidR="00120970" w:rsidRPr="00120970" w:rsidRDefault="00120970" w:rsidP="00120970">
      <w:pPr>
        <w:jc w:val="center"/>
        <w:rPr>
          <w:rFonts w:cs="Times New Roman"/>
          <w:szCs w:val="24"/>
          <w:lang w:val="lt-LT"/>
        </w:rPr>
      </w:pPr>
      <w:r w:rsidRPr="00120970">
        <w:rPr>
          <w:rFonts w:cs="Times New Roman"/>
          <w:szCs w:val="24"/>
          <w:lang w:val="lt-LT"/>
        </w:rPr>
        <w:t>..................kl. mokinio (-ės).......................................................................................................</w:t>
      </w:r>
    </w:p>
    <w:p w14:paraId="70251DDA" w14:textId="77777777" w:rsidR="00120970" w:rsidRPr="00120970" w:rsidRDefault="00120970" w:rsidP="00C53D96">
      <w:pPr>
        <w:jc w:val="center"/>
        <w:rPr>
          <w:rFonts w:cs="Times New Roman"/>
          <w:szCs w:val="24"/>
          <w:lang w:val="lt-LT"/>
        </w:rPr>
      </w:pPr>
      <w:r w:rsidRPr="00120970">
        <w:rPr>
          <w:rFonts w:cs="Times New Roman"/>
          <w:szCs w:val="24"/>
          <w:lang w:val="lt-LT"/>
        </w:rPr>
        <w:t>Mokymosi pažangos  lapas</w:t>
      </w:r>
      <w:r w:rsidR="00611EF3">
        <w:rPr>
          <w:rFonts w:cs="Times New Roman"/>
          <w:szCs w:val="24"/>
          <w:lang w:val="lt-LT"/>
        </w:rPr>
        <w:t xml:space="preserve"> (5–</w:t>
      </w:r>
      <w:r w:rsidR="00AB39BB">
        <w:rPr>
          <w:rFonts w:cs="Times New Roman"/>
          <w:szCs w:val="24"/>
          <w:lang w:val="lt-LT"/>
        </w:rPr>
        <w:t xml:space="preserve">6 kl.)   </w:t>
      </w:r>
      <w:r w:rsidR="00DB5041">
        <w:rPr>
          <w:rFonts w:cs="Times New Roman"/>
          <w:szCs w:val="24"/>
          <w:lang w:val="lt-LT"/>
        </w:rPr>
        <w:t>20... – 20.</w:t>
      </w:r>
      <w:r w:rsidR="00C53D96">
        <w:rPr>
          <w:rFonts w:cs="Times New Roman"/>
          <w:szCs w:val="24"/>
          <w:lang w:val="lt-LT"/>
        </w:rPr>
        <w:t>.. m.m.</w:t>
      </w:r>
    </w:p>
    <w:tbl>
      <w:tblPr>
        <w:tblStyle w:val="Lentelstinklelis"/>
        <w:tblW w:w="15559" w:type="dxa"/>
        <w:tblLayout w:type="fixed"/>
        <w:tblLook w:val="04A0" w:firstRow="1" w:lastRow="0" w:firstColumn="1" w:lastColumn="0" w:noHBand="0" w:noVBand="1"/>
      </w:tblPr>
      <w:tblGrid>
        <w:gridCol w:w="2518"/>
        <w:gridCol w:w="1418"/>
        <w:gridCol w:w="1559"/>
        <w:gridCol w:w="1276"/>
        <w:gridCol w:w="1276"/>
        <w:gridCol w:w="1559"/>
        <w:gridCol w:w="1559"/>
        <w:gridCol w:w="1276"/>
        <w:gridCol w:w="1417"/>
        <w:gridCol w:w="1701"/>
      </w:tblGrid>
      <w:tr w:rsidR="00DB5041" w:rsidRPr="00120970" w14:paraId="21D00358" w14:textId="77777777" w:rsidTr="00B033CF">
        <w:tc>
          <w:tcPr>
            <w:tcW w:w="2518" w:type="dxa"/>
          </w:tcPr>
          <w:p w14:paraId="5AF71D78" w14:textId="77777777" w:rsidR="00DB5041" w:rsidRPr="00120970" w:rsidRDefault="00DB5041" w:rsidP="004214C8">
            <w:pPr>
              <w:jc w:val="center"/>
              <w:rPr>
                <w:rFonts w:cs="Times New Roman"/>
                <w:szCs w:val="24"/>
              </w:rPr>
            </w:pPr>
            <w:r w:rsidRPr="00120970">
              <w:rPr>
                <w:rFonts w:cs="Times New Roman"/>
                <w:szCs w:val="24"/>
              </w:rPr>
              <w:t>Dalykas</w:t>
            </w:r>
          </w:p>
        </w:tc>
        <w:tc>
          <w:tcPr>
            <w:tcW w:w="1418" w:type="dxa"/>
          </w:tcPr>
          <w:p w14:paraId="55326660" w14:textId="77777777" w:rsidR="00DB5041" w:rsidRPr="00120970" w:rsidRDefault="00DB5041" w:rsidP="004214C8">
            <w:pPr>
              <w:jc w:val="center"/>
              <w:rPr>
                <w:rFonts w:cs="Times New Roman"/>
                <w:szCs w:val="24"/>
              </w:rPr>
            </w:pPr>
            <w:r w:rsidRPr="00120970">
              <w:rPr>
                <w:rFonts w:cs="Times New Roman"/>
                <w:szCs w:val="24"/>
              </w:rPr>
              <w:t>Praėjusių metų įvertinimas</w:t>
            </w:r>
          </w:p>
        </w:tc>
        <w:tc>
          <w:tcPr>
            <w:tcW w:w="1559" w:type="dxa"/>
          </w:tcPr>
          <w:p w14:paraId="098E4C4B" w14:textId="77777777" w:rsidR="00DB5041" w:rsidRPr="00120970" w:rsidRDefault="00DB5041" w:rsidP="004214C8">
            <w:pPr>
              <w:jc w:val="center"/>
              <w:rPr>
                <w:rFonts w:cs="Times New Roman"/>
                <w:szCs w:val="24"/>
              </w:rPr>
            </w:pPr>
            <w:r w:rsidRPr="00120970">
              <w:rPr>
                <w:rFonts w:cs="Times New Roman"/>
                <w:szCs w:val="24"/>
              </w:rPr>
              <w:t>Planuojamas I pusmečio įvertinimas</w:t>
            </w:r>
          </w:p>
        </w:tc>
        <w:tc>
          <w:tcPr>
            <w:tcW w:w="1276" w:type="dxa"/>
          </w:tcPr>
          <w:p w14:paraId="33117D70" w14:textId="77777777" w:rsidR="00DB5041" w:rsidRPr="00120970" w:rsidRDefault="00DB5041" w:rsidP="00DB5041">
            <w:pPr>
              <w:jc w:val="center"/>
              <w:rPr>
                <w:rFonts w:cs="Times New Roman"/>
                <w:szCs w:val="24"/>
              </w:rPr>
            </w:pPr>
            <w:r w:rsidRPr="00120970">
              <w:rPr>
                <w:rFonts w:cs="Times New Roman"/>
                <w:szCs w:val="24"/>
              </w:rPr>
              <w:t>Signalinis</w:t>
            </w:r>
            <w:r>
              <w:rPr>
                <w:rFonts w:cs="Times New Roman"/>
                <w:szCs w:val="24"/>
              </w:rPr>
              <w:t xml:space="preserve"> </w:t>
            </w:r>
            <w:r w:rsidRPr="00120970">
              <w:rPr>
                <w:rFonts w:cs="Times New Roman"/>
                <w:szCs w:val="24"/>
              </w:rPr>
              <w:t>pusmetis</w:t>
            </w:r>
            <w:r>
              <w:rPr>
                <w:rFonts w:cs="Times New Roman"/>
                <w:szCs w:val="24"/>
              </w:rPr>
              <w:t xml:space="preserve"> </w:t>
            </w:r>
            <w:r w:rsidRPr="00120970">
              <w:rPr>
                <w:rFonts w:cs="Times New Roman"/>
                <w:szCs w:val="24"/>
              </w:rPr>
              <w:t>(</w:t>
            </w:r>
            <w:r>
              <w:rPr>
                <w:rFonts w:cs="Times New Roman"/>
                <w:szCs w:val="24"/>
              </w:rPr>
              <w:t>..............</w:t>
            </w:r>
            <w:r w:rsidRPr="00120970">
              <w:rPr>
                <w:rFonts w:cs="Times New Roman"/>
                <w:szCs w:val="24"/>
              </w:rPr>
              <w:t>)</w:t>
            </w:r>
          </w:p>
        </w:tc>
        <w:tc>
          <w:tcPr>
            <w:tcW w:w="1276" w:type="dxa"/>
          </w:tcPr>
          <w:p w14:paraId="41060143" w14:textId="77777777" w:rsidR="00DB5041" w:rsidRPr="00120970" w:rsidRDefault="00DB5041" w:rsidP="004214C8">
            <w:pPr>
              <w:jc w:val="center"/>
              <w:rPr>
                <w:rFonts w:cs="Times New Roman"/>
                <w:szCs w:val="24"/>
              </w:rPr>
            </w:pPr>
            <w:r w:rsidRPr="00120970">
              <w:rPr>
                <w:rFonts w:cs="Times New Roman"/>
                <w:szCs w:val="24"/>
              </w:rPr>
              <w:t>I pusmetis</w:t>
            </w:r>
          </w:p>
        </w:tc>
        <w:tc>
          <w:tcPr>
            <w:tcW w:w="1559" w:type="dxa"/>
          </w:tcPr>
          <w:p w14:paraId="1E6B3D6F" w14:textId="77777777" w:rsidR="00DB5041" w:rsidRPr="00120970" w:rsidRDefault="00DB5041" w:rsidP="004214C8">
            <w:pPr>
              <w:jc w:val="center"/>
              <w:rPr>
                <w:rFonts w:cs="Times New Roman"/>
                <w:szCs w:val="24"/>
              </w:rPr>
            </w:pPr>
            <w:r w:rsidRPr="00120970">
              <w:rPr>
                <w:rFonts w:cs="Times New Roman"/>
                <w:szCs w:val="24"/>
              </w:rPr>
              <w:t>Planuojamas II pusmečio įvertinimas</w:t>
            </w:r>
          </w:p>
        </w:tc>
        <w:tc>
          <w:tcPr>
            <w:tcW w:w="1559" w:type="dxa"/>
          </w:tcPr>
          <w:p w14:paraId="132099DA" w14:textId="77777777" w:rsidR="00DB5041" w:rsidRPr="00120970" w:rsidRDefault="00DB5041" w:rsidP="004214C8">
            <w:pPr>
              <w:jc w:val="center"/>
              <w:rPr>
                <w:rFonts w:cs="Times New Roman"/>
                <w:szCs w:val="24"/>
              </w:rPr>
            </w:pPr>
            <w:r w:rsidRPr="00120970">
              <w:rPr>
                <w:rFonts w:cs="Times New Roman"/>
                <w:szCs w:val="24"/>
              </w:rPr>
              <w:t>Signalinis</w:t>
            </w:r>
            <w:r>
              <w:rPr>
                <w:rFonts w:cs="Times New Roman"/>
                <w:szCs w:val="24"/>
              </w:rPr>
              <w:t xml:space="preserve"> </w:t>
            </w:r>
            <w:r w:rsidRPr="00120970">
              <w:rPr>
                <w:rFonts w:cs="Times New Roman"/>
                <w:szCs w:val="24"/>
              </w:rPr>
              <w:t>pusmetis</w:t>
            </w:r>
            <w:r>
              <w:rPr>
                <w:rFonts w:cs="Times New Roman"/>
                <w:szCs w:val="24"/>
              </w:rPr>
              <w:t xml:space="preserve"> (.................</w:t>
            </w:r>
            <w:r w:rsidRPr="00120970">
              <w:rPr>
                <w:rFonts w:cs="Times New Roman"/>
                <w:szCs w:val="24"/>
              </w:rPr>
              <w:t>)</w:t>
            </w:r>
          </w:p>
        </w:tc>
        <w:tc>
          <w:tcPr>
            <w:tcW w:w="1276" w:type="dxa"/>
          </w:tcPr>
          <w:p w14:paraId="64BB0175" w14:textId="77777777" w:rsidR="00DB5041" w:rsidRPr="00120970" w:rsidRDefault="00DB5041" w:rsidP="007C4C15">
            <w:pPr>
              <w:jc w:val="center"/>
              <w:rPr>
                <w:rFonts w:cs="Times New Roman"/>
                <w:szCs w:val="24"/>
              </w:rPr>
            </w:pPr>
            <w:r w:rsidRPr="00120970">
              <w:rPr>
                <w:rFonts w:cs="Times New Roman"/>
                <w:szCs w:val="24"/>
              </w:rPr>
              <w:t>II</w:t>
            </w:r>
            <w:r>
              <w:rPr>
                <w:rFonts w:cs="Times New Roman"/>
                <w:szCs w:val="24"/>
              </w:rPr>
              <w:t xml:space="preserve"> </w:t>
            </w:r>
            <w:r w:rsidRPr="00120970">
              <w:rPr>
                <w:rFonts w:cs="Times New Roman"/>
                <w:szCs w:val="24"/>
              </w:rPr>
              <w:t>pusmetis</w:t>
            </w:r>
          </w:p>
        </w:tc>
        <w:tc>
          <w:tcPr>
            <w:tcW w:w="1417" w:type="dxa"/>
          </w:tcPr>
          <w:p w14:paraId="7533C75B" w14:textId="77777777" w:rsidR="00DB5041" w:rsidRPr="00120970" w:rsidRDefault="00DB5041" w:rsidP="004214C8">
            <w:pPr>
              <w:jc w:val="center"/>
              <w:rPr>
                <w:rFonts w:cs="Times New Roman"/>
                <w:szCs w:val="24"/>
              </w:rPr>
            </w:pPr>
            <w:r w:rsidRPr="00120970">
              <w:rPr>
                <w:rFonts w:cs="Times New Roman"/>
                <w:szCs w:val="24"/>
              </w:rPr>
              <w:t>Metinis</w:t>
            </w:r>
          </w:p>
        </w:tc>
        <w:tc>
          <w:tcPr>
            <w:tcW w:w="1701" w:type="dxa"/>
          </w:tcPr>
          <w:p w14:paraId="5E73F6CD" w14:textId="77777777" w:rsidR="00DB5041" w:rsidRPr="00120970" w:rsidRDefault="00F2302B" w:rsidP="00F2302B">
            <w:pPr>
              <w:rPr>
                <w:rFonts w:cs="Times New Roman"/>
                <w:szCs w:val="24"/>
              </w:rPr>
            </w:pPr>
            <w:r>
              <w:rPr>
                <w:rFonts w:cs="Times New Roman"/>
                <w:szCs w:val="24"/>
              </w:rPr>
              <w:t>NMPP</w:t>
            </w:r>
            <w:r w:rsidR="00E16E92">
              <w:rPr>
                <w:rFonts w:cs="Times New Roman"/>
                <w:szCs w:val="24"/>
              </w:rPr>
              <w:t xml:space="preserve"> testai</w:t>
            </w:r>
          </w:p>
        </w:tc>
      </w:tr>
      <w:tr w:rsidR="00DB5041" w:rsidRPr="00120970" w14:paraId="6DCFAD7F" w14:textId="77777777" w:rsidTr="00B033CF">
        <w:tc>
          <w:tcPr>
            <w:tcW w:w="2518" w:type="dxa"/>
          </w:tcPr>
          <w:p w14:paraId="441D1DE3" w14:textId="77777777" w:rsidR="00DB5041" w:rsidRPr="00120970" w:rsidRDefault="00DB5041" w:rsidP="008A5A82">
            <w:pPr>
              <w:rPr>
                <w:rFonts w:cs="Times New Roman"/>
                <w:szCs w:val="24"/>
              </w:rPr>
            </w:pPr>
            <w:r w:rsidRPr="00120970">
              <w:rPr>
                <w:rFonts w:cs="Times New Roman"/>
                <w:szCs w:val="24"/>
              </w:rPr>
              <w:t>Lietuvių kalba</w:t>
            </w:r>
          </w:p>
        </w:tc>
        <w:tc>
          <w:tcPr>
            <w:tcW w:w="1418" w:type="dxa"/>
          </w:tcPr>
          <w:p w14:paraId="2C105BEB" w14:textId="77777777" w:rsidR="00DB5041" w:rsidRPr="00120970" w:rsidRDefault="00DB5041" w:rsidP="008A5A82">
            <w:pPr>
              <w:jc w:val="center"/>
              <w:rPr>
                <w:rFonts w:cs="Times New Roman"/>
                <w:szCs w:val="24"/>
              </w:rPr>
            </w:pPr>
          </w:p>
        </w:tc>
        <w:tc>
          <w:tcPr>
            <w:tcW w:w="1559" w:type="dxa"/>
          </w:tcPr>
          <w:p w14:paraId="0AA300AB" w14:textId="77777777" w:rsidR="00DB5041" w:rsidRPr="00120970" w:rsidRDefault="00DB5041" w:rsidP="008A5A82">
            <w:pPr>
              <w:jc w:val="center"/>
              <w:rPr>
                <w:rFonts w:cs="Times New Roman"/>
                <w:szCs w:val="24"/>
              </w:rPr>
            </w:pPr>
          </w:p>
        </w:tc>
        <w:tc>
          <w:tcPr>
            <w:tcW w:w="1276" w:type="dxa"/>
          </w:tcPr>
          <w:p w14:paraId="2A5D5FBD" w14:textId="77777777" w:rsidR="00DB5041" w:rsidRPr="00120970" w:rsidRDefault="00DB5041" w:rsidP="008A5A82">
            <w:pPr>
              <w:jc w:val="center"/>
              <w:rPr>
                <w:rFonts w:cs="Times New Roman"/>
                <w:szCs w:val="24"/>
              </w:rPr>
            </w:pPr>
          </w:p>
        </w:tc>
        <w:tc>
          <w:tcPr>
            <w:tcW w:w="1276" w:type="dxa"/>
          </w:tcPr>
          <w:p w14:paraId="5B2E914D" w14:textId="77777777" w:rsidR="00DB5041" w:rsidRPr="00120970" w:rsidRDefault="00DB5041" w:rsidP="008A5A82">
            <w:pPr>
              <w:jc w:val="center"/>
              <w:rPr>
                <w:rFonts w:cs="Times New Roman"/>
                <w:szCs w:val="24"/>
              </w:rPr>
            </w:pPr>
          </w:p>
        </w:tc>
        <w:tc>
          <w:tcPr>
            <w:tcW w:w="1559" w:type="dxa"/>
          </w:tcPr>
          <w:p w14:paraId="2489274B" w14:textId="77777777" w:rsidR="00DB5041" w:rsidRPr="00120970" w:rsidRDefault="00DB5041" w:rsidP="008A5A82">
            <w:pPr>
              <w:jc w:val="center"/>
              <w:rPr>
                <w:rFonts w:cs="Times New Roman"/>
                <w:szCs w:val="24"/>
              </w:rPr>
            </w:pPr>
          </w:p>
        </w:tc>
        <w:tc>
          <w:tcPr>
            <w:tcW w:w="1559" w:type="dxa"/>
          </w:tcPr>
          <w:p w14:paraId="3CB52670" w14:textId="77777777" w:rsidR="00DB5041" w:rsidRPr="00120970" w:rsidRDefault="00DB5041" w:rsidP="008A5A82">
            <w:pPr>
              <w:jc w:val="center"/>
              <w:rPr>
                <w:rFonts w:cs="Times New Roman"/>
                <w:szCs w:val="24"/>
              </w:rPr>
            </w:pPr>
          </w:p>
        </w:tc>
        <w:tc>
          <w:tcPr>
            <w:tcW w:w="1276" w:type="dxa"/>
          </w:tcPr>
          <w:p w14:paraId="0C906764" w14:textId="77777777" w:rsidR="00DB5041" w:rsidRPr="00120970" w:rsidRDefault="00DB5041" w:rsidP="008A5A82">
            <w:pPr>
              <w:jc w:val="center"/>
              <w:rPr>
                <w:rFonts w:cs="Times New Roman"/>
                <w:szCs w:val="24"/>
              </w:rPr>
            </w:pPr>
          </w:p>
        </w:tc>
        <w:tc>
          <w:tcPr>
            <w:tcW w:w="1417" w:type="dxa"/>
          </w:tcPr>
          <w:p w14:paraId="1ADB0C7F" w14:textId="77777777" w:rsidR="00DB5041" w:rsidRPr="00120970" w:rsidRDefault="00DB5041" w:rsidP="008A5A82">
            <w:pPr>
              <w:jc w:val="center"/>
              <w:rPr>
                <w:rFonts w:cs="Times New Roman"/>
                <w:szCs w:val="24"/>
              </w:rPr>
            </w:pPr>
          </w:p>
        </w:tc>
        <w:tc>
          <w:tcPr>
            <w:tcW w:w="1701" w:type="dxa"/>
          </w:tcPr>
          <w:p w14:paraId="607B1B35" w14:textId="77777777" w:rsidR="00DB5041" w:rsidRPr="00120970" w:rsidRDefault="00DB5041" w:rsidP="008A5A82">
            <w:pPr>
              <w:jc w:val="center"/>
              <w:rPr>
                <w:rFonts w:cs="Times New Roman"/>
                <w:szCs w:val="24"/>
              </w:rPr>
            </w:pPr>
          </w:p>
        </w:tc>
      </w:tr>
      <w:tr w:rsidR="00DB5041" w:rsidRPr="00120970" w14:paraId="2ACCB848" w14:textId="77777777" w:rsidTr="00B033CF">
        <w:tc>
          <w:tcPr>
            <w:tcW w:w="2518" w:type="dxa"/>
          </w:tcPr>
          <w:p w14:paraId="533FDAE5" w14:textId="77777777" w:rsidR="00DB5041" w:rsidRPr="00120970" w:rsidRDefault="00DB5041" w:rsidP="008A5A82">
            <w:pPr>
              <w:rPr>
                <w:rFonts w:cs="Times New Roman"/>
                <w:szCs w:val="24"/>
              </w:rPr>
            </w:pPr>
            <w:r w:rsidRPr="00120970">
              <w:rPr>
                <w:rFonts w:cs="Times New Roman"/>
                <w:szCs w:val="24"/>
              </w:rPr>
              <w:t>Anglų kalba</w:t>
            </w:r>
          </w:p>
        </w:tc>
        <w:tc>
          <w:tcPr>
            <w:tcW w:w="1418" w:type="dxa"/>
          </w:tcPr>
          <w:p w14:paraId="53BD6379" w14:textId="77777777" w:rsidR="00DB5041" w:rsidRPr="00120970" w:rsidRDefault="00DB5041" w:rsidP="008A5A82">
            <w:pPr>
              <w:jc w:val="center"/>
              <w:rPr>
                <w:rFonts w:cs="Times New Roman"/>
                <w:szCs w:val="24"/>
              </w:rPr>
            </w:pPr>
          </w:p>
        </w:tc>
        <w:tc>
          <w:tcPr>
            <w:tcW w:w="1559" w:type="dxa"/>
          </w:tcPr>
          <w:p w14:paraId="239E0275" w14:textId="77777777" w:rsidR="00DB5041" w:rsidRPr="00120970" w:rsidRDefault="00DB5041" w:rsidP="008A5A82">
            <w:pPr>
              <w:jc w:val="center"/>
              <w:rPr>
                <w:rFonts w:cs="Times New Roman"/>
                <w:szCs w:val="24"/>
              </w:rPr>
            </w:pPr>
          </w:p>
        </w:tc>
        <w:tc>
          <w:tcPr>
            <w:tcW w:w="1276" w:type="dxa"/>
          </w:tcPr>
          <w:p w14:paraId="7FD112C0" w14:textId="77777777" w:rsidR="00DB5041" w:rsidRPr="00120970" w:rsidRDefault="00DB5041" w:rsidP="008A5A82">
            <w:pPr>
              <w:jc w:val="center"/>
              <w:rPr>
                <w:rFonts w:cs="Times New Roman"/>
                <w:szCs w:val="24"/>
              </w:rPr>
            </w:pPr>
          </w:p>
        </w:tc>
        <w:tc>
          <w:tcPr>
            <w:tcW w:w="1276" w:type="dxa"/>
          </w:tcPr>
          <w:p w14:paraId="12C93E33" w14:textId="77777777" w:rsidR="00DB5041" w:rsidRPr="00120970" w:rsidRDefault="00DB5041" w:rsidP="008A5A82">
            <w:pPr>
              <w:jc w:val="center"/>
              <w:rPr>
                <w:rFonts w:cs="Times New Roman"/>
                <w:szCs w:val="24"/>
              </w:rPr>
            </w:pPr>
          </w:p>
        </w:tc>
        <w:tc>
          <w:tcPr>
            <w:tcW w:w="1559" w:type="dxa"/>
          </w:tcPr>
          <w:p w14:paraId="4D63D41D" w14:textId="77777777" w:rsidR="00DB5041" w:rsidRPr="00120970" w:rsidRDefault="00DB5041" w:rsidP="008A5A82">
            <w:pPr>
              <w:jc w:val="center"/>
              <w:rPr>
                <w:rFonts w:cs="Times New Roman"/>
                <w:szCs w:val="24"/>
              </w:rPr>
            </w:pPr>
          </w:p>
        </w:tc>
        <w:tc>
          <w:tcPr>
            <w:tcW w:w="1559" w:type="dxa"/>
          </w:tcPr>
          <w:p w14:paraId="09CD2F1C" w14:textId="77777777" w:rsidR="00DB5041" w:rsidRPr="00120970" w:rsidRDefault="00DB5041" w:rsidP="008A5A82">
            <w:pPr>
              <w:jc w:val="center"/>
              <w:rPr>
                <w:rFonts w:cs="Times New Roman"/>
                <w:szCs w:val="24"/>
              </w:rPr>
            </w:pPr>
          </w:p>
        </w:tc>
        <w:tc>
          <w:tcPr>
            <w:tcW w:w="1276" w:type="dxa"/>
          </w:tcPr>
          <w:p w14:paraId="1F94FF18" w14:textId="77777777" w:rsidR="00DB5041" w:rsidRPr="00120970" w:rsidRDefault="00DB5041" w:rsidP="008A5A82">
            <w:pPr>
              <w:jc w:val="center"/>
              <w:rPr>
                <w:rFonts w:cs="Times New Roman"/>
                <w:szCs w:val="24"/>
              </w:rPr>
            </w:pPr>
          </w:p>
        </w:tc>
        <w:tc>
          <w:tcPr>
            <w:tcW w:w="1417" w:type="dxa"/>
          </w:tcPr>
          <w:p w14:paraId="320AFEDB" w14:textId="77777777" w:rsidR="00DB5041" w:rsidRPr="00120970" w:rsidRDefault="00DB5041" w:rsidP="008A5A82">
            <w:pPr>
              <w:jc w:val="center"/>
              <w:rPr>
                <w:rFonts w:cs="Times New Roman"/>
                <w:szCs w:val="24"/>
              </w:rPr>
            </w:pPr>
          </w:p>
        </w:tc>
        <w:tc>
          <w:tcPr>
            <w:tcW w:w="1701" w:type="dxa"/>
          </w:tcPr>
          <w:p w14:paraId="6ADFE7CE" w14:textId="77777777" w:rsidR="00DB5041" w:rsidRPr="00120970" w:rsidRDefault="00DB5041" w:rsidP="008A5A82">
            <w:pPr>
              <w:jc w:val="center"/>
              <w:rPr>
                <w:rFonts w:cs="Times New Roman"/>
                <w:szCs w:val="24"/>
              </w:rPr>
            </w:pPr>
          </w:p>
        </w:tc>
      </w:tr>
      <w:tr w:rsidR="00DB5041" w:rsidRPr="00120970" w14:paraId="341A610C" w14:textId="77777777" w:rsidTr="00B033CF">
        <w:tc>
          <w:tcPr>
            <w:tcW w:w="2518" w:type="dxa"/>
          </w:tcPr>
          <w:p w14:paraId="0AC6721C" w14:textId="77777777" w:rsidR="00DB5041" w:rsidRPr="00120970" w:rsidRDefault="00EA0CE0" w:rsidP="008A5A82">
            <w:pPr>
              <w:rPr>
                <w:rFonts w:cs="Times New Roman"/>
                <w:szCs w:val="24"/>
              </w:rPr>
            </w:pPr>
            <w:r>
              <w:rPr>
                <w:rFonts w:cs="Times New Roman"/>
                <w:szCs w:val="24"/>
              </w:rPr>
              <w:t>Užsienio (II-</w:t>
            </w:r>
            <w:r w:rsidR="00DB5041" w:rsidRPr="00120970">
              <w:rPr>
                <w:rFonts w:cs="Times New Roman"/>
                <w:szCs w:val="24"/>
              </w:rPr>
              <w:t>oji ) kalba</w:t>
            </w:r>
          </w:p>
          <w:p w14:paraId="7A144860" w14:textId="77777777" w:rsidR="00DB5041" w:rsidRPr="00120970" w:rsidRDefault="00DB5041" w:rsidP="008A5A82">
            <w:pPr>
              <w:rPr>
                <w:rFonts w:cs="Times New Roman"/>
                <w:szCs w:val="24"/>
              </w:rPr>
            </w:pPr>
            <w:r w:rsidRPr="00120970">
              <w:rPr>
                <w:rFonts w:cs="Times New Roman"/>
                <w:szCs w:val="24"/>
              </w:rPr>
              <w:t>....................................</w:t>
            </w:r>
          </w:p>
        </w:tc>
        <w:tc>
          <w:tcPr>
            <w:tcW w:w="1418" w:type="dxa"/>
          </w:tcPr>
          <w:p w14:paraId="77299185" w14:textId="77777777" w:rsidR="00DB5041" w:rsidRPr="00120970" w:rsidRDefault="00DB5041" w:rsidP="008A5A82">
            <w:pPr>
              <w:jc w:val="center"/>
              <w:rPr>
                <w:rFonts w:cs="Times New Roman"/>
                <w:szCs w:val="24"/>
              </w:rPr>
            </w:pPr>
          </w:p>
        </w:tc>
        <w:tc>
          <w:tcPr>
            <w:tcW w:w="1559" w:type="dxa"/>
          </w:tcPr>
          <w:p w14:paraId="10C084E5" w14:textId="77777777" w:rsidR="00DB5041" w:rsidRPr="00120970" w:rsidRDefault="00DB5041" w:rsidP="008A5A82">
            <w:pPr>
              <w:jc w:val="center"/>
              <w:rPr>
                <w:rFonts w:cs="Times New Roman"/>
                <w:szCs w:val="24"/>
              </w:rPr>
            </w:pPr>
          </w:p>
        </w:tc>
        <w:tc>
          <w:tcPr>
            <w:tcW w:w="1276" w:type="dxa"/>
          </w:tcPr>
          <w:p w14:paraId="44B6F61F" w14:textId="77777777" w:rsidR="00DB5041" w:rsidRPr="00120970" w:rsidRDefault="00DB5041" w:rsidP="008A5A82">
            <w:pPr>
              <w:jc w:val="center"/>
              <w:rPr>
                <w:rFonts w:cs="Times New Roman"/>
                <w:szCs w:val="24"/>
              </w:rPr>
            </w:pPr>
          </w:p>
        </w:tc>
        <w:tc>
          <w:tcPr>
            <w:tcW w:w="1276" w:type="dxa"/>
          </w:tcPr>
          <w:p w14:paraId="3A0CCE31" w14:textId="77777777" w:rsidR="00DB5041" w:rsidRPr="00120970" w:rsidRDefault="00DB5041" w:rsidP="008A5A82">
            <w:pPr>
              <w:jc w:val="center"/>
              <w:rPr>
                <w:rFonts w:cs="Times New Roman"/>
                <w:szCs w:val="24"/>
              </w:rPr>
            </w:pPr>
          </w:p>
        </w:tc>
        <w:tc>
          <w:tcPr>
            <w:tcW w:w="1559" w:type="dxa"/>
          </w:tcPr>
          <w:p w14:paraId="184EF9DB" w14:textId="77777777" w:rsidR="00DB5041" w:rsidRPr="00120970" w:rsidRDefault="00DB5041" w:rsidP="008A5A82">
            <w:pPr>
              <w:jc w:val="center"/>
              <w:rPr>
                <w:rFonts w:cs="Times New Roman"/>
                <w:szCs w:val="24"/>
              </w:rPr>
            </w:pPr>
          </w:p>
        </w:tc>
        <w:tc>
          <w:tcPr>
            <w:tcW w:w="1559" w:type="dxa"/>
          </w:tcPr>
          <w:p w14:paraId="28D4080C" w14:textId="77777777" w:rsidR="00DB5041" w:rsidRPr="00120970" w:rsidRDefault="00DB5041" w:rsidP="008A5A82">
            <w:pPr>
              <w:jc w:val="center"/>
              <w:rPr>
                <w:rFonts w:cs="Times New Roman"/>
                <w:szCs w:val="24"/>
              </w:rPr>
            </w:pPr>
          </w:p>
        </w:tc>
        <w:tc>
          <w:tcPr>
            <w:tcW w:w="1276" w:type="dxa"/>
          </w:tcPr>
          <w:p w14:paraId="694584C1" w14:textId="77777777" w:rsidR="00DB5041" w:rsidRPr="00120970" w:rsidRDefault="00DB5041" w:rsidP="008A5A82">
            <w:pPr>
              <w:jc w:val="center"/>
              <w:rPr>
                <w:rFonts w:cs="Times New Roman"/>
                <w:szCs w:val="24"/>
              </w:rPr>
            </w:pPr>
          </w:p>
        </w:tc>
        <w:tc>
          <w:tcPr>
            <w:tcW w:w="1417" w:type="dxa"/>
          </w:tcPr>
          <w:p w14:paraId="2B02DC7F" w14:textId="77777777" w:rsidR="00DB5041" w:rsidRPr="00120970" w:rsidRDefault="00DB5041" w:rsidP="008A5A82">
            <w:pPr>
              <w:jc w:val="center"/>
              <w:rPr>
                <w:rFonts w:cs="Times New Roman"/>
                <w:szCs w:val="24"/>
              </w:rPr>
            </w:pPr>
          </w:p>
        </w:tc>
        <w:tc>
          <w:tcPr>
            <w:tcW w:w="1701" w:type="dxa"/>
          </w:tcPr>
          <w:p w14:paraId="27D1BBB2" w14:textId="77777777" w:rsidR="00DB5041" w:rsidRPr="00120970" w:rsidRDefault="00DB5041" w:rsidP="008A5A82">
            <w:pPr>
              <w:jc w:val="center"/>
              <w:rPr>
                <w:rFonts w:cs="Times New Roman"/>
                <w:szCs w:val="24"/>
              </w:rPr>
            </w:pPr>
          </w:p>
        </w:tc>
      </w:tr>
      <w:tr w:rsidR="00DB5041" w:rsidRPr="00120970" w14:paraId="68185A61" w14:textId="77777777" w:rsidTr="00B033CF">
        <w:tc>
          <w:tcPr>
            <w:tcW w:w="2518" w:type="dxa"/>
          </w:tcPr>
          <w:p w14:paraId="7309EAD7" w14:textId="77777777" w:rsidR="00DB5041" w:rsidRPr="00120970" w:rsidRDefault="00DB5041" w:rsidP="008A5A82">
            <w:pPr>
              <w:rPr>
                <w:rFonts w:cs="Times New Roman"/>
                <w:szCs w:val="24"/>
              </w:rPr>
            </w:pPr>
            <w:r w:rsidRPr="00120970">
              <w:rPr>
                <w:rFonts w:cs="Times New Roman"/>
                <w:szCs w:val="24"/>
              </w:rPr>
              <w:t>Istorija</w:t>
            </w:r>
          </w:p>
        </w:tc>
        <w:tc>
          <w:tcPr>
            <w:tcW w:w="1418" w:type="dxa"/>
          </w:tcPr>
          <w:p w14:paraId="5E832002" w14:textId="77777777" w:rsidR="00DB5041" w:rsidRPr="00120970" w:rsidRDefault="00DB5041" w:rsidP="008A5A82">
            <w:pPr>
              <w:jc w:val="center"/>
              <w:rPr>
                <w:rFonts w:cs="Times New Roman"/>
                <w:szCs w:val="24"/>
              </w:rPr>
            </w:pPr>
          </w:p>
        </w:tc>
        <w:tc>
          <w:tcPr>
            <w:tcW w:w="1559" w:type="dxa"/>
          </w:tcPr>
          <w:p w14:paraId="676FC7C3" w14:textId="77777777" w:rsidR="00DB5041" w:rsidRPr="00120970" w:rsidRDefault="00DB5041" w:rsidP="008A5A82">
            <w:pPr>
              <w:jc w:val="center"/>
              <w:rPr>
                <w:rFonts w:cs="Times New Roman"/>
                <w:szCs w:val="24"/>
              </w:rPr>
            </w:pPr>
          </w:p>
        </w:tc>
        <w:tc>
          <w:tcPr>
            <w:tcW w:w="1276" w:type="dxa"/>
          </w:tcPr>
          <w:p w14:paraId="464F7847" w14:textId="77777777" w:rsidR="00DB5041" w:rsidRPr="00120970" w:rsidRDefault="00DB5041" w:rsidP="008A5A82">
            <w:pPr>
              <w:jc w:val="center"/>
              <w:rPr>
                <w:rFonts w:cs="Times New Roman"/>
                <w:szCs w:val="24"/>
              </w:rPr>
            </w:pPr>
          </w:p>
        </w:tc>
        <w:tc>
          <w:tcPr>
            <w:tcW w:w="1276" w:type="dxa"/>
          </w:tcPr>
          <w:p w14:paraId="71C61FF8" w14:textId="77777777" w:rsidR="00DB5041" w:rsidRPr="00120970" w:rsidRDefault="00DB5041" w:rsidP="008A5A82">
            <w:pPr>
              <w:jc w:val="center"/>
              <w:rPr>
                <w:rFonts w:cs="Times New Roman"/>
                <w:szCs w:val="24"/>
              </w:rPr>
            </w:pPr>
          </w:p>
        </w:tc>
        <w:tc>
          <w:tcPr>
            <w:tcW w:w="1559" w:type="dxa"/>
          </w:tcPr>
          <w:p w14:paraId="58C567AD" w14:textId="77777777" w:rsidR="00DB5041" w:rsidRPr="00120970" w:rsidRDefault="00DB5041" w:rsidP="008A5A82">
            <w:pPr>
              <w:jc w:val="center"/>
              <w:rPr>
                <w:rFonts w:cs="Times New Roman"/>
                <w:szCs w:val="24"/>
              </w:rPr>
            </w:pPr>
          </w:p>
        </w:tc>
        <w:tc>
          <w:tcPr>
            <w:tcW w:w="1559" w:type="dxa"/>
          </w:tcPr>
          <w:p w14:paraId="282737FC" w14:textId="77777777" w:rsidR="00DB5041" w:rsidRPr="00120970" w:rsidRDefault="00DB5041" w:rsidP="008A5A82">
            <w:pPr>
              <w:jc w:val="center"/>
              <w:rPr>
                <w:rFonts w:cs="Times New Roman"/>
                <w:szCs w:val="24"/>
              </w:rPr>
            </w:pPr>
          </w:p>
        </w:tc>
        <w:tc>
          <w:tcPr>
            <w:tcW w:w="1276" w:type="dxa"/>
          </w:tcPr>
          <w:p w14:paraId="039B73C0" w14:textId="77777777" w:rsidR="00DB5041" w:rsidRPr="00120970" w:rsidRDefault="00DB5041" w:rsidP="008A5A82">
            <w:pPr>
              <w:jc w:val="center"/>
              <w:rPr>
                <w:rFonts w:cs="Times New Roman"/>
                <w:szCs w:val="24"/>
              </w:rPr>
            </w:pPr>
          </w:p>
        </w:tc>
        <w:tc>
          <w:tcPr>
            <w:tcW w:w="1417" w:type="dxa"/>
          </w:tcPr>
          <w:p w14:paraId="7DB43EE0" w14:textId="77777777" w:rsidR="00DB5041" w:rsidRPr="00120970" w:rsidRDefault="00DB5041" w:rsidP="008A5A82">
            <w:pPr>
              <w:jc w:val="center"/>
              <w:rPr>
                <w:rFonts w:cs="Times New Roman"/>
                <w:szCs w:val="24"/>
              </w:rPr>
            </w:pPr>
          </w:p>
        </w:tc>
        <w:tc>
          <w:tcPr>
            <w:tcW w:w="1701" w:type="dxa"/>
          </w:tcPr>
          <w:p w14:paraId="06DD0513" w14:textId="77777777" w:rsidR="00DB5041" w:rsidRPr="00120970" w:rsidRDefault="00DB5041" w:rsidP="008A5A82">
            <w:pPr>
              <w:jc w:val="center"/>
              <w:rPr>
                <w:rFonts w:cs="Times New Roman"/>
                <w:szCs w:val="24"/>
              </w:rPr>
            </w:pPr>
          </w:p>
        </w:tc>
      </w:tr>
      <w:tr w:rsidR="00DB5041" w:rsidRPr="00120970" w14:paraId="64EBC0AD" w14:textId="77777777" w:rsidTr="00B033CF">
        <w:tc>
          <w:tcPr>
            <w:tcW w:w="2518" w:type="dxa"/>
          </w:tcPr>
          <w:p w14:paraId="09502916" w14:textId="77777777" w:rsidR="00DB5041" w:rsidRPr="00120970" w:rsidRDefault="00DB5041" w:rsidP="008A5A82">
            <w:pPr>
              <w:rPr>
                <w:rFonts w:cs="Times New Roman"/>
                <w:szCs w:val="24"/>
              </w:rPr>
            </w:pPr>
            <w:r w:rsidRPr="00120970">
              <w:rPr>
                <w:rFonts w:cs="Times New Roman"/>
                <w:szCs w:val="24"/>
              </w:rPr>
              <w:t>Geografija</w:t>
            </w:r>
          </w:p>
        </w:tc>
        <w:tc>
          <w:tcPr>
            <w:tcW w:w="1418" w:type="dxa"/>
          </w:tcPr>
          <w:p w14:paraId="6344EF68" w14:textId="77777777" w:rsidR="00DB5041" w:rsidRPr="00120970" w:rsidRDefault="00DB5041" w:rsidP="008A5A82">
            <w:pPr>
              <w:jc w:val="center"/>
              <w:rPr>
                <w:rFonts w:cs="Times New Roman"/>
                <w:szCs w:val="24"/>
              </w:rPr>
            </w:pPr>
          </w:p>
        </w:tc>
        <w:tc>
          <w:tcPr>
            <w:tcW w:w="1559" w:type="dxa"/>
          </w:tcPr>
          <w:p w14:paraId="66A14E62" w14:textId="77777777" w:rsidR="00DB5041" w:rsidRPr="00120970" w:rsidRDefault="00DB5041" w:rsidP="008A5A82">
            <w:pPr>
              <w:jc w:val="center"/>
              <w:rPr>
                <w:rFonts w:cs="Times New Roman"/>
                <w:szCs w:val="24"/>
              </w:rPr>
            </w:pPr>
          </w:p>
        </w:tc>
        <w:tc>
          <w:tcPr>
            <w:tcW w:w="1276" w:type="dxa"/>
          </w:tcPr>
          <w:p w14:paraId="5548EB21" w14:textId="77777777" w:rsidR="00DB5041" w:rsidRPr="00120970" w:rsidRDefault="00DB5041" w:rsidP="008A5A82">
            <w:pPr>
              <w:jc w:val="center"/>
              <w:rPr>
                <w:rFonts w:cs="Times New Roman"/>
                <w:szCs w:val="24"/>
              </w:rPr>
            </w:pPr>
          </w:p>
        </w:tc>
        <w:tc>
          <w:tcPr>
            <w:tcW w:w="1276" w:type="dxa"/>
          </w:tcPr>
          <w:p w14:paraId="69712F8C" w14:textId="77777777" w:rsidR="00DB5041" w:rsidRPr="00120970" w:rsidRDefault="00DB5041" w:rsidP="008A5A82">
            <w:pPr>
              <w:jc w:val="center"/>
              <w:rPr>
                <w:rFonts w:cs="Times New Roman"/>
                <w:szCs w:val="24"/>
              </w:rPr>
            </w:pPr>
          </w:p>
        </w:tc>
        <w:tc>
          <w:tcPr>
            <w:tcW w:w="1559" w:type="dxa"/>
          </w:tcPr>
          <w:p w14:paraId="3639F08A" w14:textId="77777777" w:rsidR="00DB5041" w:rsidRPr="00120970" w:rsidRDefault="00DB5041" w:rsidP="008A5A82">
            <w:pPr>
              <w:jc w:val="center"/>
              <w:rPr>
                <w:rFonts w:cs="Times New Roman"/>
                <w:szCs w:val="24"/>
              </w:rPr>
            </w:pPr>
          </w:p>
        </w:tc>
        <w:tc>
          <w:tcPr>
            <w:tcW w:w="1559" w:type="dxa"/>
          </w:tcPr>
          <w:p w14:paraId="67CDC070" w14:textId="77777777" w:rsidR="00DB5041" w:rsidRPr="00120970" w:rsidRDefault="00DB5041" w:rsidP="008A5A82">
            <w:pPr>
              <w:jc w:val="center"/>
              <w:rPr>
                <w:rFonts w:cs="Times New Roman"/>
                <w:szCs w:val="24"/>
              </w:rPr>
            </w:pPr>
          </w:p>
        </w:tc>
        <w:tc>
          <w:tcPr>
            <w:tcW w:w="1276" w:type="dxa"/>
          </w:tcPr>
          <w:p w14:paraId="5B5C6E84" w14:textId="77777777" w:rsidR="00DB5041" w:rsidRPr="00120970" w:rsidRDefault="00DB5041" w:rsidP="008A5A82">
            <w:pPr>
              <w:jc w:val="center"/>
              <w:rPr>
                <w:rFonts w:cs="Times New Roman"/>
                <w:szCs w:val="24"/>
              </w:rPr>
            </w:pPr>
          </w:p>
        </w:tc>
        <w:tc>
          <w:tcPr>
            <w:tcW w:w="1417" w:type="dxa"/>
          </w:tcPr>
          <w:p w14:paraId="04089207" w14:textId="77777777" w:rsidR="00DB5041" w:rsidRPr="00120970" w:rsidRDefault="00DB5041" w:rsidP="008A5A82">
            <w:pPr>
              <w:jc w:val="center"/>
              <w:rPr>
                <w:rFonts w:cs="Times New Roman"/>
                <w:szCs w:val="24"/>
              </w:rPr>
            </w:pPr>
          </w:p>
        </w:tc>
        <w:tc>
          <w:tcPr>
            <w:tcW w:w="1701" w:type="dxa"/>
          </w:tcPr>
          <w:p w14:paraId="57D6C260" w14:textId="77777777" w:rsidR="00DB5041" w:rsidRPr="00120970" w:rsidRDefault="00DB5041" w:rsidP="008A5A82">
            <w:pPr>
              <w:jc w:val="center"/>
              <w:rPr>
                <w:rFonts w:cs="Times New Roman"/>
                <w:szCs w:val="24"/>
              </w:rPr>
            </w:pPr>
          </w:p>
        </w:tc>
      </w:tr>
      <w:tr w:rsidR="00DB5041" w:rsidRPr="00120970" w14:paraId="0D0AE000" w14:textId="77777777" w:rsidTr="00B033CF">
        <w:tc>
          <w:tcPr>
            <w:tcW w:w="2518" w:type="dxa"/>
          </w:tcPr>
          <w:p w14:paraId="434BAAF4" w14:textId="77777777" w:rsidR="00DB5041" w:rsidRPr="00120970" w:rsidRDefault="00DB5041" w:rsidP="008A5A82">
            <w:pPr>
              <w:rPr>
                <w:rFonts w:cs="Times New Roman"/>
                <w:szCs w:val="24"/>
              </w:rPr>
            </w:pPr>
            <w:r w:rsidRPr="00120970">
              <w:rPr>
                <w:rFonts w:cs="Times New Roman"/>
                <w:szCs w:val="24"/>
              </w:rPr>
              <w:t>Matematika</w:t>
            </w:r>
          </w:p>
        </w:tc>
        <w:tc>
          <w:tcPr>
            <w:tcW w:w="1418" w:type="dxa"/>
          </w:tcPr>
          <w:p w14:paraId="48EA2104" w14:textId="77777777" w:rsidR="00DB5041" w:rsidRPr="00120970" w:rsidRDefault="00DB5041" w:rsidP="008A5A82">
            <w:pPr>
              <w:jc w:val="center"/>
              <w:rPr>
                <w:rFonts w:cs="Times New Roman"/>
                <w:szCs w:val="24"/>
              </w:rPr>
            </w:pPr>
          </w:p>
        </w:tc>
        <w:tc>
          <w:tcPr>
            <w:tcW w:w="1559" w:type="dxa"/>
          </w:tcPr>
          <w:p w14:paraId="59017024" w14:textId="77777777" w:rsidR="00DB5041" w:rsidRPr="00120970" w:rsidRDefault="00DB5041" w:rsidP="008A5A82">
            <w:pPr>
              <w:jc w:val="center"/>
              <w:rPr>
                <w:rFonts w:cs="Times New Roman"/>
                <w:szCs w:val="24"/>
              </w:rPr>
            </w:pPr>
          </w:p>
        </w:tc>
        <w:tc>
          <w:tcPr>
            <w:tcW w:w="1276" w:type="dxa"/>
          </w:tcPr>
          <w:p w14:paraId="2737FF2E" w14:textId="77777777" w:rsidR="00DB5041" w:rsidRPr="00120970" w:rsidRDefault="00DB5041" w:rsidP="008A5A82">
            <w:pPr>
              <w:jc w:val="center"/>
              <w:rPr>
                <w:rFonts w:cs="Times New Roman"/>
                <w:szCs w:val="24"/>
              </w:rPr>
            </w:pPr>
          </w:p>
        </w:tc>
        <w:tc>
          <w:tcPr>
            <w:tcW w:w="1276" w:type="dxa"/>
          </w:tcPr>
          <w:p w14:paraId="2A4542FB" w14:textId="77777777" w:rsidR="00DB5041" w:rsidRPr="00120970" w:rsidRDefault="00DB5041" w:rsidP="008A5A82">
            <w:pPr>
              <w:jc w:val="center"/>
              <w:rPr>
                <w:rFonts w:cs="Times New Roman"/>
                <w:szCs w:val="24"/>
              </w:rPr>
            </w:pPr>
          </w:p>
        </w:tc>
        <w:tc>
          <w:tcPr>
            <w:tcW w:w="1559" w:type="dxa"/>
          </w:tcPr>
          <w:p w14:paraId="3E2764A9" w14:textId="77777777" w:rsidR="00DB5041" w:rsidRPr="00120970" w:rsidRDefault="00DB5041" w:rsidP="008A5A82">
            <w:pPr>
              <w:jc w:val="center"/>
              <w:rPr>
                <w:rFonts w:cs="Times New Roman"/>
                <w:szCs w:val="24"/>
              </w:rPr>
            </w:pPr>
          </w:p>
        </w:tc>
        <w:tc>
          <w:tcPr>
            <w:tcW w:w="1559" w:type="dxa"/>
          </w:tcPr>
          <w:p w14:paraId="084D7A32" w14:textId="77777777" w:rsidR="00DB5041" w:rsidRPr="00120970" w:rsidRDefault="00DB5041" w:rsidP="008A5A82">
            <w:pPr>
              <w:jc w:val="center"/>
              <w:rPr>
                <w:rFonts w:cs="Times New Roman"/>
                <w:szCs w:val="24"/>
              </w:rPr>
            </w:pPr>
          </w:p>
        </w:tc>
        <w:tc>
          <w:tcPr>
            <w:tcW w:w="1276" w:type="dxa"/>
          </w:tcPr>
          <w:p w14:paraId="1F5578A1" w14:textId="77777777" w:rsidR="00DB5041" w:rsidRPr="00120970" w:rsidRDefault="00DB5041" w:rsidP="008A5A82">
            <w:pPr>
              <w:jc w:val="center"/>
              <w:rPr>
                <w:rFonts w:cs="Times New Roman"/>
                <w:szCs w:val="24"/>
              </w:rPr>
            </w:pPr>
          </w:p>
        </w:tc>
        <w:tc>
          <w:tcPr>
            <w:tcW w:w="1417" w:type="dxa"/>
          </w:tcPr>
          <w:p w14:paraId="2D016F43" w14:textId="77777777" w:rsidR="00DB5041" w:rsidRPr="00120970" w:rsidRDefault="00DB5041" w:rsidP="008A5A82">
            <w:pPr>
              <w:jc w:val="center"/>
              <w:rPr>
                <w:rFonts w:cs="Times New Roman"/>
                <w:szCs w:val="24"/>
              </w:rPr>
            </w:pPr>
          </w:p>
        </w:tc>
        <w:tc>
          <w:tcPr>
            <w:tcW w:w="1701" w:type="dxa"/>
          </w:tcPr>
          <w:p w14:paraId="2B162EB7" w14:textId="77777777" w:rsidR="00DB5041" w:rsidRPr="00120970" w:rsidRDefault="00DB5041" w:rsidP="008A5A82">
            <w:pPr>
              <w:jc w:val="center"/>
              <w:rPr>
                <w:rFonts w:cs="Times New Roman"/>
                <w:szCs w:val="24"/>
              </w:rPr>
            </w:pPr>
          </w:p>
        </w:tc>
      </w:tr>
      <w:tr w:rsidR="00DB5041" w:rsidRPr="00120970" w14:paraId="193E9513" w14:textId="77777777" w:rsidTr="00B033CF">
        <w:tc>
          <w:tcPr>
            <w:tcW w:w="2518" w:type="dxa"/>
          </w:tcPr>
          <w:p w14:paraId="75401858" w14:textId="77777777" w:rsidR="00DB5041" w:rsidRPr="00120970" w:rsidRDefault="00DB5041" w:rsidP="008A5A82">
            <w:pPr>
              <w:rPr>
                <w:rFonts w:cs="Times New Roman"/>
                <w:szCs w:val="24"/>
              </w:rPr>
            </w:pPr>
            <w:r w:rsidRPr="00120970">
              <w:rPr>
                <w:rFonts w:cs="Times New Roman"/>
                <w:szCs w:val="24"/>
              </w:rPr>
              <w:t>Informacinės technologijos</w:t>
            </w:r>
          </w:p>
        </w:tc>
        <w:tc>
          <w:tcPr>
            <w:tcW w:w="1418" w:type="dxa"/>
          </w:tcPr>
          <w:p w14:paraId="36F2D896" w14:textId="77777777" w:rsidR="00DB5041" w:rsidRPr="00120970" w:rsidRDefault="00DB5041" w:rsidP="008A5A82">
            <w:pPr>
              <w:jc w:val="center"/>
              <w:rPr>
                <w:rFonts w:cs="Times New Roman"/>
                <w:szCs w:val="24"/>
              </w:rPr>
            </w:pPr>
          </w:p>
        </w:tc>
        <w:tc>
          <w:tcPr>
            <w:tcW w:w="1559" w:type="dxa"/>
          </w:tcPr>
          <w:p w14:paraId="1D6BCCA2" w14:textId="77777777" w:rsidR="00DB5041" w:rsidRPr="00120970" w:rsidRDefault="00DB5041" w:rsidP="008A5A82">
            <w:pPr>
              <w:jc w:val="center"/>
              <w:rPr>
                <w:rFonts w:cs="Times New Roman"/>
                <w:szCs w:val="24"/>
              </w:rPr>
            </w:pPr>
          </w:p>
        </w:tc>
        <w:tc>
          <w:tcPr>
            <w:tcW w:w="1276" w:type="dxa"/>
          </w:tcPr>
          <w:p w14:paraId="4B962A08" w14:textId="77777777" w:rsidR="00DB5041" w:rsidRPr="00120970" w:rsidRDefault="00DB5041" w:rsidP="008A5A82">
            <w:pPr>
              <w:jc w:val="center"/>
              <w:rPr>
                <w:rFonts w:cs="Times New Roman"/>
                <w:szCs w:val="24"/>
              </w:rPr>
            </w:pPr>
          </w:p>
        </w:tc>
        <w:tc>
          <w:tcPr>
            <w:tcW w:w="1276" w:type="dxa"/>
          </w:tcPr>
          <w:p w14:paraId="5AD7642C" w14:textId="77777777" w:rsidR="00DB5041" w:rsidRPr="00120970" w:rsidRDefault="00DB5041" w:rsidP="008A5A82">
            <w:pPr>
              <w:jc w:val="center"/>
              <w:rPr>
                <w:rFonts w:cs="Times New Roman"/>
                <w:szCs w:val="24"/>
              </w:rPr>
            </w:pPr>
          </w:p>
        </w:tc>
        <w:tc>
          <w:tcPr>
            <w:tcW w:w="1559" w:type="dxa"/>
          </w:tcPr>
          <w:p w14:paraId="142AE213" w14:textId="77777777" w:rsidR="00DB5041" w:rsidRPr="00120970" w:rsidRDefault="00DB5041" w:rsidP="008A5A82">
            <w:pPr>
              <w:jc w:val="center"/>
              <w:rPr>
                <w:rFonts w:cs="Times New Roman"/>
                <w:szCs w:val="24"/>
              </w:rPr>
            </w:pPr>
          </w:p>
        </w:tc>
        <w:tc>
          <w:tcPr>
            <w:tcW w:w="1559" w:type="dxa"/>
          </w:tcPr>
          <w:p w14:paraId="4C2FB091" w14:textId="77777777" w:rsidR="00DB5041" w:rsidRPr="00120970" w:rsidRDefault="00DB5041" w:rsidP="008A5A82">
            <w:pPr>
              <w:jc w:val="center"/>
              <w:rPr>
                <w:rFonts w:cs="Times New Roman"/>
                <w:szCs w:val="24"/>
              </w:rPr>
            </w:pPr>
          </w:p>
        </w:tc>
        <w:tc>
          <w:tcPr>
            <w:tcW w:w="1276" w:type="dxa"/>
          </w:tcPr>
          <w:p w14:paraId="5C959752" w14:textId="77777777" w:rsidR="00DB5041" w:rsidRPr="00120970" w:rsidRDefault="00DB5041" w:rsidP="008A5A82">
            <w:pPr>
              <w:jc w:val="center"/>
              <w:rPr>
                <w:rFonts w:cs="Times New Roman"/>
                <w:szCs w:val="24"/>
              </w:rPr>
            </w:pPr>
          </w:p>
        </w:tc>
        <w:tc>
          <w:tcPr>
            <w:tcW w:w="1417" w:type="dxa"/>
          </w:tcPr>
          <w:p w14:paraId="71DB0D29" w14:textId="77777777" w:rsidR="00DB5041" w:rsidRPr="00120970" w:rsidRDefault="00DB5041" w:rsidP="008A5A82">
            <w:pPr>
              <w:jc w:val="center"/>
              <w:rPr>
                <w:rFonts w:cs="Times New Roman"/>
                <w:szCs w:val="24"/>
              </w:rPr>
            </w:pPr>
          </w:p>
        </w:tc>
        <w:tc>
          <w:tcPr>
            <w:tcW w:w="1701" w:type="dxa"/>
          </w:tcPr>
          <w:p w14:paraId="7B94DF11" w14:textId="77777777" w:rsidR="00DB5041" w:rsidRPr="00120970" w:rsidRDefault="00DB5041" w:rsidP="008A5A82">
            <w:pPr>
              <w:jc w:val="center"/>
              <w:rPr>
                <w:rFonts w:cs="Times New Roman"/>
                <w:szCs w:val="24"/>
              </w:rPr>
            </w:pPr>
          </w:p>
        </w:tc>
      </w:tr>
      <w:tr w:rsidR="00DB5041" w:rsidRPr="00120970" w14:paraId="24C522AF" w14:textId="77777777" w:rsidTr="00B033CF">
        <w:tc>
          <w:tcPr>
            <w:tcW w:w="2518" w:type="dxa"/>
          </w:tcPr>
          <w:p w14:paraId="10E9C429" w14:textId="77777777" w:rsidR="00DB5041" w:rsidRPr="00120970" w:rsidRDefault="00DB5041" w:rsidP="008A5A82">
            <w:pPr>
              <w:rPr>
                <w:rFonts w:cs="Times New Roman"/>
                <w:szCs w:val="24"/>
              </w:rPr>
            </w:pPr>
            <w:r w:rsidRPr="00120970">
              <w:rPr>
                <w:rFonts w:cs="Times New Roman"/>
                <w:szCs w:val="24"/>
              </w:rPr>
              <w:t>Gamta ir žmogus</w:t>
            </w:r>
          </w:p>
        </w:tc>
        <w:tc>
          <w:tcPr>
            <w:tcW w:w="1418" w:type="dxa"/>
          </w:tcPr>
          <w:p w14:paraId="73170C98" w14:textId="77777777" w:rsidR="00DB5041" w:rsidRPr="00120970" w:rsidRDefault="00DB5041" w:rsidP="008A5A82">
            <w:pPr>
              <w:jc w:val="center"/>
              <w:rPr>
                <w:rFonts w:cs="Times New Roman"/>
                <w:szCs w:val="24"/>
              </w:rPr>
            </w:pPr>
          </w:p>
        </w:tc>
        <w:tc>
          <w:tcPr>
            <w:tcW w:w="1559" w:type="dxa"/>
          </w:tcPr>
          <w:p w14:paraId="564B09CB" w14:textId="77777777" w:rsidR="00DB5041" w:rsidRPr="00120970" w:rsidRDefault="00DB5041" w:rsidP="008A5A82">
            <w:pPr>
              <w:jc w:val="center"/>
              <w:rPr>
                <w:rFonts w:cs="Times New Roman"/>
                <w:szCs w:val="24"/>
              </w:rPr>
            </w:pPr>
          </w:p>
        </w:tc>
        <w:tc>
          <w:tcPr>
            <w:tcW w:w="1276" w:type="dxa"/>
          </w:tcPr>
          <w:p w14:paraId="17C3A437" w14:textId="77777777" w:rsidR="00DB5041" w:rsidRPr="00120970" w:rsidRDefault="00DB5041" w:rsidP="008A5A82">
            <w:pPr>
              <w:jc w:val="center"/>
              <w:rPr>
                <w:rFonts w:cs="Times New Roman"/>
                <w:szCs w:val="24"/>
              </w:rPr>
            </w:pPr>
          </w:p>
        </w:tc>
        <w:tc>
          <w:tcPr>
            <w:tcW w:w="1276" w:type="dxa"/>
          </w:tcPr>
          <w:p w14:paraId="477F81EF" w14:textId="77777777" w:rsidR="00DB5041" w:rsidRPr="00120970" w:rsidRDefault="00DB5041" w:rsidP="008A5A82">
            <w:pPr>
              <w:jc w:val="center"/>
              <w:rPr>
                <w:rFonts w:cs="Times New Roman"/>
                <w:szCs w:val="24"/>
              </w:rPr>
            </w:pPr>
          </w:p>
        </w:tc>
        <w:tc>
          <w:tcPr>
            <w:tcW w:w="1559" w:type="dxa"/>
          </w:tcPr>
          <w:p w14:paraId="01A89142" w14:textId="77777777" w:rsidR="00DB5041" w:rsidRPr="00120970" w:rsidRDefault="00DB5041" w:rsidP="008A5A82">
            <w:pPr>
              <w:jc w:val="center"/>
              <w:rPr>
                <w:rFonts w:cs="Times New Roman"/>
                <w:szCs w:val="24"/>
              </w:rPr>
            </w:pPr>
          </w:p>
        </w:tc>
        <w:tc>
          <w:tcPr>
            <w:tcW w:w="1559" w:type="dxa"/>
          </w:tcPr>
          <w:p w14:paraId="3AD945E0" w14:textId="77777777" w:rsidR="00DB5041" w:rsidRPr="00120970" w:rsidRDefault="00DB5041" w:rsidP="008A5A82">
            <w:pPr>
              <w:jc w:val="center"/>
              <w:rPr>
                <w:rFonts w:cs="Times New Roman"/>
                <w:szCs w:val="24"/>
              </w:rPr>
            </w:pPr>
          </w:p>
        </w:tc>
        <w:tc>
          <w:tcPr>
            <w:tcW w:w="1276" w:type="dxa"/>
          </w:tcPr>
          <w:p w14:paraId="3C5A855B" w14:textId="77777777" w:rsidR="00DB5041" w:rsidRPr="00120970" w:rsidRDefault="00DB5041" w:rsidP="008A5A82">
            <w:pPr>
              <w:jc w:val="center"/>
              <w:rPr>
                <w:rFonts w:cs="Times New Roman"/>
                <w:szCs w:val="24"/>
              </w:rPr>
            </w:pPr>
          </w:p>
        </w:tc>
        <w:tc>
          <w:tcPr>
            <w:tcW w:w="1417" w:type="dxa"/>
          </w:tcPr>
          <w:p w14:paraId="77BAD756" w14:textId="77777777" w:rsidR="00DB5041" w:rsidRPr="00120970" w:rsidRDefault="00DB5041" w:rsidP="008A5A82">
            <w:pPr>
              <w:jc w:val="center"/>
              <w:rPr>
                <w:rFonts w:cs="Times New Roman"/>
                <w:szCs w:val="24"/>
              </w:rPr>
            </w:pPr>
          </w:p>
        </w:tc>
        <w:tc>
          <w:tcPr>
            <w:tcW w:w="1701" w:type="dxa"/>
          </w:tcPr>
          <w:p w14:paraId="55E3F1EE" w14:textId="77777777" w:rsidR="00DB5041" w:rsidRPr="00120970" w:rsidRDefault="00DB5041" w:rsidP="008A5A82">
            <w:pPr>
              <w:jc w:val="center"/>
              <w:rPr>
                <w:rFonts w:cs="Times New Roman"/>
                <w:szCs w:val="24"/>
              </w:rPr>
            </w:pPr>
          </w:p>
        </w:tc>
      </w:tr>
      <w:tr w:rsidR="00DB5041" w:rsidRPr="00120970" w14:paraId="0E4C71E7" w14:textId="77777777" w:rsidTr="00B033CF">
        <w:tc>
          <w:tcPr>
            <w:tcW w:w="2518" w:type="dxa"/>
          </w:tcPr>
          <w:p w14:paraId="39D06AA4" w14:textId="77777777" w:rsidR="00DB5041" w:rsidRPr="00120970" w:rsidRDefault="00DB5041" w:rsidP="008A5A82">
            <w:pPr>
              <w:rPr>
                <w:rFonts w:cs="Times New Roman"/>
                <w:szCs w:val="24"/>
              </w:rPr>
            </w:pPr>
            <w:r w:rsidRPr="00120970">
              <w:rPr>
                <w:rFonts w:cs="Times New Roman"/>
                <w:szCs w:val="24"/>
              </w:rPr>
              <w:t>Dailė</w:t>
            </w:r>
          </w:p>
        </w:tc>
        <w:tc>
          <w:tcPr>
            <w:tcW w:w="1418" w:type="dxa"/>
          </w:tcPr>
          <w:p w14:paraId="0B97F1F8" w14:textId="77777777" w:rsidR="00DB5041" w:rsidRPr="00120970" w:rsidRDefault="00DB5041" w:rsidP="008A5A82">
            <w:pPr>
              <w:jc w:val="center"/>
              <w:rPr>
                <w:rFonts w:cs="Times New Roman"/>
                <w:szCs w:val="24"/>
              </w:rPr>
            </w:pPr>
          </w:p>
        </w:tc>
        <w:tc>
          <w:tcPr>
            <w:tcW w:w="1559" w:type="dxa"/>
          </w:tcPr>
          <w:p w14:paraId="5F2A6925" w14:textId="77777777" w:rsidR="00DB5041" w:rsidRPr="00120970" w:rsidRDefault="00DB5041" w:rsidP="008A5A82">
            <w:pPr>
              <w:jc w:val="center"/>
              <w:rPr>
                <w:rFonts w:cs="Times New Roman"/>
                <w:szCs w:val="24"/>
              </w:rPr>
            </w:pPr>
          </w:p>
        </w:tc>
        <w:tc>
          <w:tcPr>
            <w:tcW w:w="1276" w:type="dxa"/>
          </w:tcPr>
          <w:p w14:paraId="7910972A" w14:textId="77777777" w:rsidR="00DB5041" w:rsidRPr="00120970" w:rsidRDefault="00DB5041" w:rsidP="008A5A82">
            <w:pPr>
              <w:jc w:val="center"/>
              <w:rPr>
                <w:rFonts w:cs="Times New Roman"/>
                <w:szCs w:val="24"/>
              </w:rPr>
            </w:pPr>
          </w:p>
        </w:tc>
        <w:tc>
          <w:tcPr>
            <w:tcW w:w="1276" w:type="dxa"/>
          </w:tcPr>
          <w:p w14:paraId="0C842796" w14:textId="77777777" w:rsidR="00DB5041" w:rsidRPr="00120970" w:rsidRDefault="00DB5041" w:rsidP="008A5A82">
            <w:pPr>
              <w:jc w:val="center"/>
              <w:rPr>
                <w:rFonts w:cs="Times New Roman"/>
                <w:szCs w:val="24"/>
              </w:rPr>
            </w:pPr>
          </w:p>
        </w:tc>
        <w:tc>
          <w:tcPr>
            <w:tcW w:w="1559" w:type="dxa"/>
          </w:tcPr>
          <w:p w14:paraId="44EF6CC0" w14:textId="77777777" w:rsidR="00DB5041" w:rsidRPr="00120970" w:rsidRDefault="00DB5041" w:rsidP="008A5A82">
            <w:pPr>
              <w:jc w:val="center"/>
              <w:rPr>
                <w:rFonts w:cs="Times New Roman"/>
                <w:szCs w:val="24"/>
              </w:rPr>
            </w:pPr>
          </w:p>
        </w:tc>
        <w:tc>
          <w:tcPr>
            <w:tcW w:w="1559" w:type="dxa"/>
          </w:tcPr>
          <w:p w14:paraId="302BD1A0" w14:textId="77777777" w:rsidR="00DB5041" w:rsidRPr="00120970" w:rsidRDefault="00DB5041" w:rsidP="008A5A82">
            <w:pPr>
              <w:jc w:val="center"/>
              <w:rPr>
                <w:rFonts w:cs="Times New Roman"/>
                <w:szCs w:val="24"/>
              </w:rPr>
            </w:pPr>
          </w:p>
        </w:tc>
        <w:tc>
          <w:tcPr>
            <w:tcW w:w="1276" w:type="dxa"/>
          </w:tcPr>
          <w:p w14:paraId="1C15B2BB" w14:textId="77777777" w:rsidR="00DB5041" w:rsidRPr="00120970" w:rsidRDefault="00DB5041" w:rsidP="008A5A82">
            <w:pPr>
              <w:jc w:val="center"/>
              <w:rPr>
                <w:rFonts w:cs="Times New Roman"/>
                <w:szCs w:val="24"/>
              </w:rPr>
            </w:pPr>
          </w:p>
        </w:tc>
        <w:tc>
          <w:tcPr>
            <w:tcW w:w="1417" w:type="dxa"/>
          </w:tcPr>
          <w:p w14:paraId="07766DFA" w14:textId="77777777" w:rsidR="00DB5041" w:rsidRPr="00120970" w:rsidRDefault="00DB5041" w:rsidP="008A5A82">
            <w:pPr>
              <w:jc w:val="center"/>
              <w:rPr>
                <w:rFonts w:cs="Times New Roman"/>
                <w:szCs w:val="24"/>
              </w:rPr>
            </w:pPr>
          </w:p>
        </w:tc>
        <w:tc>
          <w:tcPr>
            <w:tcW w:w="1701" w:type="dxa"/>
          </w:tcPr>
          <w:p w14:paraId="6565D294" w14:textId="77777777" w:rsidR="00DB5041" w:rsidRPr="00120970" w:rsidRDefault="00DB5041" w:rsidP="008A5A82">
            <w:pPr>
              <w:jc w:val="center"/>
              <w:rPr>
                <w:rFonts w:cs="Times New Roman"/>
                <w:szCs w:val="24"/>
              </w:rPr>
            </w:pPr>
          </w:p>
        </w:tc>
      </w:tr>
      <w:tr w:rsidR="00DB5041" w:rsidRPr="00120970" w14:paraId="195A842A" w14:textId="77777777" w:rsidTr="00B033CF">
        <w:tc>
          <w:tcPr>
            <w:tcW w:w="2518" w:type="dxa"/>
          </w:tcPr>
          <w:p w14:paraId="25BA613E" w14:textId="77777777" w:rsidR="00DB5041" w:rsidRPr="00120970" w:rsidRDefault="00DB5041" w:rsidP="008A5A82">
            <w:pPr>
              <w:rPr>
                <w:rFonts w:cs="Times New Roman"/>
                <w:szCs w:val="24"/>
              </w:rPr>
            </w:pPr>
            <w:r w:rsidRPr="00120970">
              <w:rPr>
                <w:rFonts w:cs="Times New Roman"/>
                <w:szCs w:val="24"/>
              </w:rPr>
              <w:t>Muzika</w:t>
            </w:r>
          </w:p>
        </w:tc>
        <w:tc>
          <w:tcPr>
            <w:tcW w:w="1418" w:type="dxa"/>
          </w:tcPr>
          <w:p w14:paraId="7A315572" w14:textId="77777777" w:rsidR="00DB5041" w:rsidRPr="00120970" w:rsidRDefault="00DB5041" w:rsidP="008A5A82">
            <w:pPr>
              <w:jc w:val="center"/>
              <w:rPr>
                <w:rFonts w:cs="Times New Roman"/>
                <w:szCs w:val="24"/>
              </w:rPr>
            </w:pPr>
          </w:p>
        </w:tc>
        <w:tc>
          <w:tcPr>
            <w:tcW w:w="1559" w:type="dxa"/>
          </w:tcPr>
          <w:p w14:paraId="51A7F305" w14:textId="77777777" w:rsidR="00DB5041" w:rsidRPr="00120970" w:rsidRDefault="00DB5041" w:rsidP="008A5A82">
            <w:pPr>
              <w:jc w:val="center"/>
              <w:rPr>
                <w:rFonts w:cs="Times New Roman"/>
                <w:szCs w:val="24"/>
              </w:rPr>
            </w:pPr>
          </w:p>
        </w:tc>
        <w:tc>
          <w:tcPr>
            <w:tcW w:w="1276" w:type="dxa"/>
          </w:tcPr>
          <w:p w14:paraId="3322E35B" w14:textId="77777777" w:rsidR="00DB5041" w:rsidRPr="00120970" w:rsidRDefault="00DB5041" w:rsidP="008A5A82">
            <w:pPr>
              <w:jc w:val="center"/>
              <w:rPr>
                <w:rFonts w:cs="Times New Roman"/>
                <w:szCs w:val="24"/>
              </w:rPr>
            </w:pPr>
          </w:p>
        </w:tc>
        <w:tc>
          <w:tcPr>
            <w:tcW w:w="1276" w:type="dxa"/>
          </w:tcPr>
          <w:p w14:paraId="5C78DA0C" w14:textId="77777777" w:rsidR="00DB5041" w:rsidRPr="00120970" w:rsidRDefault="00DB5041" w:rsidP="008A5A82">
            <w:pPr>
              <w:jc w:val="center"/>
              <w:rPr>
                <w:rFonts w:cs="Times New Roman"/>
                <w:szCs w:val="24"/>
              </w:rPr>
            </w:pPr>
          </w:p>
        </w:tc>
        <w:tc>
          <w:tcPr>
            <w:tcW w:w="1559" w:type="dxa"/>
          </w:tcPr>
          <w:p w14:paraId="2351DCD9" w14:textId="77777777" w:rsidR="00DB5041" w:rsidRPr="00120970" w:rsidRDefault="00DB5041" w:rsidP="008A5A82">
            <w:pPr>
              <w:jc w:val="center"/>
              <w:rPr>
                <w:rFonts w:cs="Times New Roman"/>
                <w:szCs w:val="24"/>
              </w:rPr>
            </w:pPr>
          </w:p>
        </w:tc>
        <w:tc>
          <w:tcPr>
            <w:tcW w:w="1559" w:type="dxa"/>
          </w:tcPr>
          <w:p w14:paraId="1692262F" w14:textId="77777777" w:rsidR="00DB5041" w:rsidRPr="00120970" w:rsidRDefault="00DB5041" w:rsidP="008A5A82">
            <w:pPr>
              <w:jc w:val="center"/>
              <w:rPr>
                <w:rFonts w:cs="Times New Roman"/>
                <w:szCs w:val="24"/>
              </w:rPr>
            </w:pPr>
          </w:p>
        </w:tc>
        <w:tc>
          <w:tcPr>
            <w:tcW w:w="1276" w:type="dxa"/>
          </w:tcPr>
          <w:p w14:paraId="7FCF9922" w14:textId="77777777" w:rsidR="00DB5041" w:rsidRPr="00120970" w:rsidRDefault="00DB5041" w:rsidP="008A5A82">
            <w:pPr>
              <w:jc w:val="center"/>
              <w:rPr>
                <w:rFonts w:cs="Times New Roman"/>
                <w:szCs w:val="24"/>
              </w:rPr>
            </w:pPr>
          </w:p>
        </w:tc>
        <w:tc>
          <w:tcPr>
            <w:tcW w:w="1417" w:type="dxa"/>
          </w:tcPr>
          <w:p w14:paraId="5A32B92B" w14:textId="77777777" w:rsidR="00DB5041" w:rsidRPr="00120970" w:rsidRDefault="00DB5041" w:rsidP="008A5A82">
            <w:pPr>
              <w:jc w:val="center"/>
              <w:rPr>
                <w:rFonts w:cs="Times New Roman"/>
                <w:szCs w:val="24"/>
              </w:rPr>
            </w:pPr>
          </w:p>
        </w:tc>
        <w:tc>
          <w:tcPr>
            <w:tcW w:w="1701" w:type="dxa"/>
          </w:tcPr>
          <w:p w14:paraId="66F67E5C" w14:textId="77777777" w:rsidR="00DB5041" w:rsidRPr="00120970" w:rsidRDefault="00DB5041" w:rsidP="008A5A82">
            <w:pPr>
              <w:jc w:val="center"/>
              <w:rPr>
                <w:rFonts w:cs="Times New Roman"/>
                <w:szCs w:val="24"/>
              </w:rPr>
            </w:pPr>
          </w:p>
        </w:tc>
      </w:tr>
      <w:tr w:rsidR="00DB5041" w:rsidRPr="00120970" w14:paraId="1C390904" w14:textId="77777777" w:rsidTr="00B033CF">
        <w:tc>
          <w:tcPr>
            <w:tcW w:w="2518" w:type="dxa"/>
          </w:tcPr>
          <w:p w14:paraId="408CF296" w14:textId="77777777" w:rsidR="00DB5041" w:rsidRPr="00120970" w:rsidRDefault="00DB5041" w:rsidP="008A5A82">
            <w:pPr>
              <w:rPr>
                <w:rFonts w:cs="Times New Roman"/>
                <w:szCs w:val="24"/>
              </w:rPr>
            </w:pPr>
            <w:r w:rsidRPr="00120970">
              <w:rPr>
                <w:rFonts w:cs="Times New Roman"/>
                <w:szCs w:val="24"/>
              </w:rPr>
              <w:t>Technologijos</w:t>
            </w:r>
          </w:p>
        </w:tc>
        <w:tc>
          <w:tcPr>
            <w:tcW w:w="1418" w:type="dxa"/>
          </w:tcPr>
          <w:p w14:paraId="7A432839" w14:textId="77777777" w:rsidR="00DB5041" w:rsidRPr="00120970" w:rsidRDefault="00DB5041" w:rsidP="008A5A82">
            <w:pPr>
              <w:jc w:val="center"/>
              <w:rPr>
                <w:rFonts w:cs="Times New Roman"/>
                <w:szCs w:val="24"/>
              </w:rPr>
            </w:pPr>
          </w:p>
        </w:tc>
        <w:tc>
          <w:tcPr>
            <w:tcW w:w="1559" w:type="dxa"/>
          </w:tcPr>
          <w:p w14:paraId="7D6B1AB3" w14:textId="77777777" w:rsidR="00DB5041" w:rsidRPr="00120970" w:rsidRDefault="00DB5041" w:rsidP="008A5A82">
            <w:pPr>
              <w:jc w:val="center"/>
              <w:rPr>
                <w:rFonts w:cs="Times New Roman"/>
                <w:szCs w:val="24"/>
              </w:rPr>
            </w:pPr>
          </w:p>
        </w:tc>
        <w:tc>
          <w:tcPr>
            <w:tcW w:w="1276" w:type="dxa"/>
          </w:tcPr>
          <w:p w14:paraId="10EC38F2" w14:textId="77777777" w:rsidR="00DB5041" w:rsidRPr="00120970" w:rsidRDefault="00DB5041" w:rsidP="008A5A82">
            <w:pPr>
              <w:jc w:val="center"/>
              <w:rPr>
                <w:rFonts w:cs="Times New Roman"/>
                <w:szCs w:val="24"/>
              </w:rPr>
            </w:pPr>
          </w:p>
        </w:tc>
        <w:tc>
          <w:tcPr>
            <w:tcW w:w="1276" w:type="dxa"/>
          </w:tcPr>
          <w:p w14:paraId="51514F64" w14:textId="77777777" w:rsidR="00DB5041" w:rsidRPr="00120970" w:rsidRDefault="00DB5041" w:rsidP="008A5A82">
            <w:pPr>
              <w:jc w:val="center"/>
              <w:rPr>
                <w:rFonts w:cs="Times New Roman"/>
                <w:szCs w:val="24"/>
              </w:rPr>
            </w:pPr>
          </w:p>
        </w:tc>
        <w:tc>
          <w:tcPr>
            <w:tcW w:w="1559" w:type="dxa"/>
          </w:tcPr>
          <w:p w14:paraId="375F8100" w14:textId="77777777" w:rsidR="00DB5041" w:rsidRPr="00120970" w:rsidRDefault="00DB5041" w:rsidP="008A5A82">
            <w:pPr>
              <w:jc w:val="center"/>
              <w:rPr>
                <w:rFonts w:cs="Times New Roman"/>
                <w:szCs w:val="24"/>
              </w:rPr>
            </w:pPr>
          </w:p>
        </w:tc>
        <w:tc>
          <w:tcPr>
            <w:tcW w:w="1559" w:type="dxa"/>
          </w:tcPr>
          <w:p w14:paraId="65E4B663" w14:textId="77777777" w:rsidR="00DB5041" w:rsidRPr="00120970" w:rsidRDefault="00DB5041" w:rsidP="008A5A82">
            <w:pPr>
              <w:jc w:val="center"/>
              <w:rPr>
                <w:rFonts w:cs="Times New Roman"/>
                <w:szCs w:val="24"/>
              </w:rPr>
            </w:pPr>
          </w:p>
        </w:tc>
        <w:tc>
          <w:tcPr>
            <w:tcW w:w="1276" w:type="dxa"/>
          </w:tcPr>
          <w:p w14:paraId="1235E88E" w14:textId="77777777" w:rsidR="00DB5041" w:rsidRPr="00120970" w:rsidRDefault="00DB5041" w:rsidP="008A5A82">
            <w:pPr>
              <w:jc w:val="center"/>
              <w:rPr>
                <w:rFonts w:cs="Times New Roman"/>
                <w:szCs w:val="24"/>
              </w:rPr>
            </w:pPr>
          </w:p>
        </w:tc>
        <w:tc>
          <w:tcPr>
            <w:tcW w:w="1417" w:type="dxa"/>
          </w:tcPr>
          <w:p w14:paraId="39275B57" w14:textId="77777777" w:rsidR="00DB5041" w:rsidRPr="00120970" w:rsidRDefault="00DB5041" w:rsidP="008A5A82">
            <w:pPr>
              <w:jc w:val="center"/>
              <w:rPr>
                <w:rFonts w:cs="Times New Roman"/>
                <w:szCs w:val="24"/>
              </w:rPr>
            </w:pPr>
          </w:p>
        </w:tc>
        <w:tc>
          <w:tcPr>
            <w:tcW w:w="1701" w:type="dxa"/>
          </w:tcPr>
          <w:p w14:paraId="35E7E495" w14:textId="77777777" w:rsidR="00DB5041" w:rsidRPr="00120970" w:rsidRDefault="00DB5041" w:rsidP="008A5A82">
            <w:pPr>
              <w:jc w:val="center"/>
              <w:rPr>
                <w:rFonts w:cs="Times New Roman"/>
                <w:szCs w:val="24"/>
              </w:rPr>
            </w:pPr>
          </w:p>
        </w:tc>
      </w:tr>
    </w:tbl>
    <w:p w14:paraId="531B8C9C" w14:textId="77777777" w:rsidR="00120970" w:rsidRPr="00120970" w:rsidRDefault="00120970" w:rsidP="00120970">
      <w:pPr>
        <w:jc w:val="center"/>
        <w:rPr>
          <w:rFonts w:cs="Times New Roman"/>
          <w:szCs w:val="24"/>
          <w:lang w:val="lt-LT"/>
        </w:rPr>
      </w:pPr>
    </w:p>
    <w:p w14:paraId="62EE1250" w14:textId="77777777" w:rsidR="00120970" w:rsidRPr="00120970" w:rsidRDefault="00120970" w:rsidP="007C4C15">
      <w:pPr>
        <w:tabs>
          <w:tab w:val="right" w:leader="dot" w:pos="13467"/>
        </w:tabs>
        <w:rPr>
          <w:rFonts w:cs="Times New Roman"/>
          <w:szCs w:val="24"/>
          <w:lang w:val="lt-LT"/>
        </w:rPr>
      </w:pPr>
      <w:r w:rsidRPr="00120970">
        <w:rPr>
          <w:rFonts w:cs="Times New Roman"/>
          <w:szCs w:val="24"/>
          <w:lang w:val="lt-LT"/>
        </w:rPr>
        <w:t>Mokinio vardas, pavardė, parašas</w:t>
      </w:r>
      <w:r w:rsidR="007C4C15">
        <w:rPr>
          <w:rFonts w:cs="Times New Roman"/>
          <w:szCs w:val="24"/>
          <w:lang w:val="lt-LT"/>
        </w:rPr>
        <w:tab/>
      </w:r>
    </w:p>
    <w:p w14:paraId="62417881" w14:textId="77777777" w:rsidR="00120970" w:rsidRPr="00120970" w:rsidRDefault="00120970" w:rsidP="007C4C15">
      <w:pPr>
        <w:tabs>
          <w:tab w:val="right" w:leader="dot" w:pos="13467"/>
        </w:tabs>
        <w:rPr>
          <w:rFonts w:cs="Times New Roman"/>
          <w:szCs w:val="24"/>
          <w:lang w:val="lt-LT"/>
        </w:rPr>
      </w:pPr>
      <w:r w:rsidRPr="00120970">
        <w:rPr>
          <w:rFonts w:cs="Times New Roman"/>
          <w:szCs w:val="24"/>
          <w:lang w:val="lt-LT"/>
        </w:rPr>
        <w:t>Klasės auklėtoj</w:t>
      </w:r>
      <w:r w:rsidR="00AB39BB">
        <w:rPr>
          <w:rFonts w:cs="Times New Roman"/>
          <w:szCs w:val="24"/>
          <w:lang w:val="lt-LT"/>
        </w:rPr>
        <w:t xml:space="preserve">o vardas, pavardė, parašas </w:t>
      </w:r>
      <w:r w:rsidR="007C4C15">
        <w:rPr>
          <w:rFonts w:cs="Times New Roman"/>
          <w:szCs w:val="24"/>
          <w:lang w:val="lt-LT"/>
        </w:rPr>
        <w:tab/>
      </w:r>
    </w:p>
    <w:p w14:paraId="04B8C6DB" w14:textId="77777777" w:rsidR="004214C8" w:rsidRDefault="004214C8">
      <w:pPr>
        <w:rPr>
          <w:rFonts w:cs="Times New Roman"/>
          <w:szCs w:val="24"/>
          <w:lang w:val="lt-LT"/>
        </w:rPr>
      </w:pPr>
      <w:r>
        <w:rPr>
          <w:rFonts w:cs="Times New Roman"/>
          <w:szCs w:val="24"/>
          <w:lang w:val="lt-LT"/>
        </w:rPr>
        <w:br w:type="page"/>
      </w:r>
    </w:p>
    <w:p w14:paraId="3FB178CE" w14:textId="77777777" w:rsidR="00120970" w:rsidRPr="00120970" w:rsidRDefault="00120970" w:rsidP="004214C8">
      <w:pPr>
        <w:spacing w:after="100" w:afterAutospacing="1"/>
        <w:jc w:val="right"/>
        <w:rPr>
          <w:rFonts w:cs="Times New Roman"/>
          <w:szCs w:val="24"/>
          <w:lang w:val="lt-LT"/>
        </w:rPr>
      </w:pPr>
      <w:r w:rsidRPr="00120970">
        <w:rPr>
          <w:rFonts w:cs="Times New Roman"/>
          <w:szCs w:val="24"/>
          <w:lang w:val="lt-LT"/>
        </w:rPr>
        <w:lastRenderedPageBreak/>
        <w:t>Priedas Nr. 2</w:t>
      </w:r>
    </w:p>
    <w:p w14:paraId="167447FC" w14:textId="77777777" w:rsidR="00120970" w:rsidRPr="00120970" w:rsidRDefault="00120970" w:rsidP="00120970">
      <w:pPr>
        <w:jc w:val="center"/>
        <w:rPr>
          <w:rFonts w:cs="Times New Roman"/>
          <w:szCs w:val="24"/>
          <w:lang w:val="lt-LT"/>
        </w:rPr>
      </w:pPr>
      <w:r w:rsidRPr="00120970">
        <w:rPr>
          <w:rFonts w:cs="Times New Roman"/>
          <w:szCs w:val="24"/>
          <w:lang w:val="lt-LT"/>
        </w:rPr>
        <w:t xml:space="preserve">Vievio gimnazijos </w:t>
      </w:r>
    </w:p>
    <w:p w14:paraId="05FA5D86" w14:textId="77777777" w:rsidR="00120970" w:rsidRPr="00120970" w:rsidRDefault="00120970" w:rsidP="00120970">
      <w:pPr>
        <w:jc w:val="center"/>
        <w:rPr>
          <w:rFonts w:cs="Times New Roman"/>
          <w:szCs w:val="24"/>
          <w:lang w:val="lt-LT"/>
        </w:rPr>
      </w:pPr>
      <w:r w:rsidRPr="00120970">
        <w:rPr>
          <w:rFonts w:cs="Times New Roman"/>
          <w:szCs w:val="24"/>
          <w:lang w:val="lt-LT"/>
        </w:rPr>
        <w:t>..................kl. mokinio (-ės).......................................................................................................</w:t>
      </w:r>
    </w:p>
    <w:p w14:paraId="70E2A263" w14:textId="77777777" w:rsidR="00120970" w:rsidRPr="00120970" w:rsidRDefault="00120970" w:rsidP="00D66B99">
      <w:pPr>
        <w:jc w:val="center"/>
        <w:rPr>
          <w:rFonts w:cs="Times New Roman"/>
          <w:szCs w:val="24"/>
          <w:lang w:val="lt-LT"/>
        </w:rPr>
      </w:pPr>
      <w:r w:rsidRPr="00120970">
        <w:rPr>
          <w:rFonts w:cs="Times New Roman"/>
          <w:szCs w:val="24"/>
          <w:lang w:val="lt-LT"/>
        </w:rPr>
        <w:t>Mokymosi  pažangos  lapas</w:t>
      </w:r>
      <w:r w:rsidR="00AB242B">
        <w:rPr>
          <w:rFonts w:cs="Times New Roman"/>
          <w:szCs w:val="24"/>
          <w:lang w:val="lt-LT"/>
        </w:rPr>
        <w:t xml:space="preserve"> (7</w:t>
      </w:r>
      <w:r w:rsidR="00AB242B" w:rsidRPr="00AB242B">
        <w:rPr>
          <w:rFonts w:eastAsia="Calibri" w:cs="Times New Roman"/>
          <w:szCs w:val="24"/>
          <w:lang w:val="lt-LT"/>
        </w:rPr>
        <w:t>–</w:t>
      </w:r>
      <w:r w:rsidR="00C057A4">
        <w:rPr>
          <w:rFonts w:cs="Times New Roman"/>
          <w:szCs w:val="24"/>
          <w:lang w:val="lt-LT"/>
        </w:rPr>
        <w:t xml:space="preserve">8 kl.) </w:t>
      </w:r>
      <w:r w:rsidR="00D66B99">
        <w:rPr>
          <w:rFonts w:cs="Times New Roman"/>
          <w:szCs w:val="24"/>
          <w:lang w:val="lt-LT"/>
        </w:rPr>
        <w:t xml:space="preserve">  20... – 20... m.m.</w:t>
      </w:r>
    </w:p>
    <w:tbl>
      <w:tblPr>
        <w:tblStyle w:val="Lentelstinklelis"/>
        <w:tblW w:w="15843" w:type="dxa"/>
        <w:tblLayout w:type="fixed"/>
        <w:tblLook w:val="04A0" w:firstRow="1" w:lastRow="0" w:firstColumn="1" w:lastColumn="0" w:noHBand="0" w:noVBand="1"/>
      </w:tblPr>
      <w:tblGrid>
        <w:gridCol w:w="2518"/>
        <w:gridCol w:w="1418"/>
        <w:gridCol w:w="1559"/>
        <w:gridCol w:w="1417"/>
        <w:gridCol w:w="1276"/>
        <w:gridCol w:w="1559"/>
        <w:gridCol w:w="1559"/>
        <w:gridCol w:w="1276"/>
        <w:gridCol w:w="1134"/>
        <w:gridCol w:w="2127"/>
      </w:tblGrid>
      <w:tr w:rsidR="00B033CF" w:rsidRPr="00120970" w14:paraId="33143EFF" w14:textId="77777777" w:rsidTr="00B033CF">
        <w:tc>
          <w:tcPr>
            <w:tcW w:w="2518" w:type="dxa"/>
          </w:tcPr>
          <w:p w14:paraId="417C9F75" w14:textId="77777777" w:rsidR="00B033CF" w:rsidRPr="00120970" w:rsidRDefault="00B033CF" w:rsidP="004214C8">
            <w:pPr>
              <w:jc w:val="center"/>
              <w:rPr>
                <w:rFonts w:cs="Times New Roman"/>
                <w:szCs w:val="24"/>
              </w:rPr>
            </w:pPr>
            <w:r w:rsidRPr="00120970">
              <w:rPr>
                <w:rFonts w:cs="Times New Roman"/>
                <w:szCs w:val="24"/>
              </w:rPr>
              <w:t>Dalykas</w:t>
            </w:r>
          </w:p>
        </w:tc>
        <w:tc>
          <w:tcPr>
            <w:tcW w:w="1418" w:type="dxa"/>
          </w:tcPr>
          <w:p w14:paraId="64FE3021" w14:textId="77777777" w:rsidR="00B033CF" w:rsidRPr="00120970" w:rsidRDefault="00B033CF" w:rsidP="004214C8">
            <w:pPr>
              <w:jc w:val="center"/>
              <w:rPr>
                <w:rFonts w:cs="Times New Roman"/>
                <w:szCs w:val="24"/>
              </w:rPr>
            </w:pPr>
            <w:r w:rsidRPr="00120970">
              <w:rPr>
                <w:rFonts w:cs="Times New Roman"/>
                <w:szCs w:val="24"/>
              </w:rPr>
              <w:t>Praėjusių metų įvertinimas</w:t>
            </w:r>
          </w:p>
        </w:tc>
        <w:tc>
          <w:tcPr>
            <w:tcW w:w="1559" w:type="dxa"/>
          </w:tcPr>
          <w:p w14:paraId="06896006" w14:textId="77777777" w:rsidR="00B033CF" w:rsidRPr="00120970" w:rsidRDefault="00B033CF" w:rsidP="004214C8">
            <w:pPr>
              <w:jc w:val="center"/>
              <w:rPr>
                <w:rFonts w:cs="Times New Roman"/>
                <w:szCs w:val="24"/>
              </w:rPr>
            </w:pPr>
            <w:r w:rsidRPr="00120970">
              <w:rPr>
                <w:rFonts w:cs="Times New Roman"/>
                <w:szCs w:val="24"/>
              </w:rPr>
              <w:t>Planuojamas I pusmečio įvertinimas</w:t>
            </w:r>
          </w:p>
        </w:tc>
        <w:tc>
          <w:tcPr>
            <w:tcW w:w="1417" w:type="dxa"/>
          </w:tcPr>
          <w:p w14:paraId="5F356739" w14:textId="77777777" w:rsidR="00B033CF" w:rsidRPr="00120970" w:rsidRDefault="00B033CF" w:rsidP="004214C8">
            <w:pPr>
              <w:jc w:val="center"/>
              <w:rPr>
                <w:rFonts w:cs="Times New Roman"/>
                <w:szCs w:val="24"/>
              </w:rPr>
            </w:pPr>
            <w:r w:rsidRPr="00120970">
              <w:rPr>
                <w:rFonts w:cs="Times New Roman"/>
                <w:szCs w:val="24"/>
              </w:rPr>
              <w:t>Signalinis</w:t>
            </w:r>
            <w:r>
              <w:rPr>
                <w:rFonts w:cs="Times New Roman"/>
                <w:szCs w:val="24"/>
              </w:rPr>
              <w:t xml:space="preserve"> </w:t>
            </w:r>
            <w:r w:rsidRPr="00120970">
              <w:rPr>
                <w:rFonts w:cs="Times New Roman"/>
                <w:szCs w:val="24"/>
              </w:rPr>
              <w:t>pusmetis</w:t>
            </w:r>
            <w:r>
              <w:rPr>
                <w:rFonts w:cs="Times New Roman"/>
                <w:szCs w:val="24"/>
              </w:rPr>
              <w:t xml:space="preserve"> (................</w:t>
            </w:r>
            <w:r w:rsidRPr="00120970">
              <w:rPr>
                <w:rFonts w:cs="Times New Roman"/>
                <w:szCs w:val="24"/>
              </w:rPr>
              <w:t>)</w:t>
            </w:r>
          </w:p>
        </w:tc>
        <w:tc>
          <w:tcPr>
            <w:tcW w:w="1276" w:type="dxa"/>
          </w:tcPr>
          <w:p w14:paraId="1EC5D385" w14:textId="77777777" w:rsidR="00B033CF" w:rsidRPr="00120970" w:rsidRDefault="00B033CF" w:rsidP="004214C8">
            <w:pPr>
              <w:jc w:val="center"/>
              <w:rPr>
                <w:rFonts w:cs="Times New Roman"/>
                <w:szCs w:val="24"/>
              </w:rPr>
            </w:pPr>
            <w:r w:rsidRPr="00120970">
              <w:rPr>
                <w:rFonts w:cs="Times New Roman"/>
                <w:szCs w:val="24"/>
              </w:rPr>
              <w:t>I pusmetis</w:t>
            </w:r>
          </w:p>
        </w:tc>
        <w:tc>
          <w:tcPr>
            <w:tcW w:w="1559" w:type="dxa"/>
          </w:tcPr>
          <w:p w14:paraId="265058AE" w14:textId="77777777" w:rsidR="00B033CF" w:rsidRPr="00120970" w:rsidRDefault="00B033CF" w:rsidP="004214C8">
            <w:pPr>
              <w:jc w:val="center"/>
              <w:rPr>
                <w:rFonts w:cs="Times New Roman"/>
                <w:szCs w:val="24"/>
              </w:rPr>
            </w:pPr>
            <w:r w:rsidRPr="00120970">
              <w:rPr>
                <w:rFonts w:cs="Times New Roman"/>
                <w:szCs w:val="24"/>
              </w:rPr>
              <w:t>Planuojamas II pusmečio įvertinimas</w:t>
            </w:r>
          </w:p>
        </w:tc>
        <w:tc>
          <w:tcPr>
            <w:tcW w:w="1559" w:type="dxa"/>
          </w:tcPr>
          <w:p w14:paraId="7366C9FF" w14:textId="77777777" w:rsidR="00B033CF" w:rsidRPr="00120970" w:rsidRDefault="00B033CF" w:rsidP="007C4C15">
            <w:pPr>
              <w:jc w:val="center"/>
              <w:rPr>
                <w:rFonts w:cs="Times New Roman"/>
                <w:szCs w:val="24"/>
              </w:rPr>
            </w:pPr>
            <w:r w:rsidRPr="00120970">
              <w:rPr>
                <w:rFonts w:cs="Times New Roman"/>
                <w:szCs w:val="24"/>
              </w:rPr>
              <w:t>Signalinis</w:t>
            </w:r>
            <w:r>
              <w:rPr>
                <w:rFonts w:cs="Times New Roman"/>
                <w:szCs w:val="24"/>
              </w:rPr>
              <w:t xml:space="preserve"> </w:t>
            </w:r>
            <w:r w:rsidRPr="00120970">
              <w:rPr>
                <w:rFonts w:cs="Times New Roman"/>
                <w:szCs w:val="24"/>
              </w:rPr>
              <w:t>pusmetis</w:t>
            </w:r>
            <w:r>
              <w:rPr>
                <w:rFonts w:cs="Times New Roman"/>
                <w:szCs w:val="24"/>
              </w:rPr>
              <w:t xml:space="preserve"> (................</w:t>
            </w:r>
            <w:r w:rsidRPr="00120970">
              <w:rPr>
                <w:rFonts w:cs="Times New Roman"/>
                <w:szCs w:val="24"/>
              </w:rPr>
              <w:t>)</w:t>
            </w:r>
          </w:p>
        </w:tc>
        <w:tc>
          <w:tcPr>
            <w:tcW w:w="1276" w:type="dxa"/>
          </w:tcPr>
          <w:p w14:paraId="49604415" w14:textId="77777777" w:rsidR="00B033CF" w:rsidRPr="00120970" w:rsidRDefault="00B033CF" w:rsidP="007C4C15">
            <w:pPr>
              <w:jc w:val="center"/>
              <w:rPr>
                <w:rFonts w:cs="Times New Roman"/>
                <w:szCs w:val="24"/>
              </w:rPr>
            </w:pPr>
            <w:r w:rsidRPr="00120970">
              <w:rPr>
                <w:rFonts w:cs="Times New Roman"/>
                <w:szCs w:val="24"/>
              </w:rPr>
              <w:t>II</w:t>
            </w:r>
            <w:r>
              <w:rPr>
                <w:rFonts w:cs="Times New Roman"/>
                <w:szCs w:val="24"/>
              </w:rPr>
              <w:t xml:space="preserve"> </w:t>
            </w:r>
            <w:r w:rsidRPr="00120970">
              <w:rPr>
                <w:rFonts w:cs="Times New Roman"/>
                <w:szCs w:val="24"/>
              </w:rPr>
              <w:t>pusmetis</w:t>
            </w:r>
          </w:p>
        </w:tc>
        <w:tc>
          <w:tcPr>
            <w:tcW w:w="1134" w:type="dxa"/>
          </w:tcPr>
          <w:p w14:paraId="0D20AAA1" w14:textId="77777777" w:rsidR="00B033CF" w:rsidRPr="00120970" w:rsidRDefault="00B033CF" w:rsidP="004214C8">
            <w:pPr>
              <w:jc w:val="center"/>
              <w:rPr>
                <w:rFonts w:cs="Times New Roman"/>
                <w:szCs w:val="24"/>
              </w:rPr>
            </w:pPr>
            <w:r w:rsidRPr="00120970">
              <w:rPr>
                <w:rFonts w:cs="Times New Roman"/>
                <w:szCs w:val="24"/>
              </w:rPr>
              <w:t>Metinis</w:t>
            </w:r>
          </w:p>
        </w:tc>
        <w:tc>
          <w:tcPr>
            <w:tcW w:w="2127" w:type="dxa"/>
          </w:tcPr>
          <w:p w14:paraId="393EA387" w14:textId="77777777" w:rsidR="00B033CF" w:rsidRPr="00120970" w:rsidRDefault="00B033CF" w:rsidP="004214C8">
            <w:pPr>
              <w:jc w:val="center"/>
              <w:rPr>
                <w:rFonts w:cs="Times New Roman"/>
                <w:szCs w:val="24"/>
              </w:rPr>
            </w:pPr>
            <w:r>
              <w:rPr>
                <w:rFonts w:cs="Times New Roman"/>
                <w:szCs w:val="24"/>
              </w:rPr>
              <w:t>NMPP testai</w:t>
            </w:r>
          </w:p>
        </w:tc>
      </w:tr>
      <w:tr w:rsidR="00B033CF" w:rsidRPr="00120970" w14:paraId="0C0646BF" w14:textId="77777777" w:rsidTr="00B033CF">
        <w:tc>
          <w:tcPr>
            <w:tcW w:w="2518" w:type="dxa"/>
          </w:tcPr>
          <w:p w14:paraId="2AC18505" w14:textId="77777777" w:rsidR="00B033CF" w:rsidRPr="00120970" w:rsidRDefault="00B033CF" w:rsidP="008A5A82">
            <w:pPr>
              <w:rPr>
                <w:rFonts w:cs="Times New Roman"/>
                <w:szCs w:val="24"/>
              </w:rPr>
            </w:pPr>
            <w:r w:rsidRPr="00120970">
              <w:rPr>
                <w:rFonts w:cs="Times New Roman"/>
                <w:szCs w:val="24"/>
              </w:rPr>
              <w:t>Lietuvių kalba</w:t>
            </w:r>
          </w:p>
        </w:tc>
        <w:tc>
          <w:tcPr>
            <w:tcW w:w="1418" w:type="dxa"/>
          </w:tcPr>
          <w:p w14:paraId="5D18D620" w14:textId="77777777" w:rsidR="00B033CF" w:rsidRPr="00120970" w:rsidRDefault="00B033CF" w:rsidP="008A5A82">
            <w:pPr>
              <w:jc w:val="center"/>
              <w:rPr>
                <w:rFonts w:cs="Times New Roman"/>
                <w:szCs w:val="24"/>
              </w:rPr>
            </w:pPr>
          </w:p>
        </w:tc>
        <w:tc>
          <w:tcPr>
            <w:tcW w:w="1559" w:type="dxa"/>
          </w:tcPr>
          <w:p w14:paraId="1CDB6424" w14:textId="77777777" w:rsidR="00B033CF" w:rsidRPr="00120970" w:rsidRDefault="00B033CF" w:rsidP="008A5A82">
            <w:pPr>
              <w:jc w:val="center"/>
              <w:rPr>
                <w:rFonts w:cs="Times New Roman"/>
                <w:szCs w:val="24"/>
              </w:rPr>
            </w:pPr>
          </w:p>
        </w:tc>
        <w:tc>
          <w:tcPr>
            <w:tcW w:w="1417" w:type="dxa"/>
          </w:tcPr>
          <w:p w14:paraId="279D7CBD" w14:textId="77777777" w:rsidR="00B033CF" w:rsidRPr="00120970" w:rsidRDefault="00B033CF" w:rsidP="008A5A82">
            <w:pPr>
              <w:jc w:val="center"/>
              <w:rPr>
                <w:rFonts w:cs="Times New Roman"/>
                <w:szCs w:val="24"/>
              </w:rPr>
            </w:pPr>
          </w:p>
        </w:tc>
        <w:tc>
          <w:tcPr>
            <w:tcW w:w="1276" w:type="dxa"/>
          </w:tcPr>
          <w:p w14:paraId="5FC73952" w14:textId="77777777" w:rsidR="00B033CF" w:rsidRPr="00120970" w:rsidRDefault="00B033CF" w:rsidP="008A5A82">
            <w:pPr>
              <w:jc w:val="center"/>
              <w:rPr>
                <w:rFonts w:cs="Times New Roman"/>
                <w:szCs w:val="24"/>
              </w:rPr>
            </w:pPr>
          </w:p>
        </w:tc>
        <w:tc>
          <w:tcPr>
            <w:tcW w:w="1559" w:type="dxa"/>
          </w:tcPr>
          <w:p w14:paraId="78EEF6BF" w14:textId="77777777" w:rsidR="00B033CF" w:rsidRPr="00120970" w:rsidRDefault="00B033CF" w:rsidP="008A5A82">
            <w:pPr>
              <w:jc w:val="center"/>
              <w:rPr>
                <w:rFonts w:cs="Times New Roman"/>
                <w:szCs w:val="24"/>
              </w:rPr>
            </w:pPr>
          </w:p>
        </w:tc>
        <w:tc>
          <w:tcPr>
            <w:tcW w:w="1559" w:type="dxa"/>
          </w:tcPr>
          <w:p w14:paraId="027CF62D" w14:textId="77777777" w:rsidR="00B033CF" w:rsidRPr="00120970" w:rsidRDefault="00B033CF" w:rsidP="008A5A82">
            <w:pPr>
              <w:jc w:val="center"/>
              <w:rPr>
                <w:rFonts w:cs="Times New Roman"/>
                <w:szCs w:val="24"/>
              </w:rPr>
            </w:pPr>
          </w:p>
        </w:tc>
        <w:tc>
          <w:tcPr>
            <w:tcW w:w="1276" w:type="dxa"/>
          </w:tcPr>
          <w:p w14:paraId="0EFCC855" w14:textId="77777777" w:rsidR="00B033CF" w:rsidRPr="00120970" w:rsidRDefault="00B033CF" w:rsidP="008A5A82">
            <w:pPr>
              <w:jc w:val="center"/>
              <w:rPr>
                <w:rFonts w:cs="Times New Roman"/>
                <w:szCs w:val="24"/>
              </w:rPr>
            </w:pPr>
          </w:p>
        </w:tc>
        <w:tc>
          <w:tcPr>
            <w:tcW w:w="1134" w:type="dxa"/>
          </w:tcPr>
          <w:p w14:paraId="129E3043" w14:textId="77777777" w:rsidR="00B033CF" w:rsidRPr="00120970" w:rsidRDefault="00B033CF" w:rsidP="008A5A82">
            <w:pPr>
              <w:jc w:val="center"/>
              <w:rPr>
                <w:rFonts w:cs="Times New Roman"/>
                <w:szCs w:val="24"/>
              </w:rPr>
            </w:pPr>
          </w:p>
        </w:tc>
        <w:tc>
          <w:tcPr>
            <w:tcW w:w="2127" w:type="dxa"/>
          </w:tcPr>
          <w:p w14:paraId="59AE3A7A" w14:textId="77777777" w:rsidR="00B033CF" w:rsidRPr="00120970" w:rsidRDefault="00B033CF" w:rsidP="008A5A82">
            <w:pPr>
              <w:jc w:val="center"/>
              <w:rPr>
                <w:rFonts w:cs="Times New Roman"/>
                <w:szCs w:val="24"/>
              </w:rPr>
            </w:pPr>
          </w:p>
        </w:tc>
      </w:tr>
      <w:tr w:rsidR="00B033CF" w:rsidRPr="00120970" w14:paraId="60295EC6" w14:textId="77777777" w:rsidTr="00B033CF">
        <w:tc>
          <w:tcPr>
            <w:tcW w:w="2518" w:type="dxa"/>
          </w:tcPr>
          <w:p w14:paraId="67D4BA7E" w14:textId="77777777" w:rsidR="00B033CF" w:rsidRPr="00120970" w:rsidRDefault="00B033CF" w:rsidP="008A5A82">
            <w:pPr>
              <w:rPr>
                <w:rFonts w:cs="Times New Roman"/>
                <w:szCs w:val="24"/>
              </w:rPr>
            </w:pPr>
            <w:r w:rsidRPr="00120970">
              <w:rPr>
                <w:rFonts w:cs="Times New Roman"/>
                <w:szCs w:val="24"/>
              </w:rPr>
              <w:t>Anglų kalba</w:t>
            </w:r>
          </w:p>
        </w:tc>
        <w:tc>
          <w:tcPr>
            <w:tcW w:w="1418" w:type="dxa"/>
          </w:tcPr>
          <w:p w14:paraId="67035AF3" w14:textId="77777777" w:rsidR="00B033CF" w:rsidRPr="00120970" w:rsidRDefault="00B033CF" w:rsidP="008A5A82">
            <w:pPr>
              <w:jc w:val="center"/>
              <w:rPr>
                <w:rFonts w:cs="Times New Roman"/>
                <w:szCs w:val="24"/>
              </w:rPr>
            </w:pPr>
          </w:p>
        </w:tc>
        <w:tc>
          <w:tcPr>
            <w:tcW w:w="1559" w:type="dxa"/>
          </w:tcPr>
          <w:p w14:paraId="06C4FAB1" w14:textId="77777777" w:rsidR="00B033CF" w:rsidRPr="00120970" w:rsidRDefault="00B033CF" w:rsidP="008A5A82">
            <w:pPr>
              <w:jc w:val="center"/>
              <w:rPr>
                <w:rFonts w:cs="Times New Roman"/>
                <w:szCs w:val="24"/>
              </w:rPr>
            </w:pPr>
          </w:p>
        </w:tc>
        <w:tc>
          <w:tcPr>
            <w:tcW w:w="1417" w:type="dxa"/>
          </w:tcPr>
          <w:p w14:paraId="4DD206AE" w14:textId="77777777" w:rsidR="00B033CF" w:rsidRPr="00120970" w:rsidRDefault="00B033CF" w:rsidP="008A5A82">
            <w:pPr>
              <w:jc w:val="center"/>
              <w:rPr>
                <w:rFonts w:cs="Times New Roman"/>
                <w:szCs w:val="24"/>
              </w:rPr>
            </w:pPr>
          </w:p>
        </w:tc>
        <w:tc>
          <w:tcPr>
            <w:tcW w:w="1276" w:type="dxa"/>
          </w:tcPr>
          <w:p w14:paraId="0D572BC3" w14:textId="77777777" w:rsidR="00B033CF" w:rsidRPr="00120970" w:rsidRDefault="00B033CF" w:rsidP="008A5A82">
            <w:pPr>
              <w:jc w:val="center"/>
              <w:rPr>
                <w:rFonts w:cs="Times New Roman"/>
                <w:szCs w:val="24"/>
              </w:rPr>
            </w:pPr>
          </w:p>
        </w:tc>
        <w:tc>
          <w:tcPr>
            <w:tcW w:w="1559" w:type="dxa"/>
          </w:tcPr>
          <w:p w14:paraId="6436968E" w14:textId="77777777" w:rsidR="00B033CF" w:rsidRPr="00120970" w:rsidRDefault="00B033CF" w:rsidP="008A5A82">
            <w:pPr>
              <w:jc w:val="center"/>
              <w:rPr>
                <w:rFonts w:cs="Times New Roman"/>
                <w:szCs w:val="24"/>
              </w:rPr>
            </w:pPr>
          </w:p>
        </w:tc>
        <w:tc>
          <w:tcPr>
            <w:tcW w:w="1559" w:type="dxa"/>
          </w:tcPr>
          <w:p w14:paraId="1D3AA0B4" w14:textId="77777777" w:rsidR="00B033CF" w:rsidRPr="00120970" w:rsidRDefault="00B033CF" w:rsidP="008A5A82">
            <w:pPr>
              <w:jc w:val="center"/>
              <w:rPr>
                <w:rFonts w:cs="Times New Roman"/>
                <w:szCs w:val="24"/>
              </w:rPr>
            </w:pPr>
          </w:p>
        </w:tc>
        <w:tc>
          <w:tcPr>
            <w:tcW w:w="1276" w:type="dxa"/>
          </w:tcPr>
          <w:p w14:paraId="6D33C812" w14:textId="77777777" w:rsidR="00B033CF" w:rsidRPr="00120970" w:rsidRDefault="00B033CF" w:rsidP="008A5A82">
            <w:pPr>
              <w:jc w:val="center"/>
              <w:rPr>
                <w:rFonts w:cs="Times New Roman"/>
                <w:szCs w:val="24"/>
              </w:rPr>
            </w:pPr>
          </w:p>
        </w:tc>
        <w:tc>
          <w:tcPr>
            <w:tcW w:w="1134" w:type="dxa"/>
          </w:tcPr>
          <w:p w14:paraId="768F3A98" w14:textId="77777777" w:rsidR="00B033CF" w:rsidRPr="00120970" w:rsidRDefault="00B033CF" w:rsidP="008A5A82">
            <w:pPr>
              <w:jc w:val="center"/>
              <w:rPr>
                <w:rFonts w:cs="Times New Roman"/>
                <w:szCs w:val="24"/>
              </w:rPr>
            </w:pPr>
          </w:p>
        </w:tc>
        <w:tc>
          <w:tcPr>
            <w:tcW w:w="2127" w:type="dxa"/>
          </w:tcPr>
          <w:p w14:paraId="6FC7D453" w14:textId="77777777" w:rsidR="00B033CF" w:rsidRPr="00120970" w:rsidRDefault="00B033CF" w:rsidP="008A5A82">
            <w:pPr>
              <w:jc w:val="center"/>
              <w:rPr>
                <w:rFonts w:cs="Times New Roman"/>
                <w:szCs w:val="24"/>
              </w:rPr>
            </w:pPr>
          </w:p>
        </w:tc>
      </w:tr>
      <w:tr w:rsidR="00B033CF" w:rsidRPr="00120970" w14:paraId="7625E153" w14:textId="77777777" w:rsidTr="00B033CF">
        <w:tc>
          <w:tcPr>
            <w:tcW w:w="2518" w:type="dxa"/>
          </w:tcPr>
          <w:p w14:paraId="2E25BE0D" w14:textId="77777777" w:rsidR="00B033CF" w:rsidRPr="00120970" w:rsidRDefault="00335162" w:rsidP="008A5A82">
            <w:pPr>
              <w:rPr>
                <w:rFonts w:cs="Times New Roman"/>
                <w:szCs w:val="24"/>
              </w:rPr>
            </w:pPr>
            <w:r>
              <w:rPr>
                <w:rFonts w:cs="Times New Roman"/>
                <w:szCs w:val="24"/>
              </w:rPr>
              <w:t>Užsienio (II-</w:t>
            </w:r>
            <w:r w:rsidR="00B033CF" w:rsidRPr="00120970">
              <w:rPr>
                <w:rFonts w:cs="Times New Roman"/>
                <w:szCs w:val="24"/>
              </w:rPr>
              <w:t>oji ) kalba</w:t>
            </w:r>
          </w:p>
          <w:p w14:paraId="78F8D6AE" w14:textId="77777777" w:rsidR="00B033CF" w:rsidRPr="00120970" w:rsidRDefault="00B033CF" w:rsidP="008A5A82">
            <w:pPr>
              <w:rPr>
                <w:rFonts w:cs="Times New Roman"/>
                <w:szCs w:val="24"/>
              </w:rPr>
            </w:pPr>
            <w:r w:rsidRPr="00120970">
              <w:rPr>
                <w:rFonts w:cs="Times New Roman"/>
                <w:szCs w:val="24"/>
              </w:rPr>
              <w:t>....................................</w:t>
            </w:r>
          </w:p>
        </w:tc>
        <w:tc>
          <w:tcPr>
            <w:tcW w:w="1418" w:type="dxa"/>
          </w:tcPr>
          <w:p w14:paraId="7D50C8DE" w14:textId="77777777" w:rsidR="00B033CF" w:rsidRPr="00120970" w:rsidRDefault="00B033CF" w:rsidP="008A5A82">
            <w:pPr>
              <w:jc w:val="center"/>
              <w:rPr>
                <w:rFonts w:cs="Times New Roman"/>
                <w:szCs w:val="24"/>
              </w:rPr>
            </w:pPr>
          </w:p>
        </w:tc>
        <w:tc>
          <w:tcPr>
            <w:tcW w:w="1559" w:type="dxa"/>
          </w:tcPr>
          <w:p w14:paraId="1F36F000" w14:textId="77777777" w:rsidR="00B033CF" w:rsidRPr="00120970" w:rsidRDefault="00B033CF" w:rsidP="008A5A82">
            <w:pPr>
              <w:jc w:val="center"/>
              <w:rPr>
                <w:rFonts w:cs="Times New Roman"/>
                <w:szCs w:val="24"/>
              </w:rPr>
            </w:pPr>
          </w:p>
        </w:tc>
        <w:tc>
          <w:tcPr>
            <w:tcW w:w="1417" w:type="dxa"/>
          </w:tcPr>
          <w:p w14:paraId="19A1F383" w14:textId="77777777" w:rsidR="00B033CF" w:rsidRPr="00120970" w:rsidRDefault="00B033CF" w:rsidP="008A5A82">
            <w:pPr>
              <w:jc w:val="center"/>
              <w:rPr>
                <w:rFonts w:cs="Times New Roman"/>
                <w:szCs w:val="24"/>
              </w:rPr>
            </w:pPr>
          </w:p>
        </w:tc>
        <w:tc>
          <w:tcPr>
            <w:tcW w:w="1276" w:type="dxa"/>
          </w:tcPr>
          <w:p w14:paraId="7507B550" w14:textId="77777777" w:rsidR="00B033CF" w:rsidRPr="00120970" w:rsidRDefault="00B033CF" w:rsidP="008A5A82">
            <w:pPr>
              <w:jc w:val="center"/>
              <w:rPr>
                <w:rFonts w:cs="Times New Roman"/>
                <w:szCs w:val="24"/>
              </w:rPr>
            </w:pPr>
          </w:p>
        </w:tc>
        <w:tc>
          <w:tcPr>
            <w:tcW w:w="1559" w:type="dxa"/>
          </w:tcPr>
          <w:p w14:paraId="43C3BE44" w14:textId="77777777" w:rsidR="00B033CF" w:rsidRPr="00120970" w:rsidRDefault="00B033CF" w:rsidP="008A5A82">
            <w:pPr>
              <w:jc w:val="center"/>
              <w:rPr>
                <w:rFonts w:cs="Times New Roman"/>
                <w:szCs w:val="24"/>
              </w:rPr>
            </w:pPr>
          </w:p>
        </w:tc>
        <w:tc>
          <w:tcPr>
            <w:tcW w:w="1559" w:type="dxa"/>
          </w:tcPr>
          <w:p w14:paraId="47670873" w14:textId="77777777" w:rsidR="00B033CF" w:rsidRPr="00120970" w:rsidRDefault="00B033CF" w:rsidP="008A5A82">
            <w:pPr>
              <w:jc w:val="center"/>
              <w:rPr>
                <w:rFonts w:cs="Times New Roman"/>
                <w:szCs w:val="24"/>
              </w:rPr>
            </w:pPr>
          </w:p>
        </w:tc>
        <w:tc>
          <w:tcPr>
            <w:tcW w:w="1276" w:type="dxa"/>
          </w:tcPr>
          <w:p w14:paraId="56BC0422" w14:textId="77777777" w:rsidR="00B033CF" w:rsidRPr="00120970" w:rsidRDefault="00B033CF" w:rsidP="008A5A82">
            <w:pPr>
              <w:jc w:val="center"/>
              <w:rPr>
                <w:rFonts w:cs="Times New Roman"/>
                <w:szCs w:val="24"/>
              </w:rPr>
            </w:pPr>
          </w:p>
        </w:tc>
        <w:tc>
          <w:tcPr>
            <w:tcW w:w="1134" w:type="dxa"/>
          </w:tcPr>
          <w:p w14:paraId="05F77CD3" w14:textId="77777777" w:rsidR="00B033CF" w:rsidRPr="00120970" w:rsidRDefault="00B033CF" w:rsidP="008A5A82">
            <w:pPr>
              <w:jc w:val="center"/>
              <w:rPr>
                <w:rFonts w:cs="Times New Roman"/>
                <w:szCs w:val="24"/>
              </w:rPr>
            </w:pPr>
          </w:p>
        </w:tc>
        <w:tc>
          <w:tcPr>
            <w:tcW w:w="2127" w:type="dxa"/>
          </w:tcPr>
          <w:p w14:paraId="027C506C" w14:textId="77777777" w:rsidR="00B033CF" w:rsidRPr="00120970" w:rsidRDefault="00B033CF" w:rsidP="008A5A82">
            <w:pPr>
              <w:jc w:val="center"/>
              <w:rPr>
                <w:rFonts w:cs="Times New Roman"/>
                <w:szCs w:val="24"/>
              </w:rPr>
            </w:pPr>
          </w:p>
        </w:tc>
      </w:tr>
      <w:tr w:rsidR="00B033CF" w:rsidRPr="00120970" w14:paraId="47015A7A" w14:textId="77777777" w:rsidTr="00B033CF">
        <w:tc>
          <w:tcPr>
            <w:tcW w:w="2518" w:type="dxa"/>
          </w:tcPr>
          <w:p w14:paraId="26421FCC" w14:textId="77777777" w:rsidR="00B033CF" w:rsidRPr="00120970" w:rsidRDefault="00B033CF" w:rsidP="008A5A82">
            <w:pPr>
              <w:rPr>
                <w:rFonts w:cs="Times New Roman"/>
                <w:szCs w:val="24"/>
              </w:rPr>
            </w:pPr>
            <w:r w:rsidRPr="00120970">
              <w:rPr>
                <w:rFonts w:cs="Times New Roman"/>
                <w:szCs w:val="24"/>
              </w:rPr>
              <w:t>Istorija</w:t>
            </w:r>
          </w:p>
        </w:tc>
        <w:tc>
          <w:tcPr>
            <w:tcW w:w="1418" w:type="dxa"/>
          </w:tcPr>
          <w:p w14:paraId="51CA9C37" w14:textId="77777777" w:rsidR="00B033CF" w:rsidRPr="00120970" w:rsidRDefault="00B033CF" w:rsidP="008A5A82">
            <w:pPr>
              <w:jc w:val="center"/>
              <w:rPr>
                <w:rFonts w:cs="Times New Roman"/>
                <w:szCs w:val="24"/>
              </w:rPr>
            </w:pPr>
          </w:p>
        </w:tc>
        <w:tc>
          <w:tcPr>
            <w:tcW w:w="1559" w:type="dxa"/>
          </w:tcPr>
          <w:p w14:paraId="64D7D247" w14:textId="77777777" w:rsidR="00B033CF" w:rsidRPr="00120970" w:rsidRDefault="00B033CF" w:rsidP="008A5A82">
            <w:pPr>
              <w:jc w:val="center"/>
              <w:rPr>
                <w:rFonts w:cs="Times New Roman"/>
                <w:szCs w:val="24"/>
              </w:rPr>
            </w:pPr>
          </w:p>
        </w:tc>
        <w:tc>
          <w:tcPr>
            <w:tcW w:w="1417" w:type="dxa"/>
          </w:tcPr>
          <w:p w14:paraId="46AAE800" w14:textId="77777777" w:rsidR="00B033CF" w:rsidRPr="00120970" w:rsidRDefault="00B033CF" w:rsidP="008A5A82">
            <w:pPr>
              <w:jc w:val="center"/>
              <w:rPr>
                <w:rFonts w:cs="Times New Roman"/>
                <w:szCs w:val="24"/>
              </w:rPr>
            </w:pPr>
          </w:p>
        </w:tc>
        <w:tc>
          <w:tcPr>
            <w:tcW w:w="1276" w:type="dxa"/>
          </w:tcPr>
          <w:p w14:paraId="25932BA8" w14:textId="77777777" w:rsidR="00B033CF" w:rsidRPr="00120970" w:rsidRDefault="00B033CF" w:rsidP="008A5A82">
            <w:pPr>
              <w:jc w:val="center"/>
              <w:rPr>
                <w:rFonts w:cs="Times New Roman"/>
                <w:szCs w:val="24"/>
              </w:rPr>
            </w:pPr>
          </w:p>
        </w:tc>
        <w:tc>
          <w:tcPr>
            <w:tcW w:w="1559" w:type="dxa"/>
          </w:tcPr>
          <w:p w14:paraId="19FE95D7" w14:textId="77777777" w:rsidR="00B033CF" w:rsidRPr="00120970" w:rsidRDefault="00B033CF" w:rsidP="008A5A82">
            <w:pPr>
              <w:jc w:val="center"/>
              <w:rPr>
                <w:rFonts w:cs="Times New Roman"/>
                <w:szCs w:val="24"/>
              </w:rPr>
            </w:pPr>
          </w:p>
        </w:tc>
        <w:tc>
          <w:tcPr>
            <w:tcW w:w="1559" w:type="dxa"/>
          </w:tcPr>
          <w:p w14:paraId="56C7095C" w14:textId="77777777" w:rsidR="00B033CF" w:rsidRPr="00120970" w:rsidRDefault="00B033CF" w:rsidP="008A5A82">
            <w:pPr>
              <w:jc w:val="center"/>
              <w:rPr>
                <w:rFonts w:cs="Times New Roman"/>
                <w:szCs w:val="24"/>
              </w:rPr>
            </w:pPr>
          </w:p>
        </w:tc>
        <w:tc>
          <w:tcPr>
            <w:tcW w:w="1276" w:type="dxa"/>
          </w:tcPr>
          <w:p w14:paraId="2CBEE75D" w14:textId="77777777" w:rsidR="00B033CF" w:rsidRPr="00120970" w:rsidRDefault="00B033CF" w:rsidP="008A5A82">
            <w:pPr>
              <w:jc w:val="center"/>
              <w:rPr>
                <w:rFonts w:cs="Times New Roman"/>
                <w:szCs w:val="24"/>
              </w:rPr>
            </w:pPr>
          </w:p>
        </w:tc>
        <w:tc>
          <w:tcPr>
            <w:tcW w:w="1134" w:type="dxa"/>
          </w:tcPr>
          <w:p w14:paraId="32BEA591" w14:textId="77777777" w:rsidR="00B033CF" w:rsidRPr="00120970" w:rsidRDefault="00B033CF" w:rsidP="008A5A82">
            <w:pPr>
              <w:jc w:val="center"/>
              <w:rPr>
                <w:rFonts w:cs="Times New Roman"/>
                <w:szCs w:val="24"/>
              </w:rPr>
            </w:pPr>
          </w:p>
        </w:tc>
        <w:tc>
          <w:tcPr>
            <w:tcW w:w="2127" w:type="dxa"/>
          </w:tcPr>
          <w:p w14:paraId="56E269CA" w14:textId="77777777" w:rsidR="00B033CF" w:rsidRPr="00120970" w:rsidRDefault="00B033CF" w:rsidP="008A5A82">
            <w:pPr>
              <w:jc w:val="center"/>
              <w:rPr>
                <w:rFonts w:cs="Times New Roman"/>
                <w:szCs w:val="24"/>
              </w:rPr>
            </w:pPr>
          </w:p>
        </w:tc>
      </w:tr>
      <w:tr w:rsidR="00B033CF" w:rsidRPr="00120970" w14:paraId="6F4A5EE5" w14:textId="77777777" w:rsidTr="00B033CF">
        <w:tc>
          <w:tcPr>
            <w:tcW w:w="2518" w:type="dxa"/>
          </w:tcPr>
          <w:p w14:paraId="19F8C9F9" w14:textId="77777777" w:rsidR="00B033CF" w:rsidRPr="00120970" w:rsidRDefault="00B033CF" w:rsidP="008A5A82">
            <w:pPr>
              <w:rPr>
                <w:rFonts w:cs="Times New Roman"/>
                <w:szCs w:val="24"/>
              </w:rPr>
            </w:pPr>
            <w:r w:rsidRPr="00120970">
              <w:rPr>
                <w:rFonts w:cs="Times New Roman"/>
                <w:szCs w:val="24"/>
              </w:rPr>
              <w:t>Geografija</w:t>
            </w:r>
          </w:p>
        </w:tc>
        <w:tc>
          <w:tcPr>
            <w:tcW w:w="1418" w:type="dxa"/>
          </w:tcPr>
          <w:p w14:paraId="78690C27" w14:textId="77777777" w:rsidR="00B033CF" w:rsidRPr="00120970" w:rsidRDefault="00B033CF" w:rsidP="008A5A82">
            <w:pPr>
              <w:jc w:val="center"/>
              <w:rPr>
                <w:rFonts w:cs="Times New Roman"/>
                <w:szCs w:val="24"/>
              </w:rPr>
            </w:pPr>
          </w:p>
        </w:tc>
        <w:tc>
          <w:tcPr>
            <w:tcW w:w="1559" w:type="dxa"/>
          </w:tcPr>
          <w:p w14:paraId="710424EF" w14:textId="77777777" w:rsidR="00B033CF" w:rsidRPr="00120970" w:rsidRDefault="00B033CF" w:rsidP="008A5A82">
            <w:pPr>
              <w:jc w:val="center"/>
              <w:rPr>
                <w:rFonts w:cs="Times New Roman"/>
                <w:szCs w:val="24"/>
              </w:rPr>
            </w:pPr>
          </w:p>
        </w:tc>
        <w:tc>
          <w:tcPr>
            <w:tcW w:w="1417" w:type="dxa"/>
          </w:tcPr>
          <w:p w14:paraId="4709CCE6" w14:textId="77777777" w:rsidR="00B033CF" w:rsidRPr="00120970" w:rsidRDefault="00B033CF" w:rsidP="008A5A82">
            <w:pPr>
              <w:jc w:val="center"/>
              <w:rPr>
                <w:rFonts w:cs="Times New Roman"/>
                <w:szCs w:val="24"/>
              </w:rPr>
            </w:pPr>
          </w:p>
        </w:tc>
        <w:tc>
          <w:tcPr>
            <w:tcW w:w="1276" w:type="dxa"/>
          </w:tcPr>
          <w:p w14:paraId="5E0678EE" w14:textId="77777777" w:rsidR="00B033CF" w:rsidRPr="00120970" w:rsidRDefault="00B033CF" w:rsidP="008A5A82">
            <w:pPr>
              <w:jc w:val="center"/>
              <w:rPr>
                <w:rFonts w:cs="Times New Roman"/>
                <w:szCs w:val="24"/>
              </w:rPr>
            </w:pPr>
          </w:p>
        </w:tc>
        <w:tc>
          <w:tcPr>
            <w:tcW w:w="1559" w:type="dxa"/>
          </w:tcPr>
          <w:p w14:paraId="395A3973" w14:textId="77777777" w:rsidR="00B033CF" w:rsidRPr="00120970" w:rsidRDefault="00B033CF" w:rsidP="008A5A82">
            <w:pPr>
              <w:jc w:val="center"/>
              <w:rPr>
                <w:rFonts w:cs="Times New Roman"/>
                <w:szCs w:val="24"/>
              </w:rPr>
            </w:pPr>
          </w:p>
        </w:tc>
        <w:tc>
          <w:tcPr>
            <w:tcW w:w="1559" w:type="dxa"/>
          </w:tcPr>
          <w:p w14:paraId="555AB556" w14:textId="77777777" w:rsidR="00B033CF" w:rsidRPr="00120970" w:rsidRDefault="00B033CF" w:rsidP="008A5A82">
            <w:pPr>
              <w:jc w:val="center"/>
              <w:rPr>
                <w:rFonts w:cs="Times New Roman"/>
                <w:szCs w:val="24"/>
              </w:rPr>
            </w:pPr>
          </w:p>
        </w:tc>
        <w:tc>
          <w:tcPr>
            <w:tcW w:w="1276" w:type="dxa"/>
          </w:tcPr>
          <w:p w14:paraId="13EB85CD" w14:textId="77777777" w:rsidR="00B033CF" w:rsidRPr="00120970" w:rsidRDefault="00B033CF" w:rsidP="008A5A82">
            <w:pPr>
              <w:jc w:val="center"/>
              <w:rPr>
                <w:rFonts w:cs="Times New Roman"/>
                <w:szCs w:val="24"/>
              </w:rPr>
            </w:pPr>
          </w:p>
        </w:tc>
        <w:tc>
          <w:tcPr>
            <w:tcW w:w="1134" w:type="dxa"/>
          </w:tcPr>
          <w:p w14:paraId="4D78CFFB" w14:textId="77777777" w:rsidR="00B033CF" w:rsidRPr="00120970" w:rsidRDefault="00B033CF" w:rsidP="008A5A82">
            <w:pPr>
              <w:jc w:val="center"/>
              <w:rPr>
                <w:rFonts w:cs="Times New Roman"/>
                <w:szCs w:val="24"/>
              </w:rPr>
            </w:pPr>
          </w:p>
        </w:tc>
        <w:tc>
          <w:tcPr>
            <w:tcW w:w="2127" w:type="dxa"/>
          </w:tcPr>
          <w:p w14:paraId="2ECFA71A" w14:textId="77777777" w:rsidR="00B033CF" w:rsidRPr="00120970" w:rsidRDefault="00B033CF" w:rsidP="008A5A82">
            <w:pPr>
              <w:jc w:val="center"/>
              <w:rPr>
                <w:rFonts w:cs="Times New Roman"/>
                <w:szCs w:val="24"/>
              </w:rPr>
            </w:pPr>
          </w:p>
        </w:tc>
      </w:tr>
      <w:tr w:rsidR="00B033CF" w:rsidRPr="00120970" w14:paraId="15665BA1" w14:textId="77777777" w:rsidTr="00B033CF">
        <w:tc>
          <w:tcPr>
            <w:tcW w:w="2518" w:type="dxa"/>
          </w:tcPr>
          <w:p w14:paraId="132757DA" w14:textId="77777777" w:rsidR="00B033CF" w:rsidRPr="00120970" w:rsidRDefault="00B033CF" w:rsidP="008A5A82">
            <w:pPr>
              <w:rPr>
                <w:rFonts w:cs="Times New Roman"/>
                <w:szCs w:val="24"/>
              </w:rPr>
            </w:pPr>
            <w:r w:rsidRPr="00120970">
              <w:rPr>
                <w:rFonts w:cs="Times New Roman"/>
                <w:szCs w:val="24"/>
              </w:rPr>
              <w:t>Matematika</w:t>
            </w:r>
          </w:p>
        </w:tc>
        <w:tc>
          <w:tcPr>
            <w:tcW w:w="1418" w:type="dxa"/>
          </w:tcPr>
          <w:p w14:paraId="676205F5" w14:textId="77777777" w:rsidR="00B033CF" w:rsidRPr="00120970" w:rsidRDefault="00B033CF" w:rsidP="008A5A82">
            <w:pPr>
              <w:jc w:val="center"/>
              <w:rPr>
                <w:rFonts w:cs="Times New Roman"/>
                <w:szCs w:val="24"/>
              </w:rPr>
            </w:pPr>
          </w:p>
        </w:tc>
        <w:tc>
          <w:tcPr>
            <w:tcW w:w="1559" w:type="dxa"/>
          </w:tcPr>
          <w:p w14:paraId="368B77F3" w14:textId="77777777" w:rsidR="00B033CF" w:rsidRPr="00120970" w:rsidRDefault="00B033CF" w:rsidP="008A5A82">
            <w:pPr>
              <w:jc w:val="center"/>
              <w:rPr>
                <w:rFonts w:cs="Times New Roman"/>
                <w:szCs w:val="24"/>
              </w:rPr>
            </w:pPr>
          </w:p>
        </w:tc>
        <w:tc>
          <w:tcPr>
            <w:tcW w:w="1417" w:type="dxa"/>
          </w:tcPr>
          <w:p w14:paraId="1F8566FE" w14:textId="77777777" w:rsidR="00B033CF" w:rsidRPr="00120970" w:rsidRDefault="00B033CF" w:rsidP="008A5A82">
            <w:pPr>
              <w:jc w:val="center"/>
              <w:rPr>
                <w:rFonts w:cs="Times New Roman"/>
                <w:szCs w:val="24"/>
              </w:rPr>
            </w:pPr>
          </w:p>
        </w:tc>
        <w:tc>
          <w:tcPr>
            <w:tcW w:w="1276" w:type="dxa"/>
          </w:tcPr>
          <w:p w14:paraId="5BCCDD36" w14:textId="77777777" w:rsidR="00B033CF" w:rsidRPr="00120970" w:rsidRDefault="00B033CF" w:rsidP="008A5A82">
            <w:pPr>
              <w:jc w:val="center"/>
              <w:rPr>
                <w:rFonts w:cs="Times New Roman"/>
                <w:szCs w:val="24"/>
              </w:rPr>
            </w:pPr>
          </w:p>
        </w:tc>
        <w:tc>
          <w:tcPr>
            <w:tcW w:w="1559" w:type="dxa"/>
          </w:tcPr>
          <w:p w14:paraId="5D4F50A2" w14:textId="77777777" w:rsidR="00B033CF" w:rsidRPr="00120970" w:rsidRDefault="00B033CF" w:rsidP="008A5A82">
            <w:pPr>
              <w:jc w:val="center"/>
              <w:rPr>
                <w:rFonts w:cs="Times New Roman"/>
                <w:szCs w:val="24"/>
              </w:rPr>
            </w:pPr>
          </w:p>
        </w:tc>
        <w:tc>
          <w:tcPr>
            <w:tcW w:w="1559" w:type="dxa"/>
          </w:tcPr>
          <w:p w14:paraId="46D545E5" w14:textId="77777777" w:rsidR="00B033CF" w:rsidRPr="00120970" w:rsidRDefault="00B033CF" w:rsidP="008A5A82">
            <w:pPr>
              <w:jc w:val="center"/>
              <w:rPr>
                <w:rFonts w:cs="Times New Roman"/>
                <w:szCs w:val="24"/>
              </w:rPr>
            </w:pPr>
          </w:p>
        </w:tc>
        <w:tc>
          <w:tcPr>
            <w:tcW w:w="1276" w:type="dxa"/>
          </w:tcPr>
          <w:p w14:paraId="7EE7435F" w14:textId="77777777" w:rsidR="00B033CF" w:rsidRPr="00120970" w:rsidRDefault="00B033CF" w:rsidP="008A5A82">
            <w:pPr>
              <w:jc w:val="center"/>
              <w:rPr>
                <w:rFonts w:cs="Times New Roman"/>
                <w:szCs w:val="24"/>
              </w:rPr>
            </w:pPr>
          </w:p>
        </w:tc>
        <w:tc>
          <w:tcPr>
            <w:tcW w:w="1134" w:type="dxa"/>
          </w:tcPr>
          <w:p w14:paraId="091083E8" w14:textId="77777777" w:rsidR="00B033CF" w:rsidRPr="00120970" w:rsidRDefault="00B033CF" w:rsidP="008A5A82">
            <w:pPr>
              <w:jc w:val="center"/>
              <w:rPr>
                <w:rFonts w:cs="Times New Roman"/>
                <w:szCs w:val="24"/>
              </w:rPr>
            </w:pPr>
          </w:p>
        </w:tc>
        <w:tc>
          <w:tcPr>
            <w:tcW w:w="2127" w:type="dxa"/>
          </w:tcPr>
          <w:p w14:paraId="59A12070" w14:textId="77777777" w:rsidR="00B033CF" w:rsidRPr="00120970" w:rsidRDefault="00B033CF" w:rsidP="008A5A82">
            <w:pPr>
              <w:jc w:val="center"/>
              <w:rPr>
                <w:rFonts w:cs="Times New Roman"/>
                <w:szCs w:val="24"/>
              </w:rPr>
            </w:pPr>
          </w:p>
        </w:tc>
      </w:tr>
      <w:tr w:rsidR="00B033CF" w:rsidRPr="00120970" w14:paraId="56996BA9" w14:textId="77777777" w:rsidTr="00B033CF">
        <w:tc>
          <w:tcPr>
            <w:tcW w:w="2518" w:type="dxa"/>
          </w:tcPr>
          <w:p w14:paraId="12D5FB65" w14:textId="77777777" w:rsidR="00B033CF" w:rsidRPr="00120970" w:rsidRDefault="00B033CF" w:rsidP="008A5A82">
            <w:pPr>
              <w:rPr>
                <w:rFonts w:cs="Times New Roman"/>
                <w:szCs w:val="24"/>
              </w:rPr>
            </w:pPr>
            <w:r w:rsidRPr="00120970">
              <w:rPr>
                <w:rFonts w:cs="Times New Roman"/>
                <w:szCs w:val="24"/>
              </w:rPr>
              <w:t>Informacinės technologijos</w:t>
            </w:r>
          </w:p>
        </w:tc>
        <w:tc>
          <w:tcPr>
            <w:tcW w:w="1418" w:type="dxa"/>
          </w:tcPr>
          <w:p w14:paraId="361A053E" w14:textId="77777777" w:rsidR="00B033CF" w:rsidRPr="00120970" w:rsidRDefault="00B033CF" w:rsidP="008A5A82">
            <w:pPr>
              <w:jc w:val="center"/>
              <w:rPr>
                <w:rFonts w:cs="Times New Roman"/>
                <w:szCs w:val="24"/>
              </w:rPr>
            </w:pPr>
          </w:p>
        </w:tc>
        <w:tc>
          <w:tcPr>
            <w:tcW w:w="1559" w:type="dxa"/>
          </w:tcPr>
          <w:p w14:paraId="1F47F42A" w14:textId="77777777" w:rsidR="00B033CF" w:rsidRPr="00120970" w:rsidRDefault="00B033CF" w:rsidP="008A5A82">
            <w:pPr>
              <w:jc w:val="center"/>
              <w:rPr>
                <w:rFonts w:cs="Times New Roman"/>
                <w:szCs w:val="24"/>
              </w:rPr>
            </w:pPr>
          </w:p>
        </w:tc>
        <w:tc>
          <w:tcPr>
            <w:tcW w:w="1417" w:type="dxa"/>
          </w:tcPr>
          <w:p w14:paraId="266EC487" w14:textId="77777777" w:rsidR="00B033CF" w:rsidRPr="00120970" w:rsidRDefault="00B033CF" w:rsidP="008A5A82">
            <w:pPr>
              <w:jc w:val="center"/>
              <w:rPr>
                <w:rFonts w:cs="Times New Roman"/>
                <w:szCs w:val="24"/>
              </w:rPr>
            </w:pPr>
          </w:p>
        </w:tc>
        <w:tc>
          <w:tcPr>
            <w:tcW w:w="1276" w:type="dxa"/>
          </w:tcPr>
          <w:p w14:paraId="02763DA6" w14:textId="77777777" w:rsidR="00B033CF" w:rsidRPr="00120970" w:rsidRDefault="00B033CF" w:rsidP="008A5A82">
            <w:pPr>
              <w:jc w:val="center"/>
              <w:rPr>
                <w:rFonts w:cs="Times New Roman"/>
                <w:szCs w:val="24"/>
              </w:rPr>
            </w:pPr>
          </w:p>
        </w:tc>
        <w:tc>
          <w:tcPr>
            <w:tcW w:w="1559" w:type="dxa"/>
          </w:tcPr>
          <w:p w14:paraId="0D27AB2D" w14:textId="77777777" w:rsidR="00B033CF" w:rsidRPr="00120970" w:rsidRDefault="00B033CF" w:rsidP="008A5A82">
            <w:pPr>
              <w:jc w:val="center"/>
              <w:rPr>
                <w:rFonts w:cs="Times New Roman"/>
                <w:szCs w:val="24"/>
              </w:rPr>
            </w:pPr>
          </w:p>
        </w:tc>
        <w:tc>
          <w:tcPr>
            <w:tcW w:w="1559" w:type="dxa"/>
          </w:tcPr>
          <w:p w14:paraId="45DE94B9" w14:textId="77777777" w:rsidR="00B033CF" w:rsidRPr="00120970" w:rsidRDefault="00B033CF" w:rsidP="008A5A82">
            <w:pPr>
              <w:jc w:val="center"/>
              <w:rPr>
                <w:rFonts w:cs="Times New Roman"/>
                <w:szCs w:val="24"/>
              </w:rPr>
            </w:pPr>
          </w:p>
        </w:tc>
        <w:tc>
          <w:tcPr>
            <w:tcW w:w="1276" w:type="dxa"/>
          </w:tcPr>
          <w:p w14:paraId="06FC5099" w14:textId="77777777" w:rsidR="00B033CF" w:rsidRPr="00120970" w:rsidRDefault="00B033CF" w:rsidP="008A5A82">
            <w:pPr>
              <w:jc w:val="center"/>
              <w:rPr>
                <w:rFonts w:cs="Times New Roman"/>
                <w:szCs w:val="24"/>
              </w:rPr>
            </w:pPr>
          </w:p>
        </w:tc>
        <w:tc>
          <w:tcPr>
            <w:tcW w:w="1134" w:type="dxa"/>
          </w:tcPr>
          <w:p w14:paraId="18ACA825" w14:textId="77777777" w:rsidR="00B033CF" w:rsidRPr="00120970" w:rsidRDefault="00B033CF" w:rsidP="008A5A82">
            <w:pPr>
              <w:jc w:val="center"/>
              <w:rPr>
                <w:rFonts w:cs="Times New Roman"/>
                <w:szCs w:val="24"/>
              </w:rPr>
            </w:pPr>
          </w:p>
        </w:tc>
        <w:tc>
          <w:tcPr>
            <w:tcW w:w="2127" w:type="dxa"/>
          </w:tcPr>
          <w:p w14:paraId="32BB4D83" w14:textId="77777777" w:rsidR="00B033CF" w:rsidRPr="00120970" w:rsidRDefault="00B033CF" w:rsidP="008A5A82">
            <w:pPr>
              <w:jc w:val="center"/>
              <w:rPr>
                <w:rFonts w:cs="Times New Roman"/>
                <w:szCs w:val="24"/>
              </w:rPr>
            </w:pPr>
          </w:p>
        </w:tc>
      </w:tr>
      <w:tr w:rsidR="00B033CF" w:rsidRPr="00120970" w14:paraId="273E8722" w14:textId="77777777" w:rsidTr="00B033CF">
        <w:tc>
          <w:tcPr>
            <w:tcW w:w="2518" w:type="dxa"/>
          </w:tcPr>
          <w:p w14:paraId="56C420C3" w14:textId="77777777" w:rsidR="00B033CF" w:rsidRPr="00120970" w:rsidRDefault="00B033CF" w:rsidP="008A5A82">
            <w:pPr>
              <w:rPr>
                <w:rFonts w:cs="Times New Roman"/>
                <w:szCs w:val="24"/>
              </w:rPr>
            </w:pPr>
            <w:r w:rsidRPr="00120970">
              <w:rPr>
                <w:rFonts w:cs="Times New Roman"/>
                <w:szCs w:val="24"/>
              </w:rPr>
              <w:t xml:space="preserve">Biologija </w:t>
            </w:r>
          </w:p>
        </w:tc>
        <w:tc>
          <w:tcPr>
            <w:tcW w:w="1418" w:type="dxa"/>
          </w:tcPr>
          <w:p w14:paraId="3D29C809" w14:textId="77777777" w:rsidR="00B033CF" w:rsidRPr="00120970" w:rsidRDefault="00B033CF" w:rsidP="008A5A82">
            <w:pPr>
              <w:jc w:val="center"/>
              <w:rPr>
                <w:rFonts w:cs="Times New Roman"/>
                <w:szCs w:val="24"/>
              </w:rPr>
            </w:pPr>
          </w:p>
        </w:tc>
        <w:tc>
          <w:tcPr>
            <w:tcW w:w="1559" w:type="dxa"/>
          </w:tcPr>
          <w:p w14:paraId="06EBCA07" w14:textId="77777777" w:rsidR="00B033CF" w:rsidRPr="00120970" w:rsidRDefault="00B033CF" w:rsidP="008A5A82">
            <w:pPr>
              <w:jc w:val="center"/>
              <w:rPr>
                <w:rFonts w:cs="Times New Roman"/>
                <w:szCs w:val="24"/>
              </w:rPr>
            </w:pPr>
          </w:p>
        </w:tc>
        <w:tc>
          <w:tcPr>
            <w:tcW w:w="1417" w:type="dxa"/>
          </w:tcPr>
          <w:p w14:paraId="1EB23055" w14:textId="77777777" w:rsidR="00B033CF" w:rsidRPr="00120970" w:rsidRDefault="00B033CF" w:rsidP="008A5A82">
            <w:pPr>
              <w:jc w:val="center"/>
              <w:rPr>
                <w:rFonts w:cs="Times New Roman"/>
                <w:szCs w:val="24"/>
              </w:rPr>
            </w:pPr>
          </w:p>
        </w:tc>
        <w:tc>
          <w:tcPr>
            <w:tcW w:w="1276" w:type="dxa"/>
          </w:tcPr>
          <w:p w14:paraId="34F4F2CA" w14:textId="77777777" w:rsidR="00B033CF" w:rsidRPr="00120970" w:rsidRDefault="00B033CF" w:rsidP="008A5A82">
            <w:pPr>
              <w:jc w:val="center"/>
              <w:rPr>
                <w:rFonts w:cs="Times New Roman"/>
                <w:szCs w:val="24"/>
              </w:rPr>
            </w:pPr>
          </w:p>
        </w:tc>
        <w:tc>
          <w:tcPr>
            <w:tcW w:w="1559" w:type="dxa"/>
          </w:tcPr>
          <w:p w14:paraId="3412F4EB" w14:textId="77777777" w:rsidR="00B033CF" w:rsidRPr="00120970" w:rsidRDefault="00B033CF" w:rsidP="008A5A82">
            <w:pPr>
              <w:jc w:val="center"/>
              <w:rPr>
                <w:rFonts w:cs="Times New Roman"/>
                <w:szCs w:val="24"/>
              </w:rPr>
            </w:pPr>
          </w:p>
        </w:tc>
        <w:tc>
          <w:tcPr>
            <w:tcW w:w="1559" w:type="dxa"/>
          </w:tcPr>
          <w:p w14:paraId="564AA46D" w14:textId="77777777" w:rsidR="00B033CF" w:rsidRPr="00120970" w:rsidRDefault="00B033CF" w:rsidP="008A5A82">
            <w:pPr>
              <w:jc w:val="center"/>
              <w:rPr>
                <w:rFonts w:cs="Times New Roman"/>
                <w:szCs w:val="24"/>
              </w:rPr>
            </w:pPr>
          </w:p>
        </w:tc>
        <w:tc>
          <w:tcPr>
            <w:tcW w:w="1276" w:type="dxa"/>
          </w:tcPr>
          <w:p w14:paraId="0892C743" w14:textId="77777777" w:rsidR="00B033CF" w:rsidRPr="00120970" w:rsidRDefault="00B033CF" w:rsidP="008A5A82">
            <w:pPr>
              <w:jc w:val="center"/>
              <w:rPr>
                <w:rFonts w:cs="Times New Roman"/>
                <w:szCs w:val="24"/>
              </w:rPr>
            </w:pPr>
          </w:p>
        </w:tc>
        <w:tc>
          <w:tcPr>
            <w:tcW w:w="1134" w:type="dxa"/>
          </w:tcPr>
          <w:p w14:paraId="01F30AC5" w14:textId="77777777" w:rsidR="00B033CF" w:rsidRPr="00120970" w:rsidRDefault="00B033CF" w:rsidP="008A5A82">
            <w:pPr>
              <w:jc w:val="center"/>
              <w:rPr>
                <w:rFonts w:cs="Times New Roman"/>
                <w:szCs w:val="24"/>
              </w:rPr>
            </w:pPr>
          </w:p>
        </w:tc>
        <w:tc>
          <w:tcPr>
            <w:tcW w:w="2127" w:type="dxa"/>
          </w:tcPr>
          <w:p w14:paraId="63F0C83C" w14:textId="77777777" w:rsidR="00B033CF" w:rsidRPr="00120970" w:rsidRDefault="00B033CF" w:rsidP="008A5A82">
            <w:pPr>
              <w:jc w:val="center"/>
              <w:rPr>
                <w:rFonts w:cs="Times New Roman"/>
                <w:szCs w:val="24"/>
              </w:rPr>
            </w:pPr>
          </w:p>
        </w:tc>
      </w:tr>
      <w:tr w:rsidR="00B033CF" w:rsidRPr="00120970" w14:paraId="617B8F64" w14:textId="77777777" w:rsidTr="00B033CF">
        <w:tc>
          <w:tcPr>
            <w:tcW w:w="2518" w:type="dxa"/>
          </w:tcPr>
          <w:p w14:paraId="24D2EBF6" w14:textId="77777777" w:rsidR="00B033CF" w:rsidRPr="00120970" w:rsidRDefault="00B033CF" w:rsidP="008A5A82">
            <w:pPr>
              <w:rPr>
                <w:rFonts w:cs="Times New Roman"/>
                <w:szCs w:val="24"/>
              </w:rPr>
            </w:pPr>
            <w:r w:rsidRPr="00120970">
              <w:rPr>
                <w:rFonts w:cs="Times New Roman"/>
                <w:szCs w:val="24"/>
              </w:rPr>
              <w:t>Fizika</w:t>
            </w:r>
          </w:p>
        </w:tc>
        <w:tc>
          <w:tcPr>
            <w:tcW w:w="1418" w:type="dxa"/>
          </w:tcPr>
          <w:p w14:paraId="4AB2F038" w14:textId="77777777" w:rsidR="00B033CF" w:rsidRPr="00120970" w:rsidRDefault="00B033CF" w:rsidP="008A5A82">
            <w:pPr>
              <w:jc w:val="center"/>
              <w:rPr>
                <w:rFonts w:cs="Times New Roman"/>
                <w:szCs w:val="24"/>
              </w:rPr>
            </w:pPr>
          </w:p>
        </w:tc>
        <w:tc>
          <w:tcPr>
            <w:tcW w:w="1559" w:type="dxa"/>
          </w:tcPr>
          <w:p w14:paraId="4DB6627E" w14:textId="77777777" w:rsidR="00B033CF" w:rsidRPr="00120970" w:rsidRDefault="00B033CF" w:rsidP="008A5A82">
            <w:pPr>
              <w:jc w:val="center"/>
              <w:rPr>
                <w:rFonts w:cs="Times New Roman"/>
                <w:szCs w:val="24"/>
              </w:rPr>
            </w:pPr>
          </w:p>
        </w:tc>
        <w:tc>
          <w:tcPr>
            <w:tcW w:w="1417" w:type="dxa"/>
          </w:tcPr>
          <w:p w14:paraId="68ED66EB" w14:textId="77777777" w:rsidR="00B033CF" w:rsidRPr="00120970" w:rsidRDefault="00B033CF" w:rsidP="008A5A82">
            <w:pPr>
              <w:jc w:val="center"/>
              <w:rPr>
                <w:rFonts w:cs="Times New Roman"/>
                <w:szCs w:val="24"/>
              </w:rPr>
            </w:pPr>
          </w:p>
        </w:tc>
        <w:tc>
          <w:tcPr>
            <w:tcW w:w="1276" w:type="dxa"/>
          </w:tcPr>
          <w:p w14:paraId="76923BD4" w14:textId="77777777" w:rsidR="00B033CF" w:rsidRPr="00120970" w:rsidRDefault="00B033CF" w:rsidP="008A5A82">
            <w:pPr>
              <w:jc w:val="center"/>
              <w:rPr>
                <w:rFonts w:cs="Times New Roman"/>
                <w:szCs w:val="24"/>
              </w:rPr>
            </w:pPr>
          </w:p>
        </w:tc>
        <w:tc>
          <w:tcPr>
            <w:tcW w:w="1559" w:type="dxa"/>
          </w:tcPr>
          <w:p w14:paraId="630E3AE2" w14:textId="77777777" w:rsidR="00B033CF" w:rsidRPr="00120970" w:rsidRDefault="00B033CF" w:rsidP="008A5A82">
            <w:pPr>
              <w:jc w:val="center"/>
              <w:rPr>
                <w:rFonts w:cs="Times New Roman"/>
                <w:szCs w:val="24"/>
              </w:rPr>
            </w:pPr>
          </w:p>
        </w:tc>
        <w:tc>
          <w:tcPr>
            <w:tcW w:w="1559" w:type="dxa"/>
          </w:tcPr>
          <w:p w14:paraId="33F5EE82" w14:textId="77777777" w:rsidR="00B033CF" w:rsidRPr="00120970" w:rsidRDefault="00B033CF" w:rsidP="008A5A82">
            <w:pPr>
              <w:jc w:val="center"/>
              <w:rPr>
                <w:rFonts w:cs="Times New Roman"/>
                <w:szCs w:val="24"/>
              </w:rPr>
            </w:pPr>
          </w:p>
        </w:tc>
        <w:tc>
          <w:tcPr>
            <w:tcW w:w="1276" w:type="dxa"/>
          </w:tcPr>
          <w:p w14:paraId="7CCBB51C" w14:textId="77777777" w:rsidR="00B033CF" w:rsidRPr="00120970" w:rsidRDefault="00B033CF" w:rsidP="008A5A82">
            <w:pPr>
              <w:jc w:val="center"/>
              <w:rPr>
                <w:rFonts w:cs="Times New Roman"/>
                <w:szCs w:val="24"/>
              </w:rPr>
            </w:pPr>
          </w:p>
        </w:tc>
        <w:tc>
          <w:tcPr>
            <w:tcW w:w="1134" w:type="dxa"/>
          </w:tcPr>
          <w:p w14:paraId="2DEFE2BE" w14:textId="77777777" w:rsidR="00B033CF" w:rsidRPr="00120970" w:rsidRDefault="00B033CF" w:rsidP="008A5A82">
            <w:pPr>
              <w:jc w:val="center"/>
              <w:rPr>
                <w:rFonts w:cs="Times New Roman"/>
                <w:szCs w:val="24"/>
              </w:rPr>
            </w:pPr>
          </w:p>
        </w:tc>
        <w:tc>
          <w:tcPr>
            <w:tcW w:w="2127" w:type="dxa"/>
          </w:tcPr>
          <w:p w14:paraId="66DA5854" w14:textId="77777777" w:rsidR="00B033CF" w:rsidRPr="00120970" w:rsidRDefault="00B033CF" w:rsidP="008A5A82">
            <w:pPr>
              <w:jc w:val="center"/>
              <w:rPr>
                <w:rFonts w:cs="Times New Roman"/>
                <w:szCs w:val="24"/>
              </w:rPr>
            </w:pPr>
          </w:p>
        </w:tc>
      </w:tr>
      <w:tr w:rsidR="00B033CF" w:rsidRPr="00120970" w14:paraId="58BCB7CC" w14:textId="77777777" w:rsidTr="00B033CF">
        <w:tc>
          <w:tcPr>
            <w:tcW w:w="2518" w:type="dxa"/>
          </w:tcPr>
          <w:p w14:paraId="5C38D95A" w14:textId="77777777" w:rsidR="00B033CF" w:rsidRPr="00120970" w:rsidRDefault="00B033CF" w:rsidP="008A5A82">
            <w:pPr>
              <w:rPr>
                <w:rFonts w:cs="Times New Roman"/>
                <w:szCs w:val="24"/>
              </w:rPr>
            </w:pPr>
            <w:r w:rsidRPr="00120970">
              <w:rPr>
                <w:rFonts w:cs="Times New Roman"/>
                <w:szCs w:val="24"/>
              </w:rPr>
              <w:t>Chemija</w:t>
            </w:r>
          </w:p>
        </w:tc>
        <w:tc>
          <w:tcPr>
            <w:tcW w:w="1418" w:type="dxa"/>
          </w:tcPr>
          <w:p w14:paraId="0BF72C5D" w14:textId="77777777" w:rsidR="00B033CF" w:rsidRPr="00120970" w:rsidRDefault="00B033CF" w:rsidP="008A5A82">
            <w:pPr>
              <w:jc w:val="center"/>
              <w:rPr>
                <w:rFonts w:cs="Times New Roman"/>
                <w:szCs w:val="24"/>
              </w:rPr>
            </w:pPr>
          </w:p>
        </w:tc>
        <w:tc>
          <w:tcPr>
            <w:tcW w:w="1559" w:type="dxa"/>
          </w:tcPr>
          <w:p w14:paraId="246D9705" w14:textId="77777777" w:rsidR="00B033CF" w:rsidRPr="00120970" w:rsidRDefault="00B033CF" w:rsidP="008A5A82">
            <w:pPr>
              <w:jc w:val="center"/>
              <w:rPr>
                <w:rFonts w:cs="Times New Roman"/>
                <w:szCs w:val="24"/>
              </w:rPr>
            </w:pPr>
          </w:p>
        </w:tc>
        <w:tc>
          <w:tcPr>
            <w:tcW w:w="1417" w:type="dxa"/>
          </w:tcPr>
          <w:p w14:paraId="1B476D3D" w14:textId="77777777" w:rsidR="00B033CF" w:rsidRPr="00120970" w:rsidRDefault="00B033CF" w:rsidP="008A5A82">
            <w:pPr>
              <w:jc w:val="center"/>
              <w:rPr>
                <w:rFonts w:cs="Times New Roman"/>
                <w:szCs w:val="24"/>
              </w:rPr>
            </w:pPr>
          </w:p>
        </w:tc>
        <w:tc>
          <w:tcPr>
            <w:tcW w:w="1276" w:type="dxa"/>
          </w:tcPr>
          <w:p w14:paraId="1E368F82" w14:textId="77777777" w:rsidR="00B033CF" w:rsidRPr="00120970" w:rsidRDefault="00B033CF" w:rsidP="008A5A82">
            <w:pPr>
              <w:jc w:val="center"/>
              <w:rPr>
                <w:rFonts w:cs="Times New Roman"/>
                <w:szCs w:val="24"/>
              </w:rPr>
            </w:pPr>
          </w:p>
        </w:tc>
        <w:tc>
          <w:tcPr>
            <w:tcW w:w="1559" w:type="dxa"/>
          </w:tcPr>
          <w:p w14:paraId="2E2C399B" w14:textId="77777777" w:rsidR="00B033CF" w:rsidRPr="00120970" w:rsidRDefault="00B033CF" w:rsidP="008A5A82">
            <w:pPr>
              <w:jc w:val="center"/>
              <w:rPr>
                <w:rFonts w:cs="Times New Roman"/>
                <w:szCs w:val="24"/>
              </w:rPr>
            </w:pPr>
          </w:p>
        </w:tc>
        <w:tc>
          <w:tcPr>
            <w:tcW w:w="1559" w:type="dxa"/>
          </w:tcPr>
          <w:p w14:paraId="71AABECE" w14:textId="77777777" w:rsidR="00B033CF" w:rsidRPr="00120970" w:rsidRDefault="00B033CF" w:rsidP="008A5A82">
            <w:pPr>
              <w:jc w:val="center"/>
              <w:rPr>
                <w:rFonts w:cs="Times New Roman"/>
                <w:szCs w:val="24"/>
              </w:rPr>
            </w:pPr>
          </w:p>
        </w:tc>
        <w:tc>
          <w:tcPr>
            <w:tcW w:w="1276" w:type="dxa"/>
          </w:tcPr>
          <w:p w14:paraId="3E66DA53" w14:textId="77777777" w:rsidR="00B033CF" w:rsidRPr="00120970" w:rsidRDefault="00B033CF" w:rsidP="008A5A82">
            <w:pPr>
              <w:jc w:val="center"/>
              <w:rPr>
                <w:rFonts w:cs="Times New Roman"/>
                <w:szCs w:val="24"/>
              </w:rPr>
            </w:pPr>
          </w:p>
        </w:tc>
        <w:tc>
          <w:tcPr>
            <w:tcW w:w="1134" w:type="dxa"/>
          </w:tcPr>
          <w:p w14:paraId="0AD274CD" w14:textId="77777777" w:rsidR="00B033CF" w:rsidRPr="00120970" w:rsidRDefault="00B033CF" w:rsidP="008A5A82">
            <w:pPr>
              <w:jc w:val="center"/>
              <w:rPr>
                <w:rFonts w:cs="Times New Roman"/>
                <w:szCs w:val="24"/>
              </w:rPr>
            </w:pPr>
          </w:p>
        </w:tc>
        <w:tc>
          <w:tcPr>
            <w:tcW w:w="2127" w:type="dxa"/>
          </w:tcPr>
          <w:p w14:paraId="46D79D5C" w14:textId="77777777" w:rsidR="00B033CF" w:rsidRPr="00120970" w:rsidRDefault="00B033CF" w:rsidP="008A5A82">
            <w:pPr>
              <w:jc w:val="center"/>
              <w:rPr>
                <w:rFonts w:cs="Times New Roman"/>
                <w:szCs w:val="24"/>
              </w:rPr>
            </w:pPr>
          </w:p>
        </w:tc>
      </w:tr>
      <w:tr w:rsidR="00B033CF" w:rsidRPr="00120970" w14:paraId="74C346BD" w14:textId="77777777" w:rsidTr="00B033CF">
        <w:tc>
          <w:tcPr>
            <w:tcW w:w="2518" w:type="dxa"/>
          </w:tcPr>
          <w:p w14:paraId="5AE40418" w14:textId="77777777" w:rsidR="00B033CF" w:rsidRPr="00120970" w:rsidRDefault="00B033CF" w:rsidP="008A5A82">
            <w:pPr>
              <w:rPr>
                <w:rFonts w:cs="Times New Roman"/>
                <w:szCs w:val="24"/>
              </w:rPr>
            </w:pPr>
            <w:r w:rsidRPr="00120970">
              <w:rPr>
                <w:rFonts w:cs="Times New Roman"/>
                <w:szCs w:val="24"/>
              </w:rPr>
              <w:t>Dailė</w:t>
            </w:r>
          </w:p>
        </w:tc>
        <w:tc>
          <w:tcPr>
            <w:tcW w:w="1418" w:type="dxa"/>
          </w:tcPr>
          <w:p w14:paraId="787DF7A3" w14:textId="77777777" w:rsidR="00B033CF" w:rsidRPr="00120970" w:rsidRDefault="00B033CF" w:rsidP="008A5A82">
            <w:pPr>
              <w:jc w:val="center"/>
              <w:rPr>
                <w:rFonts w:cs="Times New Roman"/>
                <w:szCs w:val="24"/>
              </w:rPr>
            </w:pPr>
          </w:p>
        </w:tc>
        <w:tc>
          <w:tcPr>
            <w:tcW w:w="1559" w:type="dxa"/>
          </w:tcPr>
          <w:p w14:paraId="13923023" w14:textId="77777777" w:rsidR="00B033CF" w:rsidRPr="00120970" w:rsidRDefault="00B033CF" w:rsidP="008A5A82">
            <w:pPr>
              <w:jc w:val="center"/>
              <w:rPr>
                <w:rFonts w:cs="Times New Roman"/>
                <w:szCs w:val="24"/>
              </w:rPr>
            </w:pPr>
          </w:p>
        </w:tc>
        <w:tc>
          <w:tcPr>
            <w:tcW w:w="1417" w:type="dxa"/>
          </w:tcPr>
          <w:p w14:paraId="6A4D755F" w14:textId="77777777" w:rsidR="00B033CF" w:rsidRPr="00120970" w:rsidRDefault="00B033CF" w:rsidP="008A5A82">
            <w:pPr>
              <w:jc w:val="center"/>
              <w:rPr>
                <w:rFonts w:cs="Times New Roman"/>
                <w:szCs w:val="24"/>
              </w:rPr>
            </w:pPr>
          </w:p>
        </w:tc>
        <w:tc>
          <w:tcPr>
            <w:tcW w:w="1276" w:type="dxa"/>
          </w:tcPr>
          <w:p w14:paraId="389CA25E" w14:textId="77777777" w:rsidR="00B033CF" w:rsidRPr="00120970" w:rsidRDefault="00B033CF" w:rsidP="008A5A82">
            <w:pPr>
              <w:jc w:val="center"/>
              <w:rPr>
                <w:rFonts w:cs="Times New Roman"/>
                <w:szCs w:val="24"/>
              </w:rPr>
            </w:pPr>
          </w:p>
        </w:tc>
        <w:tc>
          <w:tcPr>
            <w:tcW w:w="1559" w:type="dxa"/>
          </w:tcPr>
          <w:p w14:paraId="6C0DB65B" w14:textId="77777777" w:rsidR="00B033CF" w:rsidRPr="00120970" w:rsidRDefault="00B033CF" w:rsidP="008A5A82">
            <w:pPr>
              <w:jc w:val="center"/>
              <w:rPr>
                <w:rFonts w:cs="Times New Roman"/>
                <w:szCs w:val="24"/>
              </w:rPr>
            </w:pPr>
          </w:p>
        </w:tc>
        <w:tc>
          <w:tcPr>
            <w:tcW w:w="1559" w:type="dxa"/>
          </w:tcPr>
          <w:p w14:paraId="6519A277" w14:textId="77777777" w:rsidR="00B033CF" w:rsidRPr="00120970" w:rsidRDefault="00B033CF" w:rsidP="008A5A82">
            <w:pPr>
              <w:jc w:val="center"/>
              <w:rPr>
                <w:rFonts w:cs="Times New Roman"/>
                <w:szCs w:val="24"/>
              </w:rPr>
            </w:pPr>
          </w:p>
        </w:tc>
        <w:tc>
          <w:tcPr>
            <w:tcW w:w="1276" w:type="dxa"/>
          </w:tcPr>
          <w:p w14:paraId="237A8E2B" w14:textId="77777777" w:rsidR="00B033CF" w:rsidRPr="00120970" w:rsidRDefault="00B033CF" w:rsidP="008A5A82">
            <w:pPr>
              <w:jc w:val="center"/>
              <w:rPr>
                <w:rFonts w:cs="Times New Roman"/>
                <w:szCs w:val="24"/>
              </w:rPr>
            </w:pPr>
          </w:p>
        </w:tc>
        <w:tc>
          <w:tcPr>
            <w:tcW w:w="1134" w:type="dxa"/>
          </w:tcPr>
          <w:p w14:paraId="2FACC06B" w14:textId="77777777" w:rsidR="00B033CF" w:rsidRPr="00120970" w:rsidRDefault="00B033CF" w:rsidP="008A5A82">
            <w:pPr>
              <w:jc w:val="center"/>
              <w:rPr>
                <w:rFonts w:cs="Times New Roman"/>
                <w:szCs w:val="24"/>
              </w:rPr>
            </w:pPr>
          </w:p>
        </w:tc>
        <w:tc>
          <w:tcPr>
            <w:tcW w:w="2127" w:type="dxa"/>
          </w:tcPr>
          <w:p w14:paraId="115E9693" w14:textId="77777777" w:rsidR="00B033CF" w:rsidRPr="00120970" w:rsidRDefault="00B033CF" w:rsidP="008A5A82">
            <w:pPr>
              <w:jc w:val="center"/>
              <w:rPr>
                <w:rFonts w:cs="Times New Roman"/>
                <w:szCs w:val="24"/>
              </w:rPr>
            </w:pPr>
          </w:p>
        </w:tc>
      </w:tr>
      <w:tr w:rsidR="00B033CF" w:rsidRPr="00120970" w14:paraId="2CD68D2C" w14:textId="77777777" w:rsidTr="00B033CF">
        <w:tc>
          <w:tcPr>
            <w:tcW w:w="2518" w:type="dxa"/>
          </w:tcPr>
          <w:p w14:paraId="027DA97D" w14:textId="77777777" w:rsidR="00B033CF" w:rsidRPr="00120970" w:rsidRDefault="00B033CF" w:rsidP="008A5A82">
            <w:pPr>
              <w:rPr>
                <w:rFonts w:cs="Times New Roman"/>
                <w:szCs w:val="24"/>
              </w:rPr>
            </w:pPr>
            <w:r w:rsidRPr="00120970">
              <w:rPr>
                <w:rFonts w:cs="Times New Roman"/>
                <w:szCs w:val="24"/>
              </w:rPr>
              <w:t>Muzika</w:t>
            </w:r>
          </w:p>
        </w:tc>
        <w:tc>
          <w:tcPr>
            <w:tcW w:w="1418" w:type="dxa"/>
          </w:tcPr>
          <w:p w14:paraId="29DBD862" w14:textId="77777777" w:rsidR="00B033CF" w:rsidRPr="00120970" w:rsidRDefault="00B033CF" w:rsidP="008A5A82">
            <w:pPr>
              <w:jc w:val="center"/>
              <w:rPr>
                <w:rFonts w:cs="Times New Roman"/>
                <w:szCs w:val="24"/>
              </w:rPr>
            </w:pPr>
          </w:p>
        </w:tc>
        <w:tc>
          <w:tcPr>
            <w:tcW w:w="1559" w:type="dxa"/>
          </w:tcPr>
          <w:p w14:paraId="7208F560" w14:textId="77777777" w:rsidR="00B033CF" w:rsidRPr="00120970" w:rsidRDefault="00B033CF" w:rsidP="008A5A82">
            <w:pPr>
              <w:jc w:val="center"/>
              <w:rPr>
                <w:rFonts w:cs="Times New Roman"/>
                <w:szCs w:val="24"/>
              </w:rPr>
            </w:pPr>
          </w:p>
        </w:tc>
        <w:tc>
          <w:tcPr>
            <w:tcW w:w="1417" w:type="dxa"/>
          </w:tcPr>
          <w:p w14:paraId="5CBA698C" w14:textId="77777777" w:rsidR="00B033CF" w:rsidRPr="00120970" w:rsidRDefault="00B033CF" w:rsidP="008A5A82">
            <w:pPr>
              <w:jc w:val="center"/>
              <w:rPr>
                <w:rFonts w:cs="Times New Roman"/>
                <w:szCs w:val="24"/>
              </w:rPr>
            </w:pPr>
          </w:p>
        </w:tc>
        <w:tc>
          <w:tcPr>
            <w:tcW w:w="1276" w:type="dxa"/>
          </w:tcPr>
          <w:p w14:paraId="766FFB7E" w14:textId="77777777" w:rsidR="00B033CF" w:rsidRPr="00120970" w:rsidRDefault="00B033CF" w:rsidP="008A5A82">
            <w:pPr>
              <w:jc w:val="center"/>
              <w:rPr>
                <w:rFonts w:cs="Times New Roman"/>
                <w:szCs w:val="24"/>
              </w:rPr>
            </w:pPr>
          </w:p>
        </w:tc>
        <w:tc>
          <w:tcPr>
            <w:tcW w:w="1559" w:type="dxa"/>
          </w:tcPr>
          <w:p w14:paraId="41101698" w14:textId="77777777" w:rsidR="00B033CF" w:rsidRPr="00120970" w:rsidRDefault="00B033CF" w:rsidP="008A5A82">
            <w:pPr>
              <w:jc w:val="center"/>
              <w:rPr>
                <w:rFonts w:cs="Times New Roman"/>
                <w:szCs w:val="24"/>
              </w:rPr>
            </w:pPr>
          </w:p>
        </w:tc>
        <w:tc>
          <w:tcPr>
            <w:tcW w:w="1559" w:type="dxa"/>
          </w:tcPr>
          <w:p w14:paraId="213FAEF2" w14:textId="77777777" w:rsidR="00B033CF" w:rsidRPr="00120970" w:rsidRDefault="00B033CF" w:rsidP="008A5A82">
            <w:pPr>
              <w:jc w:val="center"/>
              <w:rPr>
                <w:rFonts w:cs="Times New Roman"/>
                <w:szCs w:val="24"/>
              </w:rPr>
            </w:pPr>
          </w:p>
        </w:tc>
        <w:tc>
          <w:tcPr>
            <w:tcW w:w="1276" w:type="dxa"/>
          </w:tcPr>
          <w:p w14:paraId="232738B5" w14:textId="77777777" w:rsidR="00B033CF" w:rsidRPr="00120970" w:rsidRDefault="00B033CF" w:rsidP="008A5A82">
            <w:pPr>
              <w:jc w:val="center"/>
              <w:rPr>
                <w:rFonts w:cs="Times New Roman"/>
                <w:szCs w:val="24"/>
              </w:rPr>
            </w:pPr>
          </w:p>
        </w:tc>
        <w:tc>
          <w:tcPr>
            <w:tcW w:w="1134" w:type="dxa"/>
          </w:tcPr>
          <w:p w14:paraId="32B73379" w14:textId="77777777" w:rsidR="00B033CF" w:rsidRPr="00120970" w:rsidRDefault="00B033CF" w:rsidP="008A5A82">
            <w:pPr>
              <w:jc w:val="center"/>
              <w:rPr>
                <w:rFonts w:cs="Times New Roman"/>
                <w:szCs w:val="24"/>
              </w:rPr>
            </w:pPr>
          </w:p>
        </w:tc>
        <w:tc>
          <w:tcPr>
            <w:tcW w:w="2127" w:type="dxa"/>
          </w:tcPr>
          <w:p w14:paraId="393E79E1" w14:textId="77777777" w:rsidR="00B033CF" w:rsidRPr="00120970" w:rsidRDefault="00B033CF" w:rsidP="008A5A82">
            <w:pPr>
              <w:jc w:val="center"/>
              <w:rPr>
                <w:rFonts w:cs="Times New Roman"/>
                <w:szCs w:val="24"/>
              </w:rPr>
            </w:pPr>
          </w:p>
        </w:tc>
      </w:tr>
      <w:tr w:rsidR="00B033CF" w:rsidRPr="00120970" w14:paraId="7521F6BC" w14:textId="77777777" w:rsidTr="00B033CF">
        <w:tc>
          <w:tcPr>
            <w:tcW w:w="2518" w:type="dxa"/>
          </w:tcPr>
          <w:p w14:paraId="3DF2A20F" w14:textId="77777777" w:rsidR="00B033CF" w:rsidRPr="00120970" w:rsidRDefault="00B033CF" w:rsidP="008A5A82">
            <w:pPr>
              <w:rPr>
                <w:rFonts w:cs="Times New Roman"/>
                <w:szCs w:val="24"/>
              </w:rPr>
            </w:pPr>
            <w:r w:rsidRPr="00120970">
              <w:rPr>
                <w:rFonts w:cs="Times New Roman"/>
                <w:szCs w:val="24"/>
              </w:rPr>
              <w:t>Technologijos</w:t>
            </w:r>
          </w:p>
        </w:tc>
        <w:tc>
          <w:tcPr>
            <w:tcW w:w="1418" w:type="dxa"/>
          </w:tcPr>
          <w:p w14:paraId="203FE175" w14:textId="77777777" w:rsidR="00B033CF" w:rsidRPr="00120970" w:rsidRDefault="00B033CF" w:rsidP="008A5A82">
            <w:pPr>
              <w:jc w:val="center"/>
              <w:rPr>
                <w:rFonts w:cs="Times New Roman"/>
                <w:szCs w:val="24"/>
              </w:rPr>
            </w:pPr>
          </w:p>
        </w:tc>
        <w:tc>
          <w:tcPr>
            <w:tcW w:w="1559" w:type="dxa"/>
          </w:tcPr>
          <w:p w14:paraId="4DB90E55" w14:textId="77777777" w:rsidR="00B033CF" w:rsidRPr="00120970" w:rsidRDefault="00B033CF" w:rsidP="008A5A82">
            <w:pPr>
              <w:jc w:val="center"/>
              <w:rPr>
                <w:rFonts w:cs="Times New Roman"/>
                <w:szCs w:val="24"/>
              </w:rPr>
            </w:pPr>
          </w:p>
        </w:tc>
        <w:tc>
          <w:tcPr>
            <w:tcW w:w="1417" w:type="dxa"/>
          </w:tcPr>
          <w:p w14:paraId="4F67C1FF" w14:textId="77777777" w:rsidR="00B033CF" w:rsidRPr="00120970" w:rsidRDefault="00B033CF" w:rsidP="008A5A82">
            <w:pPr>
              <w:jc w:val="center"/>
              <w:rPr>
                <w:rFonts w:cs="Times New Roman"/>
                <w:szCs w:val="24"/>
              </w:rPr>
            </w:pPr>
          </w:p>
        </w:tc>
        <w:tc>
          <w:tcPr>
            <w:tcW w:w="1276" w:type="dxa"/>
          </w:tcPr>
          <w:p w14:paraId="5A8A3BC9" w14:textId="77777777" w:rsidR="00B033CF" w:rsidRPr="00120970" w:rsidRDefault="00B033CF" w:rsidP="008A5A82">
            <w:pPr>
              <w:jc w:val="center"/>
              <w:rPr>
                <w:rFonts w:cs="Times New Roman"/>
                <w:szCs w:val="24"/>
              </w:rPr>
            </w:pPr>
          </w:p>
        </w:tc>
        <w:tc>
          <w:tcPr>
            <w:tcW w:w="1559" w:type="dxa"/>
          </w:tcPr>
          <w:p w14:paraId="04247A4B" w14:textId="77777777" w:rsidR="00B033CF" w:rsidRPr="00120970" w:rsidRDefault="00B033CF" w:rsidP="008A5A82">
            <w:pPr>
              <w:jc w:val="center"/>
              <w:rPr>
                <w:rFonts w:cs="Times New Roman"/>
                <w:szCs w:val="24"/>
              </w:rPr>
            </w:pPr>
          </w:p>
        </w:tc>
        <w:tc>
          <w:tcPr>
            <w:tcW w:w="1559" w:type="dxa"/>
          </w:tcPr>
          <w:p w14:paraId="067454C9" w14:textId="77777777" w:rsidR="00B033CF" w:rsidRPr="00120970" w:rsidRDefault="00B033CF" w:rsidP="008A5A82">
            <w:pPr>
              <w:jc w:val="center"/>
              <w:rPr>
                <w:rFonts w:cs="Times New Roman"/>
                <w:szCs w:val="24"/>
              </w:rPr>
            </w:pPr>
          </w:p>
        </w:tc>
        <w:tc>
          <w:tcPr>
            <w:tcW w:w="1276" w:type="dxa"/>
          </w:tcPr>
          <w:p w14:paraId="37E545B6" w14:textId="77777777" w:rsidR="00B033CF" w:rsidRPr="00120970" w:rsidRDefault="00B033CF" w:rsidP="008A5A82">
            <w:pPr>
              <w:jc w:val="center"/>
              <w:rPr>
                <w:rFonts w:cs="Times New Roman"/>
                <w:szCs w:val="24"/>
              </w:rPr>
            </w:pPr>
          </w:p>
        </w:tc>
        <w:tc>
          <w:tcPr>
            <w:tcW w:w="1134" w:type="dxa"/>
          </w:tcPr>
          <w:p w14:paraId="71B034C6" w14:textId="77777777" w:rsidR="00B033CF" w:rsidRPr="00120970" w:rsidRDefault="00B033CF" w:rsidP="008A5A82">
            <w:pPr>
              <w:jc w:val="center"/>
              <w:rPr>
                <w:rFonts w:cs="Times New Roman"/>
                <w:szCs w:val="24"/>
              </w:rPr>
            </w:pPr>
          </w:p>
        </w:tc>
        <w:tc>
          <w:tcPr>
            <w:tcW w:w="2127" w:type="dxa"/>
          </w:tcPr>
          <w:p w14:paraId="0FE59215" w14:textId="77777777" w:rsidR="00B033CF" w:rsidRPr="00120970" w:rsidRDefault="00B033CF" w:rsidP="008A5A82">
            <w:pPr>
              <w:jc w:val="center"/>
              <w:rPr>
                <w:rFonts w:cs="Times New Roman"/>
                <w:szCs w:val="24"/>
              </w:rPr>
            </w:pPr>
          </w:p>
        </w:tc>
      </w:tr>
      <w:tr w:rsidR="00B033CF" w:rsidRPr="00120970" w14:paraId="3DEAF798" w14:textId="77777777" w:rsidTr="00B033CF">
        <w:tc>
          <w:tcPr>
            <w:tcW w:w="2518" w:type="dxa"/>
          </w:tcPr>
          <w:p w14:paraId="33037299" w14:textId="77777777" w:rsidR="00B033CF" w:rsidRPr="00120970" w:rsidRDefault="00B033CF" w:rsidP="008A5A82">
            <w:pPr>
              <w:rPr>
                <w:rFonts w:cs="Times New Roman"/>
                <w:szCs w:val="24"/>
              </w:rPr>
            </w:pPr>
            <w:r w:rsidRPr="00120970">
              <w:rPr>
                <w:rFonts w:cs="Times New Roman"/>
                <w:szCs w:val="24"/>
              </w:rPr>
              <w:t>Ekonomika ir verslumas</w:t>
            </w:r>
          </w:p>
        </w:tc>
        <w:tc>
          <w:tcPr>
            <w:tcW w:w="1418" w:type="dxa"/>
          </w:tcPr>
          <w:p w14:paraId="26502B6E" w14:textId="77777777" w:rsidR="00B033CF" w:rsidRPr="00120970" w:rsidRDefault="00B033CF" w:rsidP="008A5A82">
            <w:pPr>
              <w:jc w:val="center"/>
              <w:rPr>
                <w:rFonts w:cs="Times New Roman"/>
                <w:szCs w:val="24"/>
              </w:rPr>
            </w:pPr>
          </w:p>
        </w:tc>
        <w:tc>
          <w:tcPr>
            <w:tcW w:w="1559" w:type="dxa"/>
          </w:tcPr>
          <w:p w14:paraId="6C9ED840" w14:textId="77777777" w:rsidR="00B033CF" w:rsidRPr="00120970" w:rsidRDefault="00B033CF" w:rsidP="008A5A82">
            <w:pPr>
              <w:jc w:val="center"/>
              <w:rPr>
                <w:rFonts w:cs="Times New Roman"/>
                <w:szCs w:val="24"/>
              </w:rPr>
            </w:pPr>
          </w:p>
        </w:tc>
        <w:tc>
          <w:tcPr>
            <w:tcW w:w="1417" w:type="dxa"/>
          </w:tcPr>
          <w:p w14:paraId="24DAFF6B" w14:textId="77777777" w:rsidR="00B033CF" w:rsidRPr="00120970" w:rsidRDefault="00B033CF" w:rsidP="008A5A82">
            <w:pPr>
              <w:jc w:val="center"/>
              <w:rPr>
                <w:rFonts w:cs="Times New Roman"/>
                <w:szCs w:val="24"/>
              </w:rPr>
            </w:pPr>
          </w:p>
        </w:tc>
        <w:tc>
          <w:tcPr>
            <w:tcW w:w="1276" w:type="dxa"/>
          </w:tcPr>
          <w:p w14:paraId="00858291" w14:textId="77777777" w:rsidR="00B033CF" w:rsidRPr="00120970" w:rsidRDefault="00B033CF" w:rsidP="008A5A82">
            <w:pPr>
              <w:jc w:val="center"/>
              <w:rPr>
                <w:rFonts w:cs="Times New Roman"/>
                <w:szCs w:val="24"/>
              </w:rPr>
            </w:pPr>
          </w:p>
        </w:tc>
        <w:tc>
          <w:tcPr>
            <w:tcW w:w="1559" w:type="dxa"/>
          </w:tcPr>
          <w:p w14:paraId="1CEEAE39" w14:textId="77777777" w:rsidR="00B033CF" w:rsidRPr="00120970" w:rsidRDefault="00B033CF" w:rsidP="008A5A82">
            <w:pPr>
              <w:jc w:val="center"/>
              <w:rPr>
                <w:rFonts w:cs="Times New Roman"/>
                <w:szCs w:val="24"/>
              </w:rPr>
            </w:pPr>
          </w:p>
        </w:tc>
        <w:tc>
          <w:tcPr>
            <w:tcW w:w="1559" w:type="dxa"/>
          </w:tcPr>
          <w:p w14:paraId="0B9E875E" w14:textId="77777777" w:rsidR="00B033CF" w:rsidRPr="00120970" w:rsidRDefault="00B033CF" w:rsidP="008A5A82">
            <w:pPr>
              <w:jc w:val="center"/>
              <w:rPr>
                <w:rFonts w:cs="Times New Roman"/>
                <w:szCs w:val="24"/>
              </w:rPr>
            </w:pPr>
          </w:p>
        </w:tc>
        <w:tc>
          <w:tcPr>
            <w:tcW w:w="1276" w:type="dxa"/>
          </w:tcPr>
          <w:p w14:paraId="5BBBEB24" w14:textId="77777777" w:rsidR="00B033CF" w:rsidRPr="00120970" w:rsidRDefault="00B033CF" w:rsidP="008A5A82">
            <w:pPr>
              <w:jc w:val="center"/>
              <w:rPr>
                <w:rFonts w:cs="Times New Roman"/>
                <w:szCs w:val="24"/>
              </w:rPr>
            </w:pPr>
          </w:p>
        </w:tc>
        <w:tc>
          <w:tcPr>
            <w:tcW w:w="1134" w:type="dxa"/>
          </w:tcPr>
          <w:p w14:paraId="533898EF" w14:textId="77777777" w:rsidR="00B033CF" w:rsidRPr="00120970" w:rsidRDefault="00B033CF" w:rsidP="008A5A82">
            <w:pPr>
              <w:jc w:val="center"/>
              <w:rPr>
                <w:rFonts w:cs="Times New Roman"/>
                <w:szCs w:val="24"/>
              </w:rPr>
            </w:pPr>
          </w:p>
        </w:tc>
        <w:tc>
          <w:tcPr>
            <w:tcW w:w="2127" w:type="dxa"/>
          </w:tcPr>
          <w:p w14:paraId="3D4FEAAE" w14:textId="77777777" w:rsidR="00B033CF" w:rsidRPr="00120970" w:rsidRDefault="00B033CF" w:rsidP="008A5A82">
            <w:pPr>
              <w:jc w:val="center"/>
              <w:rPr>
                <w:rFonts w:cs="Times New Roman"/>
                <w:szCs w:val="24"/>
              </w:rPr>
            </w:pPr>
          </w:p>
        </w:tc>
      </w:tr>
      <w:tr w:rsidR="00B033CF" w:rsidRPr="00120970" w14:paraId="7CE0DD49" w14:textId="77777777" w:rsidTr="00B033CF">
        <w:tc>
          <w:tcPr>
            <w:tcW w:w="2518" w:type="dxa"/>
          </w:tcPr>
          <w:p w14:paraId="7A2948A6" w14:textId="77777777" w:rsidR="00B033CF" w:rsidRPr="00120970" w:rsidRDefault="00B033CF" w:rsidP="008A5A82">
            <w:pPr>
              <w:rPr>
                <w:rFonts w:cs="Times New Roman"/>
                <w:szCs w:val="24"/>
              </w:rPr>
            </w:pPr>
            <w:r w:rsidRPr="00120970">
              <w:rPr>
                <w:rFonts w:cs="Times New Roman"/>
                <w:szCs w:val="24"/>
              </w:rPr>
              <w:t>Visų dalykų vidurkis</w:t>
            </w:r>
          </w:p>
        </w:tc>
        <w:tc>
          <w:tcPr>
            <w:tcW w:w="1418" w:type="dxa"/>
          </w:tcPr>
          <w:p w14:paraId="1CD4FE9E" w14:textId="77777777" w:rsidR="00B033CF" w:rsidRPr="00120970" w:rsidRDefault="00B033CF" w:rsidP="008A5A82">
            <w:pPr>
              <w:jc w:val="center"/>
              <w:rPr>
                <w:rFonts w:cs="Times New Roman"/>
                <w:szCs w:val="24"/>
              </w:rPr>
            </w:pPr>
          </w:p>
        </w:tc>
        <w:tc>
          <w:tcPr>
            <w:tcW w:w="1559" w:type="dxa"/>
          </w:tcPr>
          <w:p w14:paraId="3238C60C" w14:textId="77777777" w:rsidR="00B033CF" w:rsidRPr="00120970" w:rsidRDefault="00B033CF" w:rsidP="008A5A82">
            <w:pPr>
              <w:jc w:val="center"/>
              <w:rPr>
                <w:rFonts w:cs="Times New Roman"/>
                <w:szCs w:val="24"/>
              </w:rPr>
            </w:pPr>
          </w:p>
        </w:tc>
        <w:tc>
          <w:tcPr>
            <w:tcW w:w="1417" w:type="dxa"/>
          </w:tcPr>
          <w:p w14:paraId="47127B3F" w14:textId="77777777" w:rsidR="00B033CF" w:rsidRPr="00120970" w:rsidRDefault="00B033CF" w:rsidP="008A5A82">
            <w:pPr>
              <w:jc w:val="center"/>
              <w:rPr>
                <w:rFonts w:cs="Times New Roman"/>
                <w:szCs w:val="24"/>
              </w:rPr>
            </w:pPr>
          </w:p>
        </w:tc>
        <w:tc>
          <w:tcPr>
            <w:tcW w:w="1276" w:type="dxa"/>
          </w:tcPr>
          <w:p w14:paraId="2B0F0544" w14:textId="77777777" w:rsidR="00B033CF" w:rsidRPr="00120970" w:rsidRDefault="00B033CF" w:rsidP="008A5A82">
            <w:pPr>
              <w:jc w:val="center"/>
              <w:rPr>
                <w:rFonts w:cs="Times New Roman"/>
                <w:szCs w:val="24"/>
              </w:rPr>
            </w:pPr>
          </w:p>
        </w:tc>
        <w:tc>
          <w:tcPr>
            <w:tcW w:w="1559" w:type="dxa"/>
          </w:tcPr>
          <w:p w14:paraId="7A49D253" w14:textId="77777777" w:rsidR="00B033CF" w:rsidRPr="00120970" w:rsidRDefault="00B033CF" w:rsidP="008A5A82">
            <w:pPr>
              <w:jc w:val="center"/>
              <w:rPr>
                <w:rFonts w:cs="Times New Roman"/>
                <w:szCs w:val="24"/>
              </w:rPr>
            </w:pPr>
          </w:p>
        </w:tc>
        <w:tc>
          <w:tcPr>
            <w:tcW w:w="1559" w:type="dxa"/>
          </w:tcPr>
          <w:p w14:paraId="7D16A512" w14:textId="77777777" w:rsidR="00B033CF" w:rsidRPr="00120970" w:rsidRDefault="00B033CF" w:rsidP="008A5A82">
            <w:pPr>
              <w:jc w:val="center"/>
              <w:rPr>
                <w:rFonts w:cs="Times New Roman"/>
                <w:szCs w:val="24"/>
              </w:rPr>
            </w:pPr>
          </w:p>
        </w:tc>
        <w:tc>
          <w:tcPr>
            <w:tcW w:w="1276" w:type="dxa"/>
          </w:tcPr>
          <w:p w14:paraId="68C7AB88" w14:textId="77777777" w:rsidR="00B033CF" w:rsidRPr="00120970" w:rsidRDefault="00B033CF" w:rsidP="008A5A82">
            <w:pPr>
              <w:jc w:val="center"/>
              <w:rPr>
                <w:rFonts w:cs="Times New Roman"/>
                <w:szCs w:val="24"/>
              </w:rPr>
            </w:pPr>
          </w:p>
        </w:tc>
        <w:tc>
          <w:tcPr>
            <w:tcW w:w="1134" w:type="dxa"/>
          </w:tcPr>
          <w:p w14:paraId="4F0C7452" w14:textId="77777777" w:rsidR="00B033CF" w:rsidRPr="00120970" w:rsidRDefault="00B033CF" w:rsidP="008A5A82">
            <w:pPr>
              <w:jc w:val="center"/>
              <w:rPr>
                <w:rFonts w:cs="Times New Roman"/>
                <w:szCs w:val="24"/>
              </w:rPr>
            </w:pPr>
          </w:p>
        </w:tc>
        <w:tc>
          <w:tcPr>
            <w:tcW w:w="2127" w:type="dxa"/>
          </w:tcPr>
          <w:p w14:paraId="2BD7478E" w14:textId="77777777" w:rsidR="00B033CF" w:rsidRPr="00120970" w:rsidRDefault="00B033CF" w:rsidP="008A5A82">
            <w:pPr>
              <w:jc w:val="center"/>
              <w:rPr>
                <w:rFonts w:cs="Times New Roman"/>
                <w:szCs w:val="24"/>
              </w:rPr>
            </w:pPr>
          </w:p>
        </w:tc>
      </w:tr>
    </w:tbl>
    <w:p w14:paraId="59963D64" w14:textId="77777777" w:rsidR="00120970" w:rsidRPr="00120970" w:rsidRDefault="00120970" w:rsidP="00120970">
      <w:pPr>
        <w:jc w:val="center"/>
        <w:rPr>
          <w:rFonts w:cs="Times New Roman"/>
          <w:szCs w:val="24"/>
          <w:lang w:val="lt-LT"/>
        </w:rPr>
      </w:pPr>
    </w:p>
    <w:p w14:paraId="73BE198A" w14:textId="77777777" w:rsidR="00120970" w:rsidRDefault="00120970" w:rsidP="00CB0BA1">
      <w:pPr>
        <w:tabs>
          <w:tab w:val="right" w:leader="dot" w:pos="13466"/>
        </w:tabs>
        <w:rPr>
          <w:rFonts w:cs="Times New Roman"/>
          <w:szCs w:val="24"/>
          <w:lang w:val="lt-LT"/>
        </w:rPr>
      </w:pPr>
      <w:r w:rsidRPr="00120970">
        <w:rPr>
          <w:rFonts w:cs="Times New Roman"/>
          <w:szCs w:val="24"/>
          <w:lang w:val="lt-LT"/>
        </w:rPr>
        <w:t>Mokinio vardas, pavardė, parašas</w:t>
      </w:r>
      <w:r w:rsidR="00CB0BA1">
        <w:rPr>
          <w:rFonts w:cs="Times New Roman"/>
          <w:szCs w:val="24"/>
          <w:lang w:val="lt-LT"/>
        </w:rPr>
        <w:tab/>
      </w:r>
    </w:p>
    <w:p w14:paraId="5EE6B8C5" w14:textId="77777777" w:rsidR="00983B4E" w:rsidRDefault="00120970" w:rsidP="00335162">
      <w:pPr>
        <w:tabs>
          <w:tab w:val="right" w:leader="dot" w:pos="13467"/>
          <w:tab w:val="right" w:leader="dot" w:pos="15593"/>
        </w:tabs>
        <w:rPr>
          <w:rFonts w:cs="Times New Roman"/>
          <w:szCs w:val="24"/>
          <w:lang w:val="lt-LT"/>
        </w:rPr>
      </w:pPr>
      <w:r w:rsidRPr="00120970">
        <w:rPr>
          <w:rFonts w:cs="Times New Roman"/>
          <w:szCs w:val="24"/>
          <w:lang w:val="lt-LT"/>
        </w:rPr>
        <w:t>Klasės auklėtojo vardas, pavar</w:t>
      </w:r>
      <w:r w:rsidR="00CB0BA1">
        <w:rPr>
          <w:rFonts w:cs="Times New Roman"/>
          <w:szCs w:val="24"/>
          <w:lang w:val="lt-LT"/>
        </w:rPr>
        <w:t>dė, parašas</w:t>
      </w:r>
    </w:p>
    <w:p w14:paraId="544B3E4C" w14:textId="77777777" w:rsidR="00D82BED" w:rsidRPr="0073739E" w:rsidRDefault="00D82BED" w:rsidP="00D82BED">
      <w:pPr>
        <w:spacing w:after="100" w:afterAutospacing="1"/>
        <w:jc w:val="right"/>
        <w:rPr>
          <w:rFonts w:cs="Times New Roman"/>
          <w:szCs w:val="24"/>
          <w:lang w:val="lt-LT"/>
        </w:rPr>
      </w:pPr>
      <w:r w:rsidRPr="0073739E">
        <w:rPr>
          <w:rFonts w:cs="Times New Roman"/>
          <w:szCs w:val="24"/>
          <w:lang w:val="lt-LT"/>
        </w:rPr>
        <w:lastRenderedPageBreak/>
        <w:t>Priedas Nr. 3</w:t>
      </w:r>
    </w:p>
    <w:p w14:paraId="65A1D68E" w14:textId="77777777" w:rsidR="00D82BED" w:rsidRPr="00120970" w:rsidRDefault="00D82BED" w:rsidP="006849D4">
      <w:pPr>
        <w:spacing w:after="0" w:line="240" w:lineRule="auto"/>
        <w:jc w:val="center"/>
        <w:rPr>
          <w:rFonts w:cs="Times New Roman"/>
          <w:szCs w:val="24"/>
          <w:lang w:val="lt-LT"/>
        </w:rPr>
      </w:pPr>
      <w:r w:rsidRPr="00120970">
        <w:rPr>
          <w:rFonts w:cs="Times New Roman"/>
          <w:szCs w:val="24"/>
          <w:lang w:val="lt-LT"/>
        </w:rPr>
        <w:t xml:space="preserve">Vievio gimnazijos </w:t>
      </w:r>
    </w:p>
    <w:p w14:paraId="0CB0E379" w14:textId="77777777" w:rsidR="00D82BED" w:rsidRPr="00120970" w:rsidRDefault="00D82BED" w:rsidP="006849D4">
      <w:pPr>
        <w:spacing w:after="0" w:line="240" w:lineRule="auto"/>
        <w:jc w:val="center"/>
        <w:rPr>
          <w:rFonts w:cs="Times New Roman"/>
          <w:szCs w:val="24"/>
          <w:lang w:val="lt-LT"/>
        </w:rPr>
      </w:pPr>
      <w:r w:rsidRPr="00120970">
        <w:rPr>
          <w:rFonts w:cs="Times New Roman"/>
          <w:szCs w:val="24"/>
          <w:lang w:val="lt-LT"/>
        </w:rPr>
        <w:t>..................kl. mokinio (-ės).......................................................................................................</w:t>
      </w:r>
    </w:p>
    <w:p w14:paraId="79136348" w14:textId="77777777" w:rsidR="00D82BED" w:rsidRPr="00120970" w:rsidRDefault="00D82BED" w:rsidP="006849D4">
      <w:pPr>
        <w:spacing w:after="0" w:line="240" w:lineRule="auto"/>
        <w:jc w:val="center"/>
        <w:rPr>
          <w:rFonts w:cs="Times New Roman"/>
          <w:szCs w:val="24"/>
          <w:lang w:val="lt-LT"/>
        </w:rPr>
      </w:pPr>
      <w:r w:rsidRPr="00120970">
        <w:rPr>
          <w:rFonts w:cs="Times New Roman"/>
          <w:szCs w:val="24"/>
          <w:lang w:val="lt-LT"/>
        </w:rPr>
        <w:t>Mokymosi  pažangos  lapas</w:t>
      </w:r>
      <w:r w:rsidR="002E4191">
        <w:rPr>
          <w:rFonts w:cs="Times New Roman"/>
          <w:szCs w:val="24"/>
          <w:lang w:val="lt-LT"/>
        </w:rPr>
        <w:t xml:space="preserve"> (I–III</w:t>
      </w:r>
      <w:r>
        <w:rPr>
          <w:rFonts w:cs="Times New Roman"/>
          <w:szCs w:val="24"/>
          <w:lang w:val="lt-LT"/>
        </w:rPr>
        <w:t xml:space="preserve"> kl.)</w:t>
      </w:r>
      <w:r w:rsidR="0073739E">
        <w:rPr>
          <w:rFonts w:cs="Times New Roman"/>
          <w:szCs w:val="24"/>
          <w:lang w:val="lt-LT"/>
        </w:rPr>
        <w:t>,</w:t>
      </w:r>
      <w:r>
        <w:rPr>
          <w:rFonts w:cs="Times New Roman"/>
          <w:szCs w:val="24"/>
          <w:lang w:val="lt-LT"/>
        </w:rPr>
        <w:t xml:space="preserve">   20... – 20... m.m.</w:t>
      </w:r>
    </w:p>
    <w:tbl>
      <w:tblPr>
        <w:tblStyle w:val="Lentelstinklelis"/>
        <w:tblW w:w="15276" w:type="dxa"/>
        <w:tblLayout w:type="fixed"/>
        <w:tblLook w:val="04A0" w:firstRow="1" w:lastRow="0" w:firstColumn="1" w:lastColumn="0" w:noHBand="0" w:noVBand="1"/>
      </w:tblPr>
      <w:tblGrid>
        <w:gridCol w:w="2518"/>
        <w:gridCol w:w="1559"/>
        <w:gridCol w:w="1560"/>
        <w:gridCol w:w="1559"/>
        <w:gridCol w:w="1559"/>
        <w:gridCol w:w="1559"/>
        <w:gridCol w:w="1560"/>
        <w:gridCol w:w="1559"/>
        <w:gridCol w:w="1843"/>
      </w:tblGrid>
      <w:tr w:rsidR="0073739E" w:rsidRPr="00120970" w14:paraId="5517D437" w14:textId="77777777" w:rsidTr="0073739E">
        <w:tc>
          <w:tcPr>
            <w:tcW w:w="2518" w:type="dxa"/>
          </w:tcPr>
          <w:p w14:paraId="77D4C88C" w14:textId="77777777" w:rsidR="0073739E" w:rsidRPr="00120970" w:rsidRDefault="0073739E" w:rsidP="00446EEA">
            <w:pPr>
              <w:jc w:val="center"/>
              <w:rPr>
                <w:rFonts w:cs="Times New Roman"/>
                <w:szCs w:val="24"/>
              </w:rPr>
            </w:pPr>
            <w:r w:rsidRPr="00120970">
              <w:rPr>
                <w:rFonts w:cs="Times New Roman"/>
                <w:szCs w:val="24"/>
              </w:rPr>
              <w:t>Dalykas</w:t>
            </w:r>
          </w:p>
        </w:tc>
        <w:tc>
          <w:tcPr>
            <w:tcW w:w="1559" w:type="dxa"/>
          </w:tcPr>
          <w:p w14:paraId="391EABC1" w14:textId="77777777" w:rsidR="0073739E" w:rsidRPr="00120970" w:rsidRDefault="0073739E" w:rsidP="00446EEA">
            <w:pPr>
              <w:jc w:val="center"/>
              <w:rPr>
                <w:rFonts w:cs="Times New Roman"/>
                <w:szCs w:val="24"/>
              </w:rPr>
            </w:pPr>
            <w:r w:rsidRPr="00120970">
              <w:rPr>
                <w:rFonts w:cs="Times New Roman"/>
                <w:szCs w:val="24"/>
              </w:rPr>
              <w:t>Praėjusių metų įvertinimas</w:t>
            </w:r>
          </w:p>
        </w:tc>
        <w:tc>
          <w:tcPr>
            <w:tcW w:w="1560" w:type="dxa"/>
          </w:tcPr>
          <w:p w14:paraId="68AFDF8E" w14:textId="77777777" w:rsidR="0073739E" w:rsidRPr="00120970" w:rsidRDefault="0073739E" w:rsidP="00446EEA">
            <w:pPr>
              <w:jc w:val="center"/>
              <w:rPr>
                <w:rFonts w:cs="Times New Roman"/>
                <w:szCs w:val="24"/>
              </w:rPr>
            </w:pPr>
            <w:r w:rsidRPr="00120970">
              <w:rPr>
                <w:rFonts w:cs="Times New Roman"/>
                <w:szCs w:val="24"/>
              </w:rPr>
              <w:t>Planuojamas I pusmečio įvertinimas</w:t>
            </w:r>
          </w:p>
        </w:tc>
        <w:tc>
          <w:tcPr>
            <w:tcW w:w="1559" w:type="dxa"/>
          </w:tcPr>
          <w:p w14:paraId="3E203FA0" w14:textId="77777777" w:rsidR="0073739E" w:rsidRPr="00120970" w:rsidRDefault="0073739E" w:rsidP="0073739E">
            <w:pPr>
              <w:jc w:val="center"/>
              <w:rPr>
                <w:rFonts w:cs="Times New Roman"/>
                <w:szCs w:val="24"/>
              </w:rPr>
            </w:pPr>
            <w:r w:rsidRPr="00120970">
              <w:rPr>
                <w:rFonts w:cs="Times New Roman"/>
                <w:szCs w:val="24"/>
              </w:rPr>
              <w:t>Signalinis</w:t>
            </w:r>
            <w:r>
              <w:rPr>
                <w:rFonts w:cs="Times New Roman"/>
                <w:szCs w:val="24"/>
              </w:rPr>
              <w:t xml:space="preserve"> </w:t>
            </w:r>
            <w:r w:rsidRPr="00120970">
              <w:rPr>
                <w:rFonts w:cs="Times New Roman"/>
                <w:szCs w:val="24"/>
              </w:rPr>
              <w:t>pusmetis</w:t>
            </w:r>
            <w:r>
              <w:rPr>
                <w:rFonts w:cs="Times New Roman"/>
                <w:szCs w:val="24"/>
              </w:rPr>
              <w:t xml:space="preserve"> (gruodis</w:t>
            </w:r>
            <w:r w:rsidRPr="00120970">
              <w:rPr>
                <w:rFonts w:cs="Times New Roman"/>
                <w:szCs w:val="24"/>
              </w:rPr>
              <w:t>)</w:t>
            </w:r>
          </w:p>
        </w:tc>
        <w:tc>
          <w:tcPr>
            <w:tcW w:w="1559" w:type="dxa"/>
          </w:tcPr>
          <w:p w14:paraId="7635AC52" w14:textId="77777777" w:rsidR="0073739E" w:rsidRPr="00120970" w:rsidRDefault="0073739E" w:rsidP="00446EEA">
            <w:pPr>
              <w:jc w:val="center"/>
              <w:rPr>
                <w:rFonts w:cs="Times New Roman"/>
                <w:szCs w:val="24"/>
              </w:rPr>
            </w:pPr>
            <w:r w:rsidRPr="00120970">
              <w:rPr>
                <w:rFonts w:cs="Times New Roman"/>
                <w:szCs w:val="24"/>
              </w:rPr>
              <w:t>I pusmetis</w:t>
            </w:r>
          </w:p>
        </w:tc>
        <w:tc>
          <w:tcPr>
            <w:tcW w:w="1559" w:type="dxa"/>
          </w:tcPr>
          <w:p w14:paraId="0420C5C5" w14:textId="77777777" w:rsidR="0073739E" w:rsidRPr="00120970" w:rsidRDefault="0073739E" w:rsidP="00446EEA">
            <w:pPr>
              <w:jc w:val="center"/>
              <w:rPr>
                <w:rFonts w:cs="Times New Roman"/>
                <w:szCs w:val="24"/>
              </w:rPr>
            </w:pPr>
            <w:r w:rsidRPr="00120970">
              <w:rPr>
                <w:rFonts w:cs="Times New Roman"/>
                <w:szCs w:val="24"/>
              </w:rPr>
              <w:t>Planuojamas II pusmečio įvertinimas</w:t>
            </w:r>
          </w:p>
        </w:tc>
        <w:tc>
          <w:tcPr>
            <w:tcW w:w="1560" w:type="dxa"/>
          </w:tcPr>
          <w:p w14:paraId="784FD355" w14:textId="77777777" w:rsidR="0073739E" w:rsidRDefault="0073739E" w:rsidP="0073739E">
            <w:pPr>
              <w:jc w:val="center"/>
              <w:rPr>
                <w:rFonts w:cs="Times New Roman"/>
                <w:szCs w:val="24"/>
              </w:rPr>
            </w:pPr>
            <w:r w:rsidRPr="00120970">
              <w:rPr>
                <w:rFonts w:cs="Times New Roman"/>
                <w:szCs w:val="24"/>
              </w:rPr>
              <w:t>Signalinis</w:t>
            </w:r>
            <w:r>
              <w:rPr>
                <w:rFonts w:cs="Times New Roman"/>
                <w:szCs w:val="24"/>
              </w:rPr>
              <w:t xml:space="preserve"> </w:t>
            </w:r>
            <w:r w:rsidRPr="00120970">
              <w:rPr>
                <w:rFonts w:cs="Times New Roman"/>
                <w:szCs w:val="24"/>
              </w:rPr>
              <w:t>pusmetis</w:t>
            </w:r>
            <w:r>
              <w:rPr>
                <w:rFonts w:cs="Times New Roman"/>
                <w:szCs w:val="24"/>
              </w:rPr>
              <w:t xml:space="preserve"> (balandis/</w:t>
            </w:r>
          </w:p>
          <w:p w14:paraId="296B49A2" w14:textId="77777777" w:rsidR="0073739E" w:rsidRPr="00120970" w:rsidRDefault="0073739E" w:rsidP="0073739E">
            <w:pPr>
              <w:jc w:val="center"/>
              <w:rPr>
                <w:rFonts w:cs="Times New Roman"/>
                <w:szCs w:val="24"/>
              </w:rPr>
            </w:pPr>
            <w:r>
              <w:rPr>
                <w:rFonts w:cs="Times New Roman"/>
                <w:szCs w:val="24"/>
              </w:rPr>
              <w:t>gegužė</w:t>
            </w:r>
            <w:r w:rsidRPr="00120970">
              <w:rPr>
                <w:rFonts w:cs="Times New Roman"/>
                <w:szCs w:val="24"/>
              </w:rPr>
              <w:t>)</w:t>
            </w:r>
          </w:p>
        </w:tc>
        <w:tc>
          <w:tcPr>
            <w:tcW w:w="1559" w:type="dxa"/>
          </w:tcPr>
          <w:p w14:paraId="13F4991B" w14:textId="77777777" w:rsidR="0073739E" w:rsidRPr="00120970" w:rsidRDefault="0073739E" w:rsidP="00446EEA">
            <w:pPr>
              <w:jc w:val="center"/>
              <w:rPr>
                <w:rFonts w:cs="Times New Roman"/>
                <w:szCs w:val="24"/>
              </w:rPr>
            </w:pPr>
            <w:r w:rsidRPr="00120970">
              <w:rPr>
                <w:rFonts w:cs="Times New Roman"/>
                <w:szCs w:val="24"/>
              </w:rPr>
              <w:t>II</w:t>
            </w:r>
            <w:r>
              <w:rPr>
                <w:rFonts w:cs="Times New Roman"/>
                <w:szCs w:val="24"/>
              </w:rPr>
              <w:t xml:space="preserve"> </w:t>
            </w:r>
            <w:r w:rsidRPr="00120970">
              <w:rPr>
                <w:rFonts w:cs="Times New Roman"/>
                <w:szCs w:val="24"/>
              </w:rPr>
              <w:t>pusmetis</w:t>
            </w:r>
          </w:p>
        </w:tc>
        <w:tc>
          <w:tcPr>
            <w:tcW w:w="1843" w:type="dxa"/>
          </w:tcPr>
          <w:p w14:paraId="29A25EB3" w14:textId="77777777" w:rsidR="0073739E" w:rsidRPr="00120970" w:rsidRDefault="0073739E" w:rsidP="00446EEA">
            <w:pPr>
              <w:jc w:val="center"/>
              <w:rPr>
                <w:rFonts w:cs="Times New Roman"/>
                <w:szCs w:val="24"/>
              </w:rPr>
            </w:pPr>
            <w:r w:rsidRPr="00120970">
              <w:rPr>
                <w:rFonts w:cs="Times New Roman"/>
                <w:szCs w:val="24"/>
              </w:rPr>
              <w:t>Metinis</w:t>
            </w:r>
          </w:p>
        </w:tc>
      </w:tr>
      <w:tr w:rsidR="0073739E" w:rsidRPr="00120970" w14:paraId="79935E0A" w14:textId="77777777" w:rsidTr="0073739E">
        <w:tc>
          <w:tcPr>
            <w:tcW w:w="2518" w:type="dxa"/>
          </w:tcPr>
          <w:p w14:paraId="0E351DFF" w14:textId="77777777" w:rsidR="0073739E" w:rsidRPr="00120970" w:rsidRDefault="0073739E" w:rsidP="00446EEA">
            <w:pPr>
              <w:rPr>
                <w:rFonts w:cs="Times New Roman"/>
                <w:szCs w:val="24"/>
              </w:rPr>
            </w:pPr>
            <w:r w:rsidRPr="00120970">
              <w:rPr>
                <w:rFonts w:cs="Times New Roman"/>
                <w:szCs w:val="24"/>
              </w:rPr>
              <w:t>Lietuvių kalba</w:t>
            </w:r>
          </w:p>
        </w:tc>
        <w:tc>
          <w:tcPr>
            <w:tcW w:w="1559" w:type="dxa"/>
          </w:tcPr>
          <w:p w14:paraId="26CC7536" w14:textId="77777777" w:rsidR="0073739E" w:rsidRPr="00120970" w:rsidRDefault="0073739E" w:rsidP="00446EEA">
            <w:pPr>
              <w:jc w:val="center"/>
              <w:rPr>
                <w:rFonts w:cs="Times New Roman"/>
                <w:szCs w:val="24"/>
              </w:rPr>
            </w:pPr>
          </w:p>
        </w:tc>
        <w:tc>
          <w:tcPr>
            <w:tcW w:w="1560" w:type="dxa"/>
          </w:tcPr>
          <w:p w14:paraId="0CB96D97" w14:textId="77777777" w:rsidR="0073739E" w:rsidRPr="00120970" w:rsidRDefault="0073739E" w:rsidP="00446EEA">
            <w:pPr>
              <w:jc w:val="center"/>
              <w:rPr>
                <w:rFonts w:cs="Times New Roman"/>
                <w:szCs w:val="24"/>
              </w:rPr>
            </w:pPr>
          </w:p>
        </w:tc>
        <w:tc>
          <w:tcPr>
            <w:tcW w:w="1559" w:type="dxa"/>
          </w:tcPr>
          <w:p w14:paraId="40ADEC95" w14:textId="77777777" w:rsidR="0073739E" w:rsidRPr="00120970" w:rsidRDefault="0073739E" w:rsidP="00446EEA">
            <w:pPr>
              <w:jc w:val="center"/>
              <w:rPr>
                <w:rFonts w:cs="Times New Roman"/>
                <w:szCs w:val="24"/>
              </w:rPr>
            </w:pPr>
          </w:p>
        </w:tc>
        <w:tc>
          <w:tcPr>
            <w:tcW w:w="1559" w:type="dxa"/>
          </w:tcPr>
          <w:p w14:paraId="6B59E8D7" w14:textId="77777777" w:rsidR="0073739E" w:rsidRPr="00120970" w:rsidRDefault="0073739E" w:rsidP="00446EEA">
            <w:pPr>
              <w:jc w:val="center"/>
              <w:rPr>
                <w:rFonts w:cs="Times New Roman"/>
                <w:szCs w:val="24"/>
              </w:rPr>
            </w:pPr>
          </w:p>
        </w:tc>
        <w:tc>
          <w:tcPr>
            <w:tcW w:w="1559" w:type="dxa"/>
          </w:tcPr>
          <w:p w14:paraId="734682B4" w14:textId="77777777" w:rsidR="0073739E" w:rsidRPr="00120970" w:rsidRDefault="0073739E" w:rsidP="00446EEA">
            <w:pPr>
              <w:jc w:val="center"/>
              <w:rPr>
                <w:rFonts w:cs="Times New Roman"/>
                <w:szCs w:val="24"/>
              </w:rPr>
            </w:pPr>
          </w:p>
        </w:tc>
        <w:tc>
          <w:tcPr>
            <w:tcW w:w="1560" w:type="dxa"/>
          </w:tcPr>
          <w:p w14:paraId="7311244E" w14:textId="77777777" w:rsidR="0073739E" w:rsidRPr="00120970" w:rsidRDefault="0073739E" w:rsidP="00446EEA">
            <w:pPr>
              <w:jc w:val="center"/>
              <w:rPr>
                <w:rFonts w:cs="Times New Roman"/>
                <w:szCs w:val="24"/>
              </w:rPr>
            </w:pPr>
          </w:p>
        </w:tc>
        <w:tc>
          <w:tcPr>
            <w:tcW w:w="1559" w:type="dxa"/>
          </w:tcPr>
          <w:p w14:paraId="73AABA58" w14:textId="77777777" w:rsidR="0073739E" w:rsidRPr="00120970" w:rsidRDefault="0073739E" w:rsidP="00446EEA">
            <w:pPr>
              <w:jc w:val="center"/>
              <w:rPr>
                <w:rFonts w:cs="Times New Roman"/>
                <w:szCs w:val="24"/>
              </w:rPr>
            </w:pPr>
          </w:p>
        </w:tc>
        <w:tc>
          <w:tcPr>
            <w:tcW w:w="1843" w:type="dxa"/>
          </w:tcPr>
          <w:p w14:paraId="77BBC577" w14:textId="77777777" w:rsidR="0073739E" w:rsidRPr="00120970" w:rsidRDefault="0073739E" w:rsidP="00446EEA">
            <w:pPr>
              <w:jc w:val="center"/>
              <w:rPr>
                <w:rFonts w:cs="Times New Roman"/>
                <w:szCs w:val="24"/>
              </w:rPr>
            </w:pPr>
          </w:p>
        </w:tc>
      </w:tr>
      <w:tr w:rsidR="0073739E" w:rsidRPr="00120970" w14:paraId="238D303E" w14:textId="77777777" w:rsidTr="0073739E">
        <w:tc>
          <w:tcPr>
            <w:tcW w:w="2518" w:type="dxa"/>
          </w:tcPr>
          <w:p w14:paraId="258B908F" w14:textId="77777777" w:rsidR="0073739E" w:rsidRPr="00120970" w:rsidRDefault="0073739E" w:rsidP="00446EEA">
            <w:pPr>
              <w:rPr>
                <w:rFonts w:cs="Times New Roman"/>
                <w:szCs w:val="24"/>
              </w:rPr>
            </w:pPr>
            <w:r w:rsidRPr="00120970">
              <w:rPr>
                <w:rFonts w:cs="Times New Roman"/>
                <w:szCs w:val="24"/>
              </w:rPr>
              <w:t>Anglų kalba</w:t>
            </w:r>
          </w:p>
        </w:tc>
        <w:tc>
          <w:tcPr>
            <w:tcW w:w="1559" w:type="dxa"/>
          </w:tcPr>
          <w:p w14:paraId="76357937" w14:textId="77777777" w:rsidR="0073739E" w:rsidRPr="00120970" w:rsidRDefault="0073739E" w:rsidP="00446EEA">
            <w:pPr>
              <w:jc w:val="center"/>
              <w:rPr>
                <w:rFonts w:cs="Times New Roman"/>
                <w:szCs w:val="24"/>
              </w:rPr>
            </w:pPr>
          </w:p>
        </w:tc>
        <w:tc>
          <w:tcPr>
            <w:tcW w:w="1560" w:type="dxa"/>
          </w:tcPr>
          <w:p w14:paraId="7C7826D1" w14:textId="77777777" w:rsidR="0073739E" w:rsidRPr="00120970" w:rsidRDefault="0073739E" w:rsidP="00446EEA">
            <w:pPr>
              <w:jc w:val="center"/>
              <w:rPr>
                <w:rFonts w:cs="Times New Roman"/>
                <w:szCs w:val="24"/>
              </w:rPr>
            </w:pPr>
          </w:p>
        </w:tc>
        <w:tc>
          <w:tcPr>
            <w:tcW w:w="1559" w:type="dxa"/>
          </w:tcPr>
          <w:p w14:paraId="2876193D" w14:textId="77777777" w:rsidR="0073739E" w:rsidRPr="00120970" w:rsidRDefault="0073739E" w:rsidP="00446EEA">
            <w:pPr>
              <w:jc w:val="center"/>
              <w:rPr>
                <w:rFonts w:cs="Times New Roman"/>
                <w:szCs w:val="24"/>
              </w:rPr>
            </w:pPr>
          </w:p>
        </w:tc>
        <w:tc>
          <w:tcPr>
            <w:tcW w:w="1559" w:type="dxa"/>
          </w:tcPr>
          <w:p w14:paraId="55B2EFA2" w14:textId="77777777" w:rsidR="0073739E" w:rsidRPr="00120970" w:rsidRDefault="0073739E" w:rsidP="00446EEA">
            <w:pPr>
              <w:jc w:val="center"/>
              <w:rPr>
                <w:rFonts w:cs="Times New Roman"/>
                <w:szCs w:val="24"/>
              </w:rPr>
            </w:pPr>
          </w:p>
        </w:tc>
        <w:tc>
          <w:tcPr>
            <w:tcW w:w="1559" w:type="dxa"/>
          </w:tcPr>
          <w:p w14:paraId="4C9FF5B7" w14:textId="77777777" w:rsidR="0073739E" w:rsidRPr="00120970" w:rsidRDefault="0073739E" w:rsidP="00446EEA">
            <w:pPr>
              <w:jc w:val="center"/>
              <w:rPr>
                <w:rFonts w:cs="Times New Roman"/>
                <w:szCs w:val="24"/>
              </w:rPr>
            </w:pPr>
          </w:p>
        </w:tc>
        <w:tc>
          <w:tcPr>
            <w:tcW w:w="1560" w:type="dxa"/>
          </w:tcPr>
          <w:p w14:paraId="2FA23B7B" w14:textId="77777777" w:rsidR="0073739E" w:rsidRPr="00120970" w:rsidRDefault="0073739E" w:rsidP="00446EEA">
            <w:pPr>
              <w:jc w:val="center"/>
              <w:rPr>
                <w:rFonts w:cs="Times New Roman"/>
                <w:szCs w:val="24"/>
              </w:rPr>
            </w:pPr>
          </w:p>
        </w:tc>
        <w:tc>
          <w:tcPr>
            <w:tcW w:w="1559" w:type="dxa"/>
          </w:tcPr>
          <w:p w14:paraId="7DD0BAE4" w14:textId="77777777" w:rsidR="0073739E" w:rsidRPr="00120970" w:rsidRDefault="0073739E" w:rsidP="00446EEA">
            <w:pPr>
              <w:jc w:val="center"/>
              <w:rPr>
                <w:rFonts w:cs="Times New Roman"/>
                <w:szCs w:val="24"/>
              </w:rPr>
            </w:pPr>
          </w:p>
        </w:tc>
        <w:tc>
          <w:tcPr>
            <w:tcW w:w="1843" w:type="dxa"/>
          </w:tcPr>
          <w:p w14:paraId="4B9EBB88" w14:textId="77777777" w:rsidR="0073739E" w:rsidRPr="00120970" w:rsidRDefault="0073739E" w:rsidP="00446EEA">
            <w:pPr>
              <w:jc w:val="center"/>
              <w:rPr>
                <w:rFonts w:cs="Times New Roman"/>
                <w:szCs w:val="24"/>
              </w:rPr>
            </w:pPr>
          </w:p>
        </w:tc>
      </w:tr>
      <w:tr w:rsidR="0073739E" w:rsidRPr="00120970" w14:paraId="65154AD6" w14:textId="77777777" w:rsidTr="0073739E">
        <w:tc>
          <w:tcPr>
            <w:tcW w:w="2518" w:type="dxa"/>
          </w:tcPr>
          <w:p w14:paraId="7A807A36" w14:textId="77777777" w:rsidR="0073739E" w:rsidRPr="00120970" w:rsidRDefault="00335162" w:rsidP="00446EEA">
            <w:pPr>
              <w:rPr>
                <w:rFonts w:cs="Times New Roman"/>
                <w:szCs w:val="24"/>
              </w:rPr>
            </w:pPr>
            <w:r>
              <w:rPr>
                <w:rFonts w:cs="Times New Roman"/>
                <w:szCs w:val="24"/>
              </w:rPr>
              <w:t>Užsienio (II-</w:t>
            </w:r>
            <w:r w:rsidR="0073739E" w:rsidRPr="00120970">
              <w:rPr>
                <w:rFonts w:cs="Times New Roman"/>
                <w:szCs w:val="24"/>
              </w:rPr>
              <w:t>oji ) kalba</w:t>
            </w:r>
          </w:p>
          <w:p w14:paraId="2DDD5298" w14:textId="77777777" w:rsidR="0073739E" w:rsidRPr="00120970" w:rsidRDefault="0073739E" w:rsidP="00446EEA">
            <w:pPr>
              <w:rPr>
                <w:rFonts w:cs="Times New Roman"/>
                <w:szCs w:val="24"/>
              </w:rPr>
            </w:pPr>
            <w:r w:rsidRPr="00120970">
              <w:rPr>
                <w:rFonts w:cs="Times New Roman"/>
                <w:szCs w:val="24"/>
              </w:rPr>
              <w:t>....................................</w:t>
            </w:r>
          </w:p>
        </w:tc>
        <w:tc>
          <w:tcPr>
            <w:tcW w:w="1559" w:type="dxa"/>
          </w:tcPr>
          <w:p w14:paraId="1EB65721" w14:textId="77777777" w:rsidR="0073739E" w:rsidRPr="00120970" w:rsidRDefault="0073739E" w:rsidP="00446EEA">
            <w:pPr>
              <w:jc w:val="center"/>
              <w:rPr>
                <w:rFonts w:cs="Times New Roman"/>
                <w:szCs w:val="24"/>
              </w:rPr>
            </w:pPr>
          </w:p>
        </w:tc>
        <w:tc>
          <w:tcPr>
            <w:tcW w:w="1560" w:type="dxa"/>
          </w:tcPr>
          <w:p w14:paraId="54395285" w14:textId="77777777" w:rsidR="0073739E" w:rsidRPr="00120970" w:rsidRDefault="0073739E" w:rsidP="00446EEA">
            <w:pPr>
              <w:jc w:val="center"/>
              <w:rPr>
                <w:rFonts w:cs="Times New Roman"/>
                <w:szCs w:val="24"/>
              </w:rPr>
            </w:pPr>
          </w:p>
        </w:tc>
        <w:tc>
          <w:tcPr>
            <w:tcW w:w="1559" w:type="dxa"/>
          </w:tcPr>
          <w:p w14:paraId="361FA7BC" w14:textId="77777777" w:rsidR="0073739E" w:rsidRPr="00120970" w:rsidRDefault="0073739E" w:rsidP="00446EEA">
            <w:pPr>
              <w:jc w:val="center"/>
              <w:rPr>
                <w:rFonts w:cs="Times New Roman"/>
                <w:szCs w:val="24"/>
              </w:rPr>
            </w:pPr>
          </w:p>
        </w:tc>
        <w:tc>
          <w:tcPr>
            <w:tcW w:w="1559" w:type="dxa"/>
          </w:tcPr>
          <w:p w14:paraId="7772B4F4" w14:textId="77777777" w:rsidR="0073739E" w:rsidRPr="00120970" w:rsidRDefault="0073739E" w:rsidP="00446EEA">
            <w:pPr>
              <w:jc w:val="center"/>
              <w:rPr>
                <w:rFonts w:cs="Times New Roman"/>
                <w:szCs w:val="24"/>
              </w:rPr>
            </w:pPr>
          </w:p>
        </w:tc>
        <w:tc>
          <w:tcPr>
            <w:tcW w:w="1559" w:type="dxa"/>
          </w:tcPr>
          <w:p w14:paraId="0694F6CB" w14:textId="77777777" w:rsidR="0073739E" w:rsidRPr="00120970" w:rsidRDefault="0073739E" w:rsidP="00446EEA">
            <w:pPr>
              <w:jc w:val="center"/>
              <w:rPr>
                <w:rFonts w:cs="Times New Roman"/>
                <w:szCs w:val="24"/>
              </w:rPr>
            </w:pPr>
          </w:p>
        </w:tc>
        <w:tc>
          <w:tcPr>
            <w:tcW w:w="1560" w:type="dxa"/>
          </w:tcPr>
          <w:p w14:paraId="1BCC90DB" w14:textId="77777777" w:rsidR="0073739E" w:rsidRPr="00120970" w:rsidRDefault="0073739E" w:rsidP="00446EEA">
            <w:pPr>
              <w:jc w:val="center"/>
              <w:rPr>
                <w:rFonts w:cs="Times New Roman"/>
                <w:szCs w:val="24"/>
              </w:rPr>
            </w:pPr>
          </w:p>
        </w:tc>
        <w:tc>
          <w:tcPr>
            <w:tcW w:w="1559" w:type="dxa"/>
          </w:tcPr>
          <w:p w14:paraId="11DDE380" w14:textId="77777777" w:rsidR="0073739E" w:rsidRPr="00120970" w:rsidRDefault="0073739E" w:rsidP="00446EEA">
            <w:pPr>
              <w:jc w:val="center"/>
              <w:rPr>
                <w:rFonts w:cs="Times New Roman"/>
                <w:szCs w:val="24"/>
              </w:rPr>
            </w:pPr>
          </w:p>
        </w:tc>
        <w:tc>
          <w:tcPr>
            <w:tcW w:w="1843" w:type="dxa"/>
          </w:tcPr>
          <w:p w14:paraId="086D52FC" w14:textId="77777777" w:rsidR="0073739E" w:rsidRPr="00120970" w:rsidRDefault="0073739E" w:rsidP="00446EEA">
            <w:pPr>
              <w:jc w:val="center"/>
              <w:rPr>
                <w:rFonts w:cs="Times New Roman"/>
                <w:szCs w:val="24"/>
              </w:rPr>
            </w:pPr>
          </w:p>
        </w:tc>
      </w:tr>
      <w:tr w:rsidR="0073739E" w:rsidRPr="00120970" w14:paraId="3765372A" w14:textId="77777777" w:rsidTr="0073739E">
        <w:tc>
          <w:tcPr>
            <w:tcW w:w="2518" w:type="dxa"/>
          </w:tcPr>
          <w:p w14:paraId="7CE4E3E8" w14:textId="77777777" w:rsidR="0073739E" w:rsidRPr="00120970" w:rsidRDefault="0073739E" w:rsidP="00446EEA">
            <w:pPr>
              <w:rPr>
                <w:rFonts w:cs="Times New Roman"/>
                <w:szCs w:val="24"/>
              </w:rPr>
            </w:pPr>
            <w:r w:rsidRPr="00120970">
              <w:rPr>
                <w:rFonts w:cs="Times New Roman"/>
                <w:szCs w:val="24"/>
              </w:rPr>
              <w:t>Istorija</w:t>
            </w:r>
          </w:p>
        </w:tc>
        <w:tc>
          <w:tcPr>
            <w:tcW w:w="1559" w:type="dxa"/>
          </w:tcPr>
          <w:p w14:paraId="74083842" w14:textId="77777777" w:rsidR="0073739E" w:rsidRPr="00120970" w:rsidRDefault="0073739E" w:rsidP="00446EEA">
            <w:pPr>
              <w:jc w:val="center"/>
              <w:rPr>
                <w:rFonts w:cs="Times New Roman"/>
                <w:szCs w:val="24"/>
              </w:rPr>
            </w:pPr>
          </w:p>
        </w:tc>
        <w:tc>
          <w:tcPr>
            <w:tcW w:w="1560" w:type="dxa"/>
          </w:tcPr>
          <w:p w14:paraId="7A633B47" w14:textId="77777777" w:rsidR="0073739E" w:rsidRPr="00120970" w:rsidRDefault="0073739E" w:rsidP="00446EEA">
            <w:pPr>
              <w:jc w:val="center"/>
              <w:rPr>
                <w:rFonts w:cs="Times New Roman"/>
                <w:szCs w:val="24"/>
              </w:rPr>
            </w:pPr>
          </w:p>
        </w:tc>
        <w:tc>
          <w:tcPr>
            <w:tcW w:w="1559" w:type="dxa"/>
          </w:tcPr>
          <w:p w14:paraId="4BE60402" w14:textId="77777777" w:rsidR="0073739E" w:rsidRPr="00120970" w:rsidRDefault="0073739E" w:rsidP="00446EEA">
            <w:pPr>
              <w:jc w:val="center"/>
              <w:rPr>
                <w:rFonts w:cs="Times New Roman"/>
                <w:szCs w:val="24"/>
              </w:rPr>
            </w:pPr>
          </w:p>
        </w:tc>
        <w:tc>
          <w:tcPr>
            <w:tcW w:w="1559" w:type="dxa"/>
          </w:tcPr>
          <w:p w14:paraId="5234AC3F" w14:textId="77777777" w:rsidR="0073739E" w:rsidRPr="00120970" w:rsidRDefault="0073739E" w:rsidP="00446EEA">
            <w:pPr>
              <w:jc w:val="center"/>
              <w:rPr>
                <w:rFonts w:cs="Times New Roman"/>
                <w:szCs w:val="24"/>
              </w:rPr>
            </w:pPr>
          </w:p>
        </w:tc>
        <w:tc>
          <w:tcPr>
            <w:tcW w:w="1559" w:type="dxa"/>
          </w:tcPr>
          <w:p w14:paraId="49C0DFD4" w14:textId="77777777" w:rsidR="0073739E" w:rsidRPr="00120970" w:rsidRDefault="0073739E" w:rsidP="00446EEA">
            <w:pPr>
              <w:jc w:val="center"/>
              <w:rPr>
                <w:rFonts w:cs="Times New Roman"/>
                <w:szCs w:val="24"/>
              </w:rPr>
            </w:pPr>
          </w:p>
        </w:tc>
        <w:tc>
          <w:tcPr>
            <w:tcW w:w="1560" w:type="dxa"/>
          </w:tcPr>
          <w:p w14:paraId="075793EC" w14:textId="77777777" w:rsidR="0073739E" w:rsidRPr="00120970" w:rsidRDefault="0073739E" w:rsidP="00446EEA">
            <w:pPr>
              <w:jc w:val="center"/>
              <w:rPr>
                <w:rFonts w:cs="Times New Roman"/>
                <w:szCs w:val="24"/>
              </w:rPr>
            </w:pPr>
          </w:p>
        </w:tc>
        <w:tc>
          <w:tcPr>
            <w:tcW w:w="1559" w:type="dxa"/>
          </w:tcPr>
          <w:p w14:paraId="45D27849" w14:textId="77777777" w:rsidR="0073739E" w:rsidRPr="00120970" w:rsidRDefault="0073739E" w:rsidP="00446EEA">
            <w:pPr>
              <w:jc w:val="center"/>
              <w:rPr>
                <w:rFonts w:cs="Times New Roman"/>
                <w:szCs w:val="24"/>
              </w:rPr>
            </w:pPr>
          </w:p>
        </w:tc>
        <w:tc>
          <w:tcPr>
            <w:tcW w:w="1843" w:type="dxa"/>
          </w:tcPr>
          <w:p w14:paraId="365D6129" w14:textId="77777777" w:rsidR="0073739E" w:rsidRPr="00120970" w:rsidRDefault="0073739E" w:rsidP="00446EEA">
            <w:pPr>
              <w:jc w:val="center"/>
              <w:rPr>
                <w:rFonts w:cs="Times New Roman"/>
                <w:szCs w:val="24"/>
              </w:rPr>
            </w:pPr>
          </w:p>
        </w:tc>
      </w:tr>
      <w:tr w:rsidR="0073739E" w:rsidRPr="00120970" w14:paraId="37E0E0F1" w14:textId="77777777" w:rsidTr="0073739E">
        <w:tc>
          <w:tcPr>
            <w:tcW w:w="2518" w:type="dxa"/>
          </w:tcPr>
          <w:p w14:paraId="410214DC" w14:textId="77777777" w:rsidR="0073739E" w:rsidRPr="00120970" w:rsidRDefault="0073739E" w:rsidP="00446EEA">
            <w:pPr>
              <w:rPr>
                <w:rFonts w:cs="Times New Roman"/>
                <w:szCs w:val="24"/>
              </w:rPr>
            </w:pPr>
            <w:r w:rsidRPr="00120970">
              <w:rPr>
                <w:rFonts w:cs="Times New Roman"/>
                <w:szCs w:val="24"/>
              </w:rPr>
              <w:t>Geografija</w:t>
            </w:r>
          </w:p>
        </w:tc>
        <w:tc>
          <w:tcPr>
            <w:tcW w:w="1559" w:type="dxa"/>
          </w:tcPr>
          <w:p w14:paraId="07E70428" w14:textId="77777777" w:rsidR="0073739E" w:rsidRPr="00120970" w:rsidRDefault="0073739E" w:rsidP="00446EEA">
            <w:pPr>
              <w:jc w:val="center"/>
              <w:rPr>
                <w:rFonts w:cs="Times New Roman"/>
                <w:szCs w:val="24"/>
              </w:rPr>
            </w:pPr>
          </w:p>
        </w:tc>
        <w:tc>
          <w:tcPr>
            <w:tcW w:w="1560" w:type="dxa"/>
          </w:tcPr>
          <w:p w14:paraId="449729E7" w14:textId="77777777" w:rsidR="0073739E" w:rsidRPr="00120970" w:rsidRDefault="0073739E" w:rsidP="00446EEA">
            <w:pPr>
              <w:jc w:val="center"/>
              <w:rPr>
                <w:rFonts w:cs="Times New Roman"/>
                <w:szCs w:val="24"/>
              </w:rPr>
            </w:pPr>
          </w:p>
        </w:tc>
        <w:tc>
          <w:tcPr>
            <w:tcW w:w="1559" w:type="dxa"/>
          </w:tcPr>
          <w:p w14:paraId="762F65AC" w14:textId="77777777" w:rsidR="0073739E" w:rsidRPr="00120970" w:rsidRDefault="0073739E" w:rsidP="00446EEA">
            <w:pPr>
              <w:jc w:val="center"/>
              <w:rPr>
                <w:rFonts w:cs="Times New Roman"/>
                <w:szCs w:val="24"/>
              </w:rPr>
            </w:pPr>
          </w:p>
        </w:tc>
        <w:tc>
          <w:tcPr>
            <w:tcW w:w="1559" w:type="dxa"/>
          </w:tcPr>
          <w:p w14:paraId="135C60C3" w14:textId="77777777" w:rsidR="0073739E" w:rsidRPr="00120970" w:rsidRDefault="0073739E" w:rsidP="00446EEA">
            <w:pPr>
              <w:jc w:val="center"/>
              <w:rPr>
                <w:rFonts w:cs="Times New Roman"/>
                <w:szCs w:val="24"/>
              </w:rPr>
            </w:pPr>
          </w:p>
        </w:tc>
        <w:tc>
          <w:tcPr>
            <w:tcW w:w="1559" w:type="dxa"/>
          </w:tcPr>
          <w:p w14:paraId="59F8D442" w14:textId="77777777" w:rsidR="0073739E" w:rsidRPr="00120970" w:rsidRDefault="0073739E" w:rsidP="00446EEA">
            <w:pPr>
              <w:jc w:val="center"/>
              <w:rPr>
                <w:rFonts w:cs="Times New Roman"/>
                <w:szCs w:val="24"/>
              </w:rPr>
            </w:pPr>
          </w:p>
        </w:tc>
        <w:tc>
          <w:tcPr>
            <w:tcW w:w="1560" w:type="dxa"/>
          </w:tcPr>
          <w:p w14:paraId="39F3C364" w14:textId="77777777" w:rsidR="0073739E" w:rsidRPr="00120970" w:rsidRDefault="0073739E" w:rsidP="00446EEA">
            <w:pPr>
              <w:jc w:val="center"/>
              <w:rPr>
                <w:rFonts w:cs="Times New Roman"/>
                <w:szCs w:val="24"/>
              </w:rPr>
            </w:pPr>
          </w:p>
        </w:tc>
        <w:tc>
          <w:tcPr>
            <w:tcW w:w="1559" w:type="dxa"/>
          </w:tcPr>
          <w:p w14:paraId="579B9DE1" w14:textId="77777777" w:rsidR="0073739E" w:rsidRPr="00120970" w:rsidRDefault="0073739E" w:rsidP="00446EEA">
            <w:pPr>
              <w:jc w:val="center"/>
              <w:rPr>
                <w:rFonts w:cs="Times New Roman"/>
                <w:szCs w:val="24"/>
              </w:rPr>
            </w:pPr>
          </w:p>
        </w:tc>
        <w:tc>
          <w:tcPr>
            <w:tcW w:w="1843" w:type="dxa"/>
          </w:tcPr>
          <w:p w14:paraId="0804B6AE" w14:textId="77777777" w:rsidR="0073739E" w:rsidRPr="00120970" w:rsidRDefault="0073739E" w:rsidP="00446EEA">
            <w:pPr>
              <w:jc w:val="center"/>
              <w:rPr>
                <w:rFonts w:cs="Times New Roman"/>
                <w:szCs w:val="24"/>
              </w:rPr>
            </w:pPr>
          </w:p>
        </w:tc>
      </w:tr>
      <w:tr w:rsidR="0073739E" w:rsidRPr="00120970" w14:paraId="316CC4B8" w14:textId="77777777" w:rsidTr="0073739E">
        <w:tc>
          <w:tcPr>
            <w:tcW w:w="2518" w:type="dxa"/>
          </w:tcPr>
          <w:p w14:paraId="49224C13" w14:textId="77777777" w:rsidR="0073739E" w:rsidRPr="00120970" w:rsidRDefault="0073739E" w:rsidP="00446EEA">
            <w:pPr>
              <w:rPr>
                <w:rFonts w:cs="Times New Roman"/>
                <w:szCs w:val="24"/>
              </w:rPr>
            </w:pPr>
            <w:r w:rsidRPr="00120970">
              <w:rPr>
                <w:rFonts w:cs="Times New Roman"/>
                <w:szCs w:val="24"/>
              </w:rPr>
              <w:t>Matematika</w:t>
            </w:r>
          </w:p>
        </w:tc>
        <w:tc>
          <w:tcPr>
            <w:tcW w:w="1559" w:type="dxa"/>
          </w:tcPr>
          <w:p w14:paraId="43CD5C87" w14:textId="77777777" w:rsidR="0073739E" w:rsidRPr="00120970" w:rsidRDefault="0073739E" w:rsidP="00446EEA">
            <w:pPr>
              <w:jc w:val="center"/>
              <w:rPr>
                <w:rFonts w:cs="Times New Roman"/>
                <w:szCs w:val="24"/>
              </w:rPr>
            </w:pPr>
          </w:p>
        </w:tc>
        <w:tc>
          <w:tcPr>
            <w:tcW w:w="1560" w:type="dxa"/>
          </w:tcPr>
          <w:p w14:paraId="386388E6" w14:textId="77777777" w:rsidR="0073739E" w:rsidRPr="00120970" w:rsidRDefault="0073739E" w:rsidP="00446EEA">
            <w:pPr>
              <w:jc w:val="center"/>
              <w:rPr>
                <w:rFonts w:cs="Times New Roman"/>
                <w:szCs w:val="24"/>
              </w:rPr>
            </w:pPr>
          </w:p>
        </w:tc>
        <w:tc>
          <w:tcPr>
            <w:tcW w:w="1559" w:type="dxa"/>
          </w:tcPr>
          <w:p w14:paraId="5D87C1EF" w14:textId="77777777" w:rsidR="0073739E" w:rsidRPr="00120970" w:rsidRDefault="0073739E" w:rsidP="00446EEA">
            <w:pPr>
              <w:jc w:val="center"/>
              <w:rPr>
                <w:rFonts w:cs="Times New Roman"/>
                <w:szCs w:val="24"/>
              </w:rPr>
            </w:pPr>
          </w:p>
        </w:tc>
        <w:tc>
          <w:tcPr>
            <w:tcW w:w="1559" w:type="dxa"/>
          </w:tcPr>
          <w:p w14:paraId="3C27DA9F" w14:textId="77777777" w:rsidR="0073739E" w:rsidRPr="00120970" w:rsidRDefault="0073739E" w:rsidP="00446EEA">
            <w:pPr>
              <w:jc w:val="center"/>
              <w:rPr>
                <w:rFonts w:cs="Times New Roman"/>
                <w:szCs w:val="24"/>
              </w:rPr>
            </w:pPr>
          </w:p>
        </w:tc>
        <w:tc>
          <w:tcPr>
            <w:tcW w:w="1559" w:type="dxa"/>
          </w:tcPr>
          <w:p w14:paraId="5FFAD5B5" w14:textId="77777777" w:rsidR="0073739E" w:rsidRPr="00120970" w:rsidRDefault="0073739E" w:rsidP="00446EEA">
            <w:pPr>
              <w:jc w:val="center"/>
              <w:rPr>
                <w:rFonts w:cs="Times New Roman"/>
                <w:szCs w:val="24"/>
              </w:rPr>
            </w:pPr>
          </w:p>
        </w:tc>
        <w:tc>
          <w:tcPr>
            <w:tcW w:w="1560" w:type="dxa"/>
          </w:tcPr>
          <w:p w14:paraId="34E579B0" w14:textId="77777777" w:rsidR="0073739E" w:rsidRPr="00120970" w:rsidRDefault="0073739E" w:rsidP="00446EEA">
            <w:pPr>
              <w:jc w:val="center"/>
              <w:rPr>
                <w:rFonts w:cs="Times New Roman"/>
                <w:szCs w:val="24"/>
              </w:rPr>
            </w:pPr>
          </w:p>
        </w:tc>
        <w:tc>
          <w:tcPr>
            <w:tcW w:w="1559" w:type="dxa"/>
          </w:tcPr>
          <w:p w14:paraId="627A3538" w14:textId="77777777" w:rsidR="0073739E" w:rsidRPr="00120970" w:rsidRDefault="0073739E" w:rsidP="00446EEA">
            <w:pPr>
              <w:jc w:val="center"/>
              <w:rPr>
                <w:rFonts w:cs="Times New Roman"/>
                <w:szCs w:val="24"/>
              </w:rPr>
            </w:pPr>
          </w:p>
        </w:tc>
        <w:tc>
          <w:tcPr>
            <w:tcW w:w="1843" w:type="dxa"/>
          </w:tcPr>
          <w:p w14:paraId="05588ED9" w14:textId="77777777" w:rsidR="0073739E" w:rsidRPr="00120970" w:rsidRDefault="0073739E" w:rsidP="00446EEA">
            <w:pPr>
              <w:jc w:val="center"/>
              <w:rPr>
                <w:rFonts w:cs="Times New Roman"/>
                <w:szCs w:val="24"/>
              </w:rPr>
            </w:pPr>
          </w:p>
        </w:tc>
      </w:tr>
      <w:tr w:rsidR="0073739E" w:rsidRPr="00120970" w14:paraId="4854659A" w14:textId="77777777" w:rsidTr="0073739E">
        <w:tc>
          <w:tcPr>
            <w:tcW w:w="2518" w:type="dxa"/>
          </w:tcPr>
          <w:p w14:paraId="34C38EED" w14:textId="77777777" w:rsidR="0073739E" w:rsidRPr="00120970" w:rsidRDefault="0073739E" w:rsidP="00446EEA">
            <w:pPr>
              <w:rPr>
                <w:rFonts w:cs="Times New Roman"/>
                <w:szCs w:val="24"/>
              </w:rPr>
            </w:pPr>
            <w:r w:rsidRPr="00120970">
              <w:rPr>
                <w:rFonts w:cs="Times New Roman"/>
                <w:szCs w:val="24"/>
              </w:rPr>
              <w:t>Informacinės technologijos</w:t>
            </w:r>
          </w:p>
        </w:tc>
        <w:tc>
          <w:tcPr>
            <w:tcW w:w="1559" w:type="dxa"/>
          </w:tcPr>
          <w:p w14:paraId="4D4EE9E5" w14:textId="77777777" w:rsidR="0073739E" w:rsidRPr="00120970" w:rsidRDefault="0073739E" w:rsidP="00446EEA">
            <w:pPr>
              <w:jc w:val="center"/>
              <w:rPr>
                <w:rFonts w:cs="Times New Roman"/>
                <w:szCs w:val="24"/>
              </w:rPr>
            </w:pPr>
          </w:p>
        </w:tc>
        <w:tc>
          <w:tcPr>
            <w:tcW w:w="1560" w:type="dxa"/>
          </w:tcPr>
          <w:p w14:paraId="676FE130" w14:textId="77777777" w:rsidR="0073739E" w:rsidRPr="00120970" w:rsidRDefault="0073739E" w:rsidP="00446EEA">
            <w:pPr>
              <w:jc w:val="center"/>
              <w:rPr>
                <w:rFonts w:cs="Times New Roman"/>
                <w:szCs w:val="24"/>
              </w:rPr>
            </w:pPr>
          </w:p>
        </w:tc>
        <w:tc>
          <w:tcPr>
            <w:tcW w:w="1559" w:type="dxa"/>
          </w:tcPr>
          <w:p w14:paraId="4A1ED6F6" w14:textId="77777777" w:rsidR="0073739E" w:rsidRPr="00120970" w:rsidRDefault="0073739E" w:rsidP="00446EEA">
            <w:pPr>
              <w:jc w:val="center"/>
              <w:rPr>
                <w:rFonts w:cs="Times New Roman"/>
                <w:szCs w:val="24"/>
              </w:rPr>
            </w:pPr>
          </w:p>
        </w:tc>
        <w:tc>
          <w:tcPr>
            <w:tcW w:w="1559" w:type="dxa"/>
          </w:tcPr>
          <w:p w14:paraId="1C29841F" w14:textId="77777777" w:rsidR="0073739E" w:rsidRPr="00120970" w:rsidRDefault="0073739E" w:rsidP="00446EEA">
            <w:pPr>
              <w:jc w:val="center"/>
              <w:rPr>
                <w:rFonts w:cs="Times New Roman"/>
                <w:szCs w:val="24"/>
              </w:rPr>
            </w:pPr>
          </w:p>
        </w:tc>
        <w:tc>
          <w:tcPr>
            <w:tcW w:w="1559" w:type="dxa"/>
          </w:tcPr>
          <w:p w14:paraId="7FBE4A30" w14:textId="77777777" w:rsidR="0073739E" w:rsidRPr="00120970" w:rsidRDefault="0073739E" w:rsidP="00446EEA">
            <w:pPr>
              <w:jc w:val="center"/>
              <w:rPr>
                <w:rFonts w:cs="Times New Roman"/>
                <w:szCs w:val="24"/>
              </w:rPr>
            </w:pPr>
          </w:p>
        </w:tc>
        <w:tc>
          <w:tcPr>
            <w:tcW w:w="1560" w:type="dxa"/>
          </w:tcPr>
          <w:p w14:paraId="423104BB" w14:textId="77777777" w:rsidR="0073739E" w:rsidRPr="00120970" w:rsidRDefault="0073739E" w:rsidP="00446EEA">
            <w:pPr>
              <w:jc w:val="center"/>
              <w:rPr>
                <w:rFonts w:cs="Times New Roman"/>
                <w:szCs w:val="24"/>
              </w:rPr>
            </w:pPr>
          </w:p>
        </w:tc>
        <w:tc>
          <w:tcPr>
            <w:tcW w:w="1559" w:type="dxa"/>
          </w:tcPr>
          <w:p w14:paraId="6D8F45FC" w14:textId="77777777" w:rsidR="0073739E" w:rsidRPr="00120970" w:rsidRDefault="0073739E" w:rsidP="00446EEA">
            <w:pPr>
              <w:jc w:val="center"/>
              <w:rPr>
                <w:rFonts w:cs="Times New Roman"/>
                <w:szCs w:val="24"/>
              </w:rPr>
            </w:pPr>
          </w:p>
        </w:tc>
        <w:tc>
          <w:tcPr>
            <w:tcW w:w="1843" w:type="dxa"/>
          </w:tcPr>
          <w:p w14:paraId="2C7CBC66" w14:textId="77777777" w:rsidR="0073739E" w:rsidRPr="00120970" w:rsidRDefault="0073739E" w:rsidP="00446EEA">
            <w:pPr>
              <w:jc w:val="center"/>
              <w:rPr>
                <w:rFonts w:cs="Times New Roman"/>
                <w:szCs w:val="24"/>
              </w:rPr>
            </w:pPr>
          </w:p>
        </w:tc>
      </w:tr>
      <w:tr w:rsidR="0073739E" w:rsidRPr="00120970" w14:paraId="3AA10900" w14:textId="77777777" w:rsidTr="0073739E">
        <w:tc>
          <w:tcPr>
            <w:tcW w:w="2518" w:type="dxa"/>
          </w:tcPr>
          <w:p w14:paraId="68CAA8E6" w14:textId="77777777" w:rsidR="0073739E" w:rsidRPr="00120970" w:rsidRDefault="0073739E" w:rsidP="00446EEA">
            <w:pPr>
              <w:rPr>
                <w:rFonts w:cs="Times New Roman"/>
                <w:szCs w:val="24"/>
              </w:rPr>
            </w:pPr>
            <w:r w:rsidRPr="00120970">
              <w:rPr>
                <w:rFonts w:cs="Times New Roman"/>
                <w:szCs w:val="24"/>
              </w:rPr>
              <w:t xml:space="preserve">Biologija </w:t>
            </w:r>
          </w:p>
        </w:tc>
        <w:tc>
          <w:tcPr>
            <w:tcW w:w="1559" w:type="dxa"/>
          </w:tcPr>
          <w:p w14:paraId="41BE653C" w14:textId="77777777" w:rsidR="0073739E" w:rsidRPr="00120970" w:rsidRDefault="0073739E" w:rsidP="00446EEA">
            <w:pPr>
              <w:jc w:val="center"/>
              <w:rPr>
                <w:rFonts w:cs="Times New Roman"/>
                <w:szCs w:val="24"/>
              </w:rPr>
            </w:pPr>
          </w:p>
        </w:tc>
        <w:tc>
          <w:tcPr>
            <w:tcW w:w="1560" w:type="dxa"/>
          </w:tcPr>
          <w:p w14:paraId="403E74EE" w14:textId="77777777" w:rsidR="0073739E" w:rsidRPr="00120970" w:rsidRDefault="0073739E" w:rsidP="00446EEA">
            <w:pPr>
              <w:jc w:val="center"/>
              <w:rPr>
                <w:rFonts w:cs="Times New Roman"/>
                <w:szCs w:val="24"/>
              </w:rPr>
            </w:pPr>
          </w:p>
        </w:tc>
        <w:tc>
          <w:tcPr>
            <w:tcW w:w="1559" w:type="dxa"/>
          </w:tcPr>
          <w:p w14:paraId="3718A8E6" w14:textId="77777777" w:rsidR="0073739E" w:rsidRPr="00120970" w:rsidRDefault="0073739E" w:rsidP="00446EEA">
            <w:pPr>
              <w:jc w:val="center"/>
              <w:rPr>
                <w:rFonts w:cs="Times New Roman"/>
                <w:szCs w:val="24"/>
              </w:rPr>
            </w:pPr>
          </w:p>
        </w:tc>
        <w:tc>
          <w:tcPr>
            <w:tcW w:w="1559" w:type="dxa"/>
          </w:tcPr>
          <w:p w14:paraId="4814629C" w14:textId="77777777" w:rsidR="0073739E" w:rsidRPr="00120970" w:rsidRDefault="0073739E" w:rsidP="00446EEA">
            <w:pPr>
              <w:jc w:val="center"/>
              <w:rPr>
                <w:rFonts w:cs="Times New Roman"/>
                <w:szCs w:val="24"/>
              </w:rPr>
            </w:pPr>
          </w:p>
        </w:tc>
        <w:tc>
          <w:tcPr>
            <w:tcW w:w="1559" w:type="dxa"/>
          </w:tcPr>
          <w:p w14:paraId="5117D975" w14:textId="77777777" w:rsidR="0073739E" w:rsidRPr="00120970" w:rsidRDefault="0073739E" w:rsidP="00446EEA">
            <w:pPr>
              <w:jc w:val="center"/>
              <w:rPr>
                <w:rFonts w:cs="Times New Roman"/>
                <w:szCs w:val="24"/>
              </w:rPr>
            </w:pPr>
          </w:p>
        </w:tc>
        <w:tc>
          <w:tcPr>
            <w:tcW w:w="1560" w:type="dxa"/>
          </w:tcPr>
          <w:p w14:paraId="1AFE2EBB" w14:textId="77777777" w:rsidR="0073739E" w:rsidRPr="00120970" w:rsidRDefault="0073739E" w:rsidP="00446EEA">
            <w:pPr>
              <w:jc w:val="center"/>
              <w:rPr>
                <w:rFonts w:cs="Times New Roman"/>
                <w:szCs w:val="24"/>
              </w:rPr>
            </w:pPr>
          </w:p>
        </w:tc>
        <w:tc>
          <w:tcPr>
            <w:tcW w:w="1559" w:type="dxa"/>
          </w:tcPr>
          <w:p w14:paraId="24536B84" w14:textId="77777777" w:rsidR="0073739E" w:rsidRPr="00120970" w:rsidRDefault="0073739E" w:rsidP="00446EEA">
            <w:pPr>
              <w:jc w:val="center"/>
              <w:rPr>
                <w:rFonts w:cs="Times New Roman"/>
                <w:szCs w:val="24"/>
              </w:rPr>
            </w:pPr>
          </w:p>
        </w:tc>
        <w:tc>
          <w:tcPr>
            <w:tcW w:w="1843" w:type="dxa"/>
          </w:tcPr>
          <w:p w14:paraId="2F50678B" w14:textId="77777777" w:rsidR="0073739E" w:rsidRPr="00120970" w:rsidRDefault="0073739E" w:rsidP="00446EEA">
            <w:pPr>
              <w:jc w:val="center"/>
              <w:rPr>
                <w:rFonts w:cs="Times New Roman"/>
                <w:szCs w:val="24"/>
              </w:rPr>
            </w:pPr>
          </w:p>
        </w:tc>
      </w:tr>
      <w:tr w:rsidR="0073739E" w:rsidRPr="00120970" w14:paraId="35A948FD" w14:textId="77777777" w:rsidTr="0073739E">
        <w:tc>
          <w:tcPr>
            <w:tcW w:w="2518" w:type="dxa"/>
          </w:tcPr>
          <w:p w14:paraId="4EE3261B" w14:textId="77777777" w:rsidR="0073739E" w:rsidRPr="00120970" w:rsidRDefault="0073739E" w:rsidP="00446EEA">
            <w:pPr>
              <w:rPr>
                <w:rFonts w:cs="Times New Roman"/>
                <w:szCs w:val="24"/>
              </w:rPr>
            </w:pPr>
            <w:r w:rsidRPr="00120970">
              <w:rPr>
                <w:rFonts w:cs="Times New Roman"/>
                <w:szCs w:val="24"/>
              </w:rPr>
              <w:t>Fizika</w:t>
            </w:r>
          </w:p>
        </w:tc>
        <w:tc>
          <w:tcPr>
            <w:tcW w:w="1559" w:type="dxa"/>
          </w:tcPr>
          <w:p w14:paraId="7B39C33B" w14:textId="77777777" w:rsidR="0073739E" w:rsidRPr="00120970" w:rsidRDefault="0073739E" w:rsidP="00446EEA">
            <w:pPr>
              <w:jc w:val="center"/>
              <w:rPr>
                <w:rFonts w:cs="Times New Roman"/>
                <w:szCs w:val="24"/>
              </w:rPr>
            </w:pPr>
          </w:p>
        </w:tc>
        <w:tc>
          <w:tcPr>
            <w:tcW w:w="1560" w:type="dxa"/>
          </w:tcPr>
          <w:p w14:paraId="72039E13" w14:textId="77777777" w:rsidR="0073739E" w:rsidRPr="00120970" w:rsidRDefault="0073739E" w:rsidP="00446EEA">
            <w:pPr>
              <w:jc w:val="center"/>
              <w:rPr>
                <w:rFonts w:cs="Times New Roman"/>
                <w:szCs w:val="24"/>
              </w:rPr>
            </w:pPr>
          </w:p>
        </w:tc>
        <w:tc>
          <w:tcPr>
            <w:tcW w:w="1559" w:type="dxa"/>
          </w:tcPr>
          <w:p w14:paraId="0FD4319F" w14:textId="77777777" w:rsidR="0073739E" w:rsidRPr="00120970" w:rsidRDefault="0073739E" w:rsidP="00446EEA">
            <w:pPr>
              <w:jc w:val="center"/>
              <w:rPr>
                <w:rFonts w:cs="Times New Roman"/>
                <w:szCs w:val="24"/>
              </w:rPr>
            </w:pPr>
          </w:p>
        </w:tc>
        <w:tc>
          <w:tcPr>
            <w:tcW w:w="1559" w:type="dxa"/>
          </w:tcPr>
          <w:p w14:paraId="5A8057D5" w14:textId="77777777" w:rsidR="0073739E" w:rsidRPr="00120970" w:rsidRDefault="0073739E" w:rsidP="00446EEA">
            <w:pPr>
              <w:jc w:val="center"/>
              <w:rPr>
                <w:rFonts w:cs="Times New Roman"/>
                <w:szCs w:val="24"/>
              </w:rPr>
            </w:pPr>
          </w:p>
        </w:tc>
        <w:tc>
          <w:tcPr>
            <w:tcW w:w="1559" w:type="dxa"/>
          </w:tcPr>
          <w:p w14:paraId="08B673A1" w14:textId="77777777" w:rsidR="0073739E" w:rsidRPr="00120970" w:rsidRDefault="0073739E" w:rsidP="00446EEA">
            <w:pPr>
              <w:jc w:val="center"/>
              <w:rPr>
                <w:rFonts w:cs="Times New Roman"/>
                <w:szCs w:val="24"/>
              </w:rPr>
            </w:pPr>
          </w:p>
        </w:tc>
        <w:tc>
          <w:tcPr>
            <w:tcW w:w="1560" w:type="dxa"/>
          </w:tcPr>
          <w:p w14:paraId="5A7E9485" w14:textId="77777777" w:rsidR="0073739E" w:rsidRPr="00120970" w:rsidRDefault="0073739E" w:rsidP="00446EEA">
            <w:pPr>
              <w:jc w:val="center"/>
              <w:rPr>
                <w:rFonts w:cs="Times New Roman"/>
                <w:szCs w:val="24"/>
              </w:rPr>
            </w:pPr>
          </w:p>
        </w:tc>
        <w:tc>
          <w:tcPr>
            <w:tcW w:w="1559" w:type="dxa"/>
          </w:tcPr>
          <w:p w14:paraId="45149286" w14:textId="77777777" w:rsidR="0073739E" w:rsidRPr="00120970" w:rsidRDefault="0073739E" w:rsidP="00446EEA">
            <w:pPr>
              <w:jc w:val="center"/>
              <w:rPr>
                <w:rFonts w:cs="Times New Roman"/>
                <w:szCs w:val="24"/>
              </w:rPr>
            </w:pPr>
          </w:p>
        </w:tc>
        <w:tc>
          <w:tcPr>
            <w:tcW w:w="1843" w:type="dxa"/>
          </w:tcPr>
          <w:p w14:paraId="41460136" w14:textId="77777777" w:rsidR="0073739E" w:rsidRPr="00120970" w:rsidRDefault="0073739E" w:rsidP="00446EEA">
            <w:pPr>
              <w:jc w:val="center"/>
              <w:rPr>
                <w:rFonts w:cs="Times New Roman"/>
                <w:szCs w:val="24"/>
              </w:rPr>
            </w:pPr>
          </w:p>
        </w:tc>
      </w:tr>
      <w:tr w:rsidR="0073739E" w:rsidRPr="00120970" w14:paraId="1F612661" w14:textId="77777777" w:rsidTr="0073739E">
        <w:tc>
          <w:tcPr>
            <w:tcW w:w="2518" w:type="dxa"/>
          </w:tcPr>
          <w:p w14:paraId="3A61D99E" w14:textId="77777777" w:rsidR="0073739E" w:rsidRPr="00120970" w:rsidRDefault="0073739E" w:rsidP="00446EEA">
            <w:pPr>
              <w:rPr>
                <w:rFonts w:cs="Times New Roman"/>
                <w:szCs w:val="24"/>
              </w:rPr>
            </w:pPr>
            <w:r w:rsidRPr="00120970">
              <w:rPr>
                <w:rFonts w:cs="Times New Roman"/>
                <w:szCs w:val="24"/>
              </w:rPr>
              <w:t>Chemija</w:t>
            </w:r>
          </w:p>
        </w:tc>
        <w:tc>
          <w:tcPr>
            <w:tcW w:w="1559" w:type="dxa"/>
          </w:tcPr>
          <w:p w14:paraId="56E655B8" w14:textId="77777777" w:rsidR="0073739E" w:rsidRPr="00120970" w:rsidRDefault="0073739E" w:rsidP="00446EEA">
            <w:pPr>
              <w:jc w:val="center"/>
              <w:rPr>
                <w:rFonts w:cs="Times New Roman"/>
                <w:szCs w:val="24"/>
              </w:rPr>
            </w:pPr>
          </w:p>
        </w:tc>
        <w:tc>
          <w:tcPr>
            <w:tcW w:w="1560" w:type="dxa"/>
          </w:tcPr>
          <w:p w14:paraId="5D734D15" w14:textId="77777777" w:rsidR="0073739E" w:rsidRPr="00120970" w:rsidRDefault="0073739E" w:rsidP="00446EEA">
            <w:pPr>
              <w:jc w:val="center"/>
              <w:rPr>
                <w:rFonts w:cs="Times New Roman"/>
                <w:szCs w:val="24"/>
              </w:rPr>
            </w:pPr>
          </w:p>
        </w:tc>
        <w:tc>
          <w:tcPr>
            <w:tcW w:w="1559" w:type="dxa"/>
          </w:tcPr>
          <w:p w14:paraId="2B610548" w14:textId="77777777" w:rsidR="0073739E" w:rsidRPr="00120970" w:rsidRDefault="0073739E" w:rsidP="00446EEA">
            <w:pPr>
              <w:jc w:val="center"/>
              <w:rPr>
                <w:rFonts w:cs="Times New Roman"/>
                <w:szCs w:val="24"/>
              </w:rPr>
            </w:pPr>
          </w:p>
        </w:tc>
        <w:tc>
          <w:tcPr>
            <w:tcW w:w="1559" w:type="dxa"/>
          </w:tcPr>
          <w:p w14:paraId="44146F27" w14:textId="77777777" w:rsidR="0073739E" w:rsidRPr="00120970" w:rsidRDefault="0073739E" w:rsidP="00446EEA">
            <w:pPr>
              <w:jc w:val="center"/>
              <w:rPr>
                <w:rFonts w:cs="Times New Roman"/>
                <w:szCs w:val="24"/>
              </w:rPr>
            </w:pPr>
          </w:p>
        </w:tc>
        <w:tc>
          <w:tcPr>
            <w:tcW w:w="1559" w:type="dxa"/>
          </w:tcPr>
          <w:p w14:paraId="5EF8F665" w14:textId="77777777" w:rsidR="0073739E" w:rsidRPr="00120970" w:rsidRDefault="0073739E" w:rsidP="00446EEA">
            <w:pPr>
              <w:jc w:val="center"/>
              <w:rPr>
                <w:rFonts w:cs="Times New Roman"/>
                <w:szCs w:val="24"/>
              </w:rPr>
            </w:pPr>
          </w:p>
        </w:tc>
        <w:tc>
          <w:tcPr>
            <w:tcW w:w="1560" w:type="dxa"/>
          </w:tcPr>
          <w:p w14:paraId="1011689F" w14:textId="77777777" w:rsidR="0073739E" w:rsidRPr="00120970" w:rsidRDefault="0073739E" w:rsidP="00446EEA">
            <w:pPr>
              <w:jc w:val="center"/>
              <w:rPr>
                <w:rFonts w:cs="Times New Roman"/>
                <w:szCs w:val="24"/>
              </w:rPr>
            </w:pPr>
          </w:p>
        </w:tc>
        <w:tc>
          <w:tcPr>
            <w:tcW w:w="1559" w:type="dxa"/>
          </w:tcPr>
          <w:p w14:paraId="06E74CC5" w14:textId="77777777" w:rsidR="0073739E" w:rsidRPr="00120970" w:rsidRDefault="0073739E" w:rsidP="00446EEA">
            <w:pPr>
              <w:jc w:val="center"/>
              <w:rPr>
                <w:rFonts w:cs="Times New Roman"/>
                <w:szCs w:val="24"/>
              </w:rPr>
            </w:pPr>
          </w:p>
        </w:tc>
        <w:tc>
          <w:tcPr>
            <w:tcW w:w="1843" w:type="dxa"/>
          </w:tcPr>
          <w:p w14:paraId="7278CD19" w14:textId="77777777" w:rsidR="0073739E" w:rsidRPr="00120970" w:rsidRDefault="0073739E" w:rsidP="00446EEA">
            <w:pPr>
              <w:jc w:val="center"/>
              <w:rPr>
                <w:rFonts w:cs="Times New Roman"/>
                <w:szCs w:val="24"/>
              </w:rPr>
            </w:pPr>
          </w:p>
        </w:tc>
      </w:tr>
      <w:tr w:rsidR="0073739E" w:rsidRPr="00120970" w14:paraId="1B77ED3C" w14:textId="77777777" w:rsidTr="0073739E">
        <w:tc>
          <w:tcPr>
            <w:tcW w:w="2518" w:type="dxa"/>
          </w:tcPr>
          <w:p w14:paraId="6D0A1919" w14:textId="77777777" w:rsidR="0073739E" w:rsidRPr="00120970" w:rsidRDefault="0073739E" w:rsidP="00446EEA">
            <w:pPr>
              <w:rPr>
                <w:rFonts w:cs="Times New Roman"/>
                <w:szCs w:val="24"/>
              </w:rPr>
            </w:pPr>
            <w:r w:rsidRPr="00120970">
              <w:rPr>
                <w:rFonts w:cs="Times New Roman"/>
                <w:szCs w:val="24"/>
              </w:rPr>
              <w:t>Dailė</w:t>
            </w:r>
          </w:p>
        </w:tc>
        <w:tc>
          <w:tcPr>
            <w:tcW w:w="1559" w:type="dxa"/>
          </w:tcPr>
          <w:p w14:paraId="3771C753" w14:textId="77777777" w:rsidR="0073739E" w:rsidRPr="00120970" w:rsidRDefault="0073739E" w:rsidP="00446EEA">
            <w:pPr>
              <w:jc w:val="center"/>
              <w:rPr>
                <w:rFonts w:cs="Times New Roman"/>
                <w:szCs w:val="24"/>
              </w:rPr>
            </w:pPr>
          </w:p>
        </w:tc>
        <w:tc>
          <w:tcPr>
            <w:tcW w:w="1560" w:type="dxa"/>
          </w:tcPr>
          <w:p w14:paraId="22F87CB7" w14:textId="77777777" w:rsidR="0073739E" w:rsidRPr="00120970" w:rsidRDefault="0073739E" w:rsidP="00446EEA">
            <w:pPr>
              <w:jc w:val="center"/>
              <w:rPr>
                <w:rFonts w:cs="Times New Roman"/>
                <w:szCs w:val="24"/>
              </w:rPr>
            </w:pPr>
          </w:p>
        </w:tc>
        <w:tc>
          <w:tcPr>
            <w:tcW w:w="1559" w:type="dxa"/>
          </w:tcPr>
          <w:p w14:paraId="31D54FD9" w14:textId="77777777" w:rsidR="0073739E" w:rsidRPr="00120970" w:rsidRDefault="0073739E" w:rsidP="00446EEA">
            <w:pPr>
              <w:jc w:val="center"/>
              <w:rPr>
                <w:rFonts w:cs="Times New Roman"/>
                <w:szCs w:val="24"/>
              </w:rPr>
            </w:pPr>
          </w:p>
        </w:tc>
        <w:tc>
          <w:tcPr>
            <w:tcW w:w="1559" w:type="dxa"/>
          </w:tcPr>
          <w:p w14:paraId="5F6509BA" w14:textId="77777777" w:rsidR="0073739E" w:rsidRPr="00120970" w:rsidRDefault="0073739E" w:rsidP="00446EEA">
            <w:pPr>
              <w:jc w:val="center"/>
              <w:rPr>
                <w:rFonts w:cs="Times New Roman"/>
                <w:szCs w:val="24"/>
              </w:rPr>
            </w:pPr>
          </w:p>
        </w:tc>
        <w:tc>
          <w:tcPr>
            <w:tcW w:w="1559" w:type="dxa"/>
          </w:tcPr>
          <w:p w14:paraId="423312DD" w14:textId="77777777" w:rsidR="0073739E" w:rsidRPr="00120970" w:rsidRDefault="0073739E" w:rsidP="00446EEA">
            <w:pPr>
              <w:jc w:val="center"/>
              <w:rPr>
                <w:rFonts w:cs="Times New Roman"/>
                <w:szCs w:val="24"/>
              </w:rPr>
            </w:pPr>
          </w:p>
        </w:tc>
        <w:tc>
          <w:tcPr>
            <w:tcW w:w="1560" w:type="dxa"/>
          </w:tcPr>
          <w:p w14:paraId="3C679083" w14:textId="77777777" w:rsidR="0073739E" w:rsidRPr="00120970" w:rsidRDefault="0073739E" w:rsidP="00446EEA">
            <w:pPr>
              <w:jc w:val="center"/>
              <w:rPr>
                <w:rFonts w:cs="Times New Roman"/>
                <w:szCs w:val="24"/>
              </w:rPr>
            </w:pPr>
          </w:p>
        </w:tc>
        <w:tc>
          <w:tcPr>
            <w:tcW w:w="1559" w:type="dxa"/>
          </w:tcPr>
          <w:p w14:paraId="6C1FBE77" w14:textId="77777777" w:rsidR="0073739E" w:rsidRPr="00120970" w:rsidRDefault="0073739E" w:rsidP="00446EEA">
            <w:pPr>
              <w:jc w:val="center"/>
              <w:rPr>
                <w:rFonts w:cs="Times New Roman"/>
                <w:szCs w:val="24"/>
              </w:rPr>
            </w:pPr>
          </w:p>
        </w:tc>
        <w:tc>
          <w:tcPr>
            <w:tcW w:w="1843" w:type="dxa"/>
          </w:tcPr>
          <w:p w14:paraId="18DAC302" w14:textId="77777777" w:rsidR="0073739E" w:rsidRPr="00120970" w:rsidRDefault="0073739E" w:rsidP="00446EEA">
            <w:pPr>
              <w:jc w:val="center"/>
              <w:rPr>
                <w:rFonts w:cs="Times New Roman"/>
                <w:szCs w:val="24"/>
              </w:rPr>
            </w:pPr>
          </w:p>
        </w:tc>
      </w:tr>
      <w:tr w:rsidR="0073739E" w:rsidRPr="00120970" w14:paraId="5D35732C" w14:textId="77777777" w:rsidTr="0073739E">
        <w:tc>
          <w:tcPr>
            <w:tcW w:w="2518" w:type="dxa"/>
          </w:tcPr>
          <w:p w14:paraId="62D4D18A" w14:textId="77777777" w:rsidR="0073739E" w:rsidRPr="00120970" w:rsidRDefault="0073739E" w:rsidP="00446EEA">
            <w:pPr>
              <w:rPr>
                <w:rFonts w:cs="Times New Roman"/>
                <w:szCs w:val="24"/>
              </w:rPr>
            </w:pPr>
            <w:r w:rsidRPr="00120970">
              <w:rPr>
                <w:rFonts w:cs="Times New Roman"/>
                <w:szCs w:val="24"/>
              </w:rPr>
              <w:t>Muzika</w:t>
            </w:r>
          </w:p>
        </w:tc>
        <w:tc>
          <w:tcPr>
            <w:tcW w:w="1559" w:type="dxa"/>
          </w:tcPr>
          <w:p w14:paraId="1977848F" w14:textId="77777777" w:rsidR="0073739E" w:rsidRPr="00120970" w:rsidRDefault="0073739E" w:rsidP="00446EEA">
            <w:pPr>
              <w:jc w:val="center"/>
              <w:rPr>
                <w:rFonts w:cs="Times New Roman"/>
                <w:szCs w:val="24"/>
              </w:rPr>
            </w:pPr>
          </w:p>
        </w:tc>
        <w:tc>
          <w:tcPr>
            <w:tcW w:w="1560" w:type="dxa"/>
          </w:tcPr>
          <w:p w14:paraId="19252B3B" w14:textId="77777777" w:rsidR="0073739E" w:rsidRPr="00120970" w:rsidRDefault="0073739E" w:rsidP="00446EEA">
            <w:pPr>
              <w:jc w:val="center"/>
              <w:rPr>
                <w:rFonts w:cs="Times New Roman"/>
                <w:szCs w:val="24"/>
              </w:rPr>
            </w:pPr>
          </w:p>
        </w:tc>
        <w:tc>
          <w:tcPr>
            <w:tcW w:w="1559" w:type="dxa"/>
          </w:tcPr>
          <w:p w14:paraId="41F842A3" w14:textId="77777777" w:rsidR="0073739E" w:rsidRPr="00120970" w:rsidRDefault="0073739E" w:rsidP="00446EEA">
            <w:pPr>
              <w:jc w:val="center"/>
              <w:rPr>
                <w:rFonts w:cs="Times New Roman"/>
                <w:szCs w:val="24"/>
              </w:rPr>
            </w:pPr>
          </w:p>
        </w:tc>
        <w:tc>
          <w:tcPr>
            <w:tcW w:w="1559" w:type="dxa"/>
          </w:tcPr>
          <w:p w14:paraId="6C2136A3" w14:textId="77777777" w:rsidR="0073739E" w:rsidRPr="00120970" w:rsidRDefault="0073739E" w:rsidP="00446EEA">
            <w:pPr>
              <w:jc w:val="center"/>
              <w:rPr>
                <w:rFonts w:cs="Times New Roman"/>
                <w:szCs w:val="24"/>
              </w:rPr>
            </w:pPr>
          </w:p>
        </w:tc>
        <w:tc>
          <w:tcPr>
            <w:tcW w:w="1559" w:type="dxa"/>
          </w:tcPr>
          <w:p w14:paraId="5139F9BC" w14:textId="77777777" w:rsidR="0073739E" w:rsidRPr="00120970" w:rsidRDefault="0073739E" w:rsidP="00446EEA">
            <w:pPr>
              <w:jc w:val="center"/>
              <w:rPr>
                <w:rFonts w:cs="Times New Roman"/>
                <w:szCs w:val="24"/>
              </w:rPr>
            </w:pPr>
          </w:p>
        </w:tc>
        <w:tc>
          <w:tcPr>
            <w:tcW w:w="1560" w:type="dxa"/>
          </w:tcPr>
          <w:p w14:paraId="382E7824" w14:textId="77777777" w:rsidR="0073739E" w:rsidRPr="00120970" w:rsidRDefault="0073739E" w:rsidP="00446EEA">
            <w:pPr>
              <w:jc w:val="center"/>
              <w:rPr>
                <w:rFonts w:cs="Times New Roman"/>
                <w:szCs w:val="24"/>
              </w:rPr>
            </w:pPr>
          </w:p>
        </w:tc>
        <w:tc>
          <w:tcPr>
            <w:tcW w:w="1559" w:type="dxa"/>
          </w:tcPr>
          <w:p w14:paraId="69C3C48F" w14:textId="77777777" w:rsidR="0073739E" w:rsidRPr="00120970" w:rsidRDefault="0073739E" w:rsidP="00446EEA">
            <w:pPr>
              <w:jc w:val="center"/>
              <w:rPr>
                <w:rFonts w:cs="Times New Roman"/>
                <w:szCs w:val="24"/>
              </w:rPr>
            </w:pPr>
          </w:p>
        </w:tc>
        <w:tc>
          <w:tcPr>
            <w:tcW w:w="1843" w:type="dxa"/>
          </w:tcPr>
          <w:p w14:paraId="165886BB" w14:textId="77777777" w:rsidR="0073739E" w:rsidRPr="00120970" w:rsidRDefault="0073739E" w:rsidP="00446EEA">
            <w:pPr>
              <w:jc w:val="center"/>
              <w:rPr>
                <w:rFonts w:cs="Times New Roman"/>
                <w:szCs w:val="24"/>
              </w:rPr>
            </w:pPr>
          </w:p>
        </w:tc>
      </w:tr>
      <w:tr w:rsidR="0073739E" w:rsidRPr="00120970" w14:paraId="4888F5DE" w14:textId="77777777" w:rsidTr="0073739E">
        <w:tc>
          <w:tcPr>
            <w:tcW w:w="2518" w:type="dxa"/>
          </w:tcPr>
          <w:p w14:paraId="66904483" w14:textId="77777777" w:rsidR="0073739E" w:rsidRPr="00120970" w:rsidRDefault="0073739E" w:rsidP="00446EEA">
            <w:pPr>
              <w:rPr>
                <w:rFonts w:cs="Times New Roman"/>
                <w:szCs w:val="24"/>
              </w:rPr>
            </w:pPr>
            <w:r w:rsidRPr="00120970">
              <w:rPr>
                <w:rFonts w:cs="Times New Roman"/>
                <w:szCs w:val="24"/>
              </w:rPr>
              <w:t>Technologijos</w:t>
            </w:r>
          </w:p>
        </w:tc>
        <w:tc>
          <w:tcPr>
            <w:tcW w:w="1559" w:type="dxa"/>
          </w:tcPr>
          <w:p w14:paraId="47A13426" w14:textId="77777777" w:rsidR="0073739E" w:rsidRPr="00120970" w:rsidRDefault="0073739E" w:rsidP="00446EEA">
            <w:pPr>
              <w:jc w:val="center"/>
              <w:rPr>
                <w:rFonts w:cs="Times New Roman"/>
                <w:szCs w:val="24"/>
              </w:rPr>
            </w:pPr>
          </w:p>
        </w:tc>
        <w:tc>
          <w:tcPr>
            <w:tcW w:w="1560" w:type="dxa"/>
          </w:tcPr>
          <w:p w14:paraId="0E5A787D" w14:textId="77777777" w:rsidR="0073739E" w:rsidRPr="00120970" w:rsidRDefault="0073739E" w:rsidP="00446EEA">
            <w:pPr>
              <w:jc w:val="center"/>
              <w:rPr>
                <w:rFonts w:cs="Times New Roman"/>
                <w:szCs w:val="24"/>
              </w:rPr>
            </w:pPr>
          </w:p>
        </w:tc>
        <w:tc>
          <w:tcPr>
            <w:tcW w:w="1559" w:type="dxa"/>
          </w:tcPr>
          <w:p w14:paraId="3FCD0F5A" w14:textId="77777777" w:rsidR="0073739E" w:rsidRPr="00120970" w:rsidRDefault="0073739E" w:rsidP="00446EEA">
            <w:pPr>
              <w:jc w:val="center"/>
              <w:rPr>
                <w:rFonts w:cs="Times New Roman"/>
                <w:szCs w:val="24"/>
              </w:rPr>
            </w:pPr>
          </w:p>
        </w:tc>
        <w:tc>
          <w:tcPr>
            <w:tcW w:w="1559" w:type="dxa"/>
          </w:tcPr>
          <w:p w14:paraId="38D2D586" w14:textId="77777777" w:rsidR="0073739E" w:rsidRPr="00120970" w:rsidRDefault="0073739E" w:rsidP="00446EEA">
            <w:pPr>
              <w:jc w:val="center"/>
              <w:rPr>
                <w:rFonts w:cs="Times New Roman"/>
                <w:szCs w:val="24"/>
              </w:rPr>
            </w:pPr>
          </w:p>
        </w:tc>
        <w:tc>
          <w:tcPr>
            <w:tcW w:w="1559" w:type="dxa"/>
          </w:tcPr>
          <w:p w14:paraId="0B5649C1" w14:textId="77777777" w:rsidR="0073739E" w:rsidRPr="00120970" w:rsidRDefault="0073739E" w:rsidP="00446EEA">
            <w:pPr>
              <w:jc w:val="center"/>
              <w:rPr>
                <w:rFonts w:cs="Times New Roman"/>
                <w:szCs w:val="24"/>
              </w:rPr>
            </w:pPr>
          </w:p>
        </w:tc>
        <w:tc>
          <w:tcPr>
            <w:tcW w:w="1560" w:type="dxa"/>
          </w:tcPr>
          <w:p w14:paraId="08581CF3" w14:textId="77777777" w:rsidR="0073739E" w:rsidRPr="00120970" w:rsidRDefault="0073739E" w:rsidP="00446EEA">
            <w:pPr>
              <w:jc w:val="center"/>
              <w:rPr>
                <w:rFonts w:cs="Times New Roman"/>
                <w:szCs w:val="24"/>
              </w:rPr>
            </w:pPr>
          </w:p>
        </w:tc>
        <w:tc>
          <w:tcPr>
            <w:tcW w:w="1559" w:type="dxa"/>
          </w:tcPr>
          <w:p w14:paraId="375B53B8" w14:textId="77777777" w:rsidR="0073739E" w:rsidRPr="00120970" w:rsidRDefault="0073739E" w:rsidP="00446EEA">
            <w:pPr>
              <w:jc w:val="center"/>
              <w:rPr>
                <w:rFonts w:cs="Times New Roman"/>
                <w:szCs w:val="24"/>
              </w:rPr>
            </w:pPr>
          </w:p>
        </w:tc>
        <w:tc>
          <w:tcPr>
            <w:tcW w:w="1843" w:type="dxa"/>
          </w:tcPr>
          <w:p w14:paraId="45A79196" w14:textId="77777777" w:rsidR="0073739E" w:rsidRPr="00120970" w:rsidRDefault="0073739E" w:rsidP="00446EEA">
            <w:pPr>
              <w:jc w:val="center"/>
              <w:rPr>
                <w:rFonts w:cs="Times New Roman"/>
                <w:szCs w:val="24"/>
              </w:rPr>
            </w:pPr>
          </w:p>
        </w:tc>
      </w:tr>
      <w:tr w:rsidR="0073739E" w:rsidRPr="00120970" w14:paraId="37299D86" w14:textId="77777777" w:rsidTr="0073739E">
        <w:tc>
          <w:tcPr>
            <w:tcW w:w="2518" w:type="dxa"/>
          </w:tcPr>
          <w:p w14:paraId="494D1F56" w14:textId="77777777" w:rsidR="0073739E" w:rsidRPr="00120970" w:rsidRDefault="0073739E" w:rsidP="00446EEA">
            <w:pPr>
              <w:rPr>
                <w:rFonts w:cs="Times New Roman"/>
                <w:szCs w:val="24"/>
              </w:rPr>
            </w:pPr>
            <w:r w:rsidRPr="00120970">
              <w:rPr>
                <w:rFonts w:cs="Times New Roman"/>
                <w:szCs w:val="24"/>
              </w:rPr>
              <w:t>Ekonomika ir verslumas</w:t>
            </w:r>
          </w:p>
        </w:tc>
        <w:tc>
          <w:tcPr>
            <w:tcW w:w="1559" w:type="dxa"/>
          </w:tcPr>
          <w:p w14:paraId="2EB81058" w14:textId="77777777" w:rsidR="0073739E" w:rsidRPr="00120970" w:rsidRDefault="0073739E" w:rsidP="00446EEA">
            <w:pPr>
              <w:jc w:val="center"/>
              <w:rPr>
                <w:rFonts w:cs="Times New Roman"/>
                <w:szCs w:val="24"/>
              </w:rPr>
            </w:pPr>
          </w:p>
        </w:tc>
        <w:tc>
          <w:tcPr>
            <w:tcW w:w="1560" w:type="dxa"/>
          </w:tcPr>
          <w:p w14:paraId="6657BB3C" w14:textId="77777777" w:rsidR="0073739E" w:rsidRPr="00120970" w:rsidRDefault="0073739E" w:rsidP="00446EEA">
            <w:pPr>
              <w:jc w:val="center"/>
              <w:rPr>
                <w:rFonts w:cs="Times New Roman"/>
                <w:szCs w:val="24"/>
              </w:rPr>
            </w:pPr>
          </w:p>
        </w:tc>
        <w:tc>
          <w:tcPr>
            <w:tcW w:w="1559" w:type="dxa"/>
          </w:tcPr>
          <w:p w14:paraId="4EB6E0A3" w14:textId="77777777" w:rsidR="0073739E" w:rsidRPr="00120970" w:rsidRDefault="0073739E" w:rsidP="00446EEA">
            <w:pPr>
              <w:jc w:val="center"/>
              <w:rPr>
                <w:rFonts w:cs="Times New Roman"/>
                <w:szCs w:val="24"/>
              </w:rPr>
            </w:pPr>
          </w:p>
        </w:tc>
        <w:tc>
          <w:tcPr>
            <w:tcW w:w="1559" w:type="dxa"/>
          </w:tcPr>
          <w:p w14:paraId="58D4A002" w14:textId="77777777" w:rsidR="0073739E" w:rsidRPr="00120970" w:rsidRDefault="0073739E" w:rsidP="00446EEA">
            <w:pPr>
              <w:jc w:val="center"/>
              <w:rPr>
                <w:rFonts w:cs="Times New Roman"/>
                <w:szCs w:val="24"/>
              </w:rPr>
            </w:pPr>
          </w:p>
        </w:tc>
        <w:tc>
          <w:tcPr>
            <w:tcW w:w="1559" w:type="dxa"/>
          </w:tcPr>
          <w:p w14:paraId="700B61E9" w14:textId="77777777" w:rsidR="0073739E" w:rsidRPr="00120970" w:rsidRDefault="0073739E" w:rsidP="00446EEA">
            <w:pPr>
              <w:jc w:val="center"/>
              <w:rPr>
                <w:rFonts w:cs="Times New Roman"/>
                <w:szCs w:val="24"/>
              </w:rPr>
            </w:pPr>
          </w:p>
        </w:tc>
        <w:tc>
          <w:tcPr>
            <w:tcW w:w="1560" w:type="dxa"/>
          </w:tcPr>
          <w:p w14:paraId="7FB82B24" w14:textId="77777777" w:rsidR="0073739E" w:rsidRPr="00120970" w:rsidRDefault="0073739E" w:rsidP="00446EEA">
            <w:pPr>
              <w:jc w:val="center"/>
              <w:rPr>
                <w:rFonts w:cs="Times New Roman"/>
                <w:szCs w:val="24"/>
              </w:rPr>
            </w:pPr>
          </w:p>
        </w:tc>
        <w:tc>
          <w:tcPr>
            <w:tcW w:w="1559" w:type="dxa"/>
          </w:tcPr>
          <w:p w14:paraId="575BFBE3" w14:textId="77777777" w:rsidR="0073739E" w:rsidRPr="00120970" w:rsidRDefault="0073739E" w:rsidP="00446EEA">
            <w:pPr>
              <w:jc w:val="center"/>
              <w:rPr>
                <w:rFonts w:cs="Times New Roman"/>
                <w:szCs w:val="24"/>
              </w:rPr>
            </w:pPr>
          </w:p>
        </w:tc>
        <w:tc>
          <w:tcPr>
            <w:tcW w:w="1843" w:type="dxa"/>
          </w:tcPr>
          <w:p w14:paraId="7EDB1E62" w14:textId="77777777" w:rsidR="0073739E" w:rsidRPr="00120970" w:rsidRDefault="0073739E" w:rsidP="00446EEA">
            <w:pPr>
              <w:jc w:val="center"/>
              <w:rPr>
                <w:rFonts w:cs="Times New Roman"/>
                <w:szCs w:val="24"/>
              </w:rPr>
            </w:pPr>
          </w:p>
        </w:tc>
      </w:tr>
      <w:tr w:rsidR="0073739E" w:rsidRPr="00120970" w14:paraId="0A370232" w14:textId="77777777" w:rsidTr="0073739E">
        <w:tc>
          <w:tcPr>
            <w:tcW w:w="2518" w:type="dxa"/>
          </w:tcPr>
          <w:p w14:paraId="528CE456" w14:textId="77777777" w:rsidR="0073739E" w:rsidRPr="00120970" w:rsidRDefault="0073739E" w:rsidP="00446EEA">
            <w:pPr>
              <w:rPr>
                <w:rFonts w:cs="Times New Roman"/>
                <w:szCs w:val="24"/>
              </w:rPr>
            </w:pPr>
            <w:r w:rsidRPr="00120970">
              <w:rPr>
                <w:rFonts w:cs="Times New Roman"/>
                <w:szCs w:val="24"/>
              </w:rPr>
              <w:t>Visų dalykų vidurkis</w:t>
            </w:r>
          </w:p>
        </w:tc>
        <w:tc>
          <w:tcPr>
            <w:tcW w:w="1559" w:type="dxa"/>
          </w:tcPr>
          <w:p w14:paraId="02209C1A" w14:textId="77777777" w:rsidR="0073739E" w:rsidRPr="00120970" w:rsidRDefault="0073739E" w:rsidP="00446EEA">
            <w:pPr>
              <w:jc w:val="center"/>
              <w:rPr>
                <w:rFonts w:cs="Times New Roman"/>
                <w:szCs w:val="24"/>
              </w:rPr>
            </w:pPr>
          </w:p>
        </w:tc>
        <w:tc>
          <w:tcPr>
            <w:tcW w:w="1560" w:type="dxa"/>
          </w:tcPr>
          <w:p w14:paraId="3811314A" w14:textId="77777777" w:rsidR="0073739E" w:rsidRPr="00120970" w:rsidRDefault="0073739E" w:rsidP="00446EEA">
            <w:pPr>
              <w:jc w:val="center"/>
              <w:rPr>
                <w:rFonts w:cs="Times New Roman"/>
                <w:szCs w:val="24"/>
              </w:rPr>
            </w:pPr>
          </w:p>
        </w:tc>
        <w:tc>
          <w:tcPr>
            <w:tcW w:w="1559" w:type="dxa"/>
          </w:tcPr>
          <w:p w14:paraId="069CC54C" w14:textId="77777777" w:rsidR="0073739E" w:rsidRPr="00120970" w:rsidRDefault="0073739E" w:rsidP="00446EEA">
            <w:pPr>
              <w:jc w:val="center"/>
              <w:rPr>
                <w:rFonts w:cs="Times New Roman"/>
                <w:szCs w:val="24"/>
              </w:rPr>
            </w:pPr>
          </w:p>
        </w:tc>
        <w:tc>
          <w:tcPr>
            <w:tcW w:w="1559" w:type="dxa"/>
          </w:tcPr>
          <w:p w14:paraId="47499DD2" w14:textId="77777777" w:rsidR="0073739E" w:rsidRPr="00120970" w:rsidRDefault="0073739E" w:rsidP="00446EEA">
            <w:pPr>
              <w:jc w:val="center"/>
              <w:rPr>
                <w:rFonts w:cs="Times New Roman"/>
                <w:szCs w:val="24"/>
              </w:rPr>
            </w:pPr>
          </w:p>
        </w:tc>
        <w:tc>
          <w:tcPr>
            <w:tcW w:w="1559" w:type="dxa"/>
          </w:tcPr>
          <w:p w14:paraId="6E385761" w14:textId="77777777" w:rsidR="0073739E" w:rsidRPr="00120970" w:rsidRDefault="0073739E" w:rsidP="00446EEA">
            <w:pPr>
              <w:jc w:val="center"/>
              <w:rPr>
                <w:rFonts w:cs="Times New Roman"/>
                <w:szCs w:val="24"/>
              </w:rPr>
            </w:pPr>
          </w:p>
        </w:tc>
        <w:tc>
          <w:tcPr>
            <w:tcW w:w="1560" w:type="dxa"/>
          </w:tcPr>
          <w:p w14:paraId="027D1921" w14:textId="77777777" w:rsidR="0073739E" w:rsidRPr="00120970" w:rsidRDefault="0073739E" w:rsidP="00446EEA">
            <w:pPr>
              <w:jc w:val="center"/>
              <w:rPr>
                <w:rFonts w:cs="Times New Roman"/>
                <w:szCs w:val="24"/>
              </w:rPr>
            </w:pPr>
          </w:p>
        </w:tc>
        <w:tc>
          <w:tcPr>
            <w:tcW w:w="1559" w:type="dxa"/>
          </w:tcPr>
          <w:p w14:paraId="1439C841" w14:textId="77777777" w:rsidR="0073739E" w:rsidRPr="00120970" w:rsidRDefault="0073739E" w:rsidP="00446EEA">
            <w:pPr>
              <w:jc w:val="center"/>
              <w:rPr>
                <w:rFonts w:cs="Times New Roman"/>
                <w:szCs w:val="24"/>
              </w:rPr>
            </w:pPr>
          </w:p>
        </w:tc>
        <w:tc>
          <w:tcPr>
            <w:tcW w:w="1843" w:type="dxa"/>
          </w:tcPr>
          <w:p w14:paraId="07C4211D" w14:textId="77777777" w:rsidR="0073739E" w:rsidRPr="00120970" w:rsidRDefault="0073739E" w:rsidP="00446EEA">
            <w:pPr>
              <w:jc w:val="center"/>
              <w:rPr>
                <w:rFonts w:cs="Times New Roman"/>
                <w:szCs w:val="24"/>
              </w:rPr>
            </w:pPr>
          </w:p>
        </w:tc>
      </w:tr>
    </w:tbl>
    <w:p w14:paraId="7B5BF587" w14:textId="77777777" w:rsidR="00D82BED" w:rsidRPr="00120970" w:rsidRDefault="00D82BED" w:rsidP="00D82BED">
      <w:pPr>
        <w:jc w:val="center"/>
        <w:rPr>
          <w:rFonts w:cs="Times New Roman"/>
          <w:szCs w:val="24"/>
          <w:lang w:val="lt-LT"/>
        </w:rPr>
      </w:pPr>
    </w:p>
    <w:p w14:paraId="11E7332F" w14:textId="77777777" w:rsidR="00D82BED" w:rsidRDefault="00D82BED" w:rsidP="00D82BED">
      <w:pPr>
        <w:tabs>
          <w:tab w:val="right" w:leader="dot" w:pos="13466"/>
        </w:tabs>
        <w:rPr>
          <w:rFonts w:cs="Times New Roman"/>
          <w:szCs w:val="24"/>
          <w:lang w:val="lt-LT"/>
        </w:rPr>
      </w:pPr>
      <w:r w:rsidRPr="00120970">
        <w:rPr>
          <w:rFonts w:cs="Times New Roman"/>
          <w:szCs w:val="24"/>
          <w:lang w:val="lt-LT"/>
        </w:rPr>
        <w:t>Mokinio vardas, pavardė, parašas</w:t>
      </w:r>
      <w:r>
        <w:rPr>
          <w:rFonts w:cs="Times New Roman"/>
          <w:szCs w:val="24"/>
          <w:lang w:val="lt-LT"/>
        </w:rPr>
        <w:tab/>
      </w:r>
    </w:p>
    <w:p w14:paraId="6DA33E5B" w14:textId="77777777" w:rsidR="00D82BED" w:rsidRDefault="00D82BED" w:rsidP="006849D4">
      <w:pPr>
        <w:tabs>
          <w:tab w:val="right" w:leader="dot" w:pos="13467"/>
          <w:tab w:val="right" w:leader="dot" w:pos="15593"/>
        </w:tabs>
        <w:rPr>
          <w:rFonts w:cs="Times New Roman"/>
          <w:szCs w:val="24"/>
          <w:lang w:val="lt-LT"/>
        </w:rPr>
      </w:pPr>
      <w:r w:rsidRPr="00120970">
        <w:rPr>
          <w:rFonts w:cs="Times New Roman"/>
          <w:szCs w:val="24"/>
          <w:lang w:val="lt-LT"/>
        </w:rPr>
        <w:t>Klasės auklėtojo vardas, pavar</w:t>
      </w:r>
      <w:r w:rsidR="006849D4">
        <w:rPr>
          <w:rFonts w:cs="Times New Roman"/>
          <w:szCs w:val="24"/>
          <w:lang w:val="lt-LT"/>
        </w:rPr>
        <w:t>dė, parašas</w:t>
      </w:r>
    </w:p>
    <w:p w14:paraId="2A9C1050" w14:textId="77777777" w:rsidR="006849D4" w:rsidRDefault="006849D4" w:rsidP="00983B4E">
      <w:pPr>
        <w:jc w:val="right"/>
        <w:rPr>
          <w:rFonts w:cs="Times New Roman"/>
          <w:color w:val="404040" w:themeColor="text1" w:themeTint="BF"/>
          <w:szCs w:val="24"/>
          <w:lang w:val="lt-LT"/>
        </w:rPr>
      </w:pPr>
    </w:p>
    <w:p w14:paraId="402A8C3A" w14:textId="77777777" w:rsidR="00AB39BB" w:rsidRPr="004E10E3" w:rsidRDefault="00AB39BB" w:rsidP="008433DE">
      <w:pPr>
        <w:spacing w:after="0" w:line="240" w:lineRule="auto"/>
        <w:jc w:val="right"/>
        <w:rPr>
          <w:rFonts w:cs="Times New Roman"/>
          <w:color w:val="404040" w:themeColor="text1" w:themeTint="BF"/>
          <w:szCs w:val="24"/>
          <w:lang w:val="lt-LT"/>
        </w:rPr>
      </w:pPr>
      <w:r w:rsidRPr="004E10E3">
        <w:rPr>
          <w:rFonts w:cs="Times New Roman"/>
          <w:color w:val="404040" w:themeColor="text1" w:themeTint="BF"/>
          <w:szCs w:val="24"/>
          <w:lang w:val="lt-LT"/>
        </w:rPr>
        <w:lastRenderedPageBreak/>
        <w:t xml:space="preserve">Priedas Nr. </w:t>
      </w:r>
      <w:r w:rsidR="00D82BED" w:rsidRPr="004E10E3">
        <w:rPr>
          <w:rFonts w:cs="Times New Roman"/>
          <w:color w:val="404040" w:themeColor="text1" w:themeTint="BF"/>
          <w:szCs w:val="24"/>
          <w:lang w:val="lt-LT"/>
        </w:rPr>
        <w:t>4</w:t>
      </w:r>
    </w:p>
    <w:p w14:paraId="3B526BA1" w14:textId="77777777" w:rsidR="00AB39BB" w:rsidRPr="004E10E3" w:rsidRDefault="00AB39BB" w:rsidP="008433DE">
      <w:pPr>
        <w:spacing w:after="0" w:line="240" w:lineRule="auto"/>
        <w:jc w:val="center"/>
        <w:rPr>
          <w:rFonts w:cs="Times New Roman"/>
          <w:color w:val="404040" w:themeColor="text1" w:themeTint="BF"/>
          <w:szCs w:val="24"/>
          <w:lang w:val="lt-LT"/>
        </w:rPr>
      </w:pPr>
      <w:r w:rsidRPr="004E10E3">
        <w:rPr>
          <w:rFonts w:cs="Times New Roman"/>
          <w:color w:val="404040" w:themeColor="text1" w:themeTint="BF"/>
          <w:szCs w:val="24"/>
          <w:lang w:val="lt-LT"/>
        </w:rPr>
        <w:t>Individualio</w:t>
      </w:r>
      <w:r w:rsidR="002C1558">
        <w:rPr>
          <w:rFonts w:cs="Times New Roman"/>
          <w:color w:val="404040" w:themeColor="text1" w:themeTint="BF"/>
          <w:szCs w:val="24"/>
          <w:lang w:val="lt-LT"/>
        </w:rPr>
        <w:t>s  pažangos – lūkesčių lapas (5–</w:t>
      </w:r>
      <w:r w:rsidRPr="004E10E3">
        <w:rPr>
          <w:rFonts w:cs="Times New Roman"/>
          <w:color w:val="404040" w:themeColor="text1" w:themeTint="BF"/>
          <w:szCs w:val="24"/>
          <w:lang w:val="lt-LT"/>
        </w:rPr>
        <w:t>8 kl.)</w:t>
      </w:r>
    </w:p>
    <w:p w14:paraId="63F7E22B" w14:textId="77777777" w:rsidR="00AB39BB" w:rsidRPr="004E10E3" w:rsidRDefault="00AB39BB" w:rsidP="008433DE">
      <w:pPr>
        <w:spacing w:after="0" w:line="240" w:lineRule="auto"/>
        <w:jc w:val="center"/>
        <w:rPr>
          <w:rFonts w:cs="Times New Roman"/>
          <w:color w:val="404040" w:themeColor="text1" w:themeTint="BF"/>
          <w:szCs w:val="24"/>
          <w:lang w:val="lt-LT"/>
        </w:rPr>
      </w:pPr>
      <w:r w:rsidRPr="004E10E3">
        <w:rPr>
          <w:rFonts w:cs="Times New Roman"/>
          <w:color w:val="404040" w:themeColor="text1" w:themeTint="BF"/>
          <w:szCs w:val="24"/>
          <w:lang w:val="lt-LT"/>
        </w:rPr>
        <w:t>................klasės mokinys (-ė) ................................................................................................</w:t>
      </w:r>
    </w:p>
    <w:tbl>
      <w:tblPr>
        <w:tblStyle w:val="Lentelstinklelis"/>
        <w:tblW w:w="0" w:type="auto"/>
        <w:tblLook w:val="04A0" w:firstRow="1" w:lastRow="0" w:firstColumn="1" w:lastColumn="0" w:noHBand="0" w:noVBand="1"/>
      </w:tblPr>
      <w:tblGrid>
        <w:gridCol w:w="533"/>
        <w:gridCol w:w="4491"/>
        <w:gridCol w:w="707"/>
        <w:gridCol w:w="850"/>
        <w:gridCol w:w="706"/>
        <w:gridCol w:w="4064"/>
        <w:gridCol w:w="4345"/>
      </w:tblGrid>
      <w:tr w:rsidR="004E10E3" w:rsidRPr="004E10E3" w14:paraId="56A63668" w14:textId="77777777" w:rsidTr="004E10E3">
        <w:tc>
          <w:tcPr>
            <w:tcW w:w="534" w:type="dxa"/>
          </w:tcPr>
          <w:p w14:paraId="37AC6DEE"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Eil Nr.</w:t>
            </w:r>
          </w:p>
        </w:tc>
        <w:tc>
          <w:tcPr>
            <w:tcW w:w="4536" w:type="dxa"/>
          </w:tcPr>
          <w:p w14:paraId="6D0202EC"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Lūkesčiai</w:t>
            </w:r>
          </w:p>
        </w:tc>
        <w:tc>
          <w:tcPr>
            <w:tcW w:w="708" w:type="dxa"/>
          </w:tcPr>
          <w:p w14:paraId="0137122C"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Taip</w:t>
            </w:r>
          </w:p>
        </w:tc>
        <w:tc>
          <w:tcPr>
            <w:tcW w:w="851" w:type="dxa"/>
          </w:tcPr>
          <w:p w14:paraId="38C0CDF8"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Iš dalies</w:t>
            </w:r>
          </w:p>
        </w:tc>
        <w:tc>
          <w:tcPr>
            <w:tcW w:w="709" w:type="dxa"/>
          </w:tcPr>
          <w:p w14:paraId="57AA6E79"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Ne</w:t>
            </w:r>
          </w:p>
        </w:tc>
        <w:tc>
          <w:tcPr>
            <w:tcW w:w="4110" w:type="dxa"/>
            <w:tcBorders>
              <w:bottom w:val="single" w:sz="4" w:space="0" w:color="auto"/>
            </w:tcBorders>
          </w:tcPr>
          <w:p w14:paraId="405CF2EC"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Mokinio komentarai</w:t>
            </w:r>
          </w:p>
        </w:tc>
        <w:tc>
          <w:tcPr>
            <w:tcW w:w="4395" w:type="dxa"/>
            <w:tcBorders>
              <w:bottom w:val="single" w:sz="4" w:space="0" w:color="auto"/>
            </w:tcBorders>
          </w:tcPr>
          <w:p w14:paraId="48E00ED7"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Klasės auklėtojo komentarai</w:t>
            </w:r>
          </w:p>
        </w:tc>
      </w:tr>
      <w:tr w:rsidR="004E10E3" w:rsidRPr="004E10E3" w14:paraId="2D69529A" w14:textId="77777777" w:rsidTr="004E10E3">
        <w:tc>
          <w:tcPr>
            <w:tcW w:w="534" w:type="dxa"/>
          </w:tcPr>
          <w:p w14:paraId="418207A0"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1</w:t>
            </w:r>
          </w:p>
        </w:tc>
        <w:tc>
          <w:tcPr>
            <w:tcW w:w="4536" w:type="dxa"/>
          </w:tcPr>
          <w:p w14:paraId="346B68C8"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Sieksiu aukštesnio nei praeitais mokslo metais pažymių vidurkio .......balo (nurodyti dešimtosiomis balo dalimis daugiau, pvz. 0,1, 0,25, ...)</w:t>
            </w:r>
          </w:p>
        </w:tc>
        <w:tc>
          <w:tcPr>
            <w:tcW w:w="708" w:type="dxa"/>
          </w:tcPr>
          <w:p w14:paraId="179F8A77" w14:textId="77777777" w:rsidR="00983B4E" w:rsidRPr="004E10E3" w:rsidRDefault="00983B4E" w:rsidP="005B7392">
            <w:pPr>
              <w:jc w:val="center"/>
              <w:rPr>
                <w:rFonts w:cs="Times New Roman"/>
                <w:color w:val="404040" w:themeColor="text1" w:themeTint="BF"/>
                <w:szCs w:val="24"/>
              </w:rPr>
            </w:pPr>
          </w:p>
        </w:tc>
        <w:tc>
          <w:tcPr>
            <w:tcW w:w="851" w:type="dxa"/>
          </w:tcPr>
          <w:p w14:paraId="5E8FA77C" w14:textId="77777777" w:rsidR="00983B4E" w:rsidRPr="004E10E3" w:rsidRDefault="00983B4E" w:rsidP="005B7392">
            <w:pPr>
              <w:jc w:val="center"/>
              <w:rPr>
                <w:rFonts w:cs="Times New Roman"/>
                <w:color w:val="404040" w:themeColor="text1" w:themeTint="BF"/>
                <w:szCs w:val="24"/>
              </w:rPr>
            </w:pPr>
          </w:p>
        </w:tc>
        <w:tc>
          <w:tcPr>
            <w:tcW w:w="709" w:type="dxa"/>
          </w:tcPr>
          <w:p w14:paraId="481918FD" w14:textId="77777777" w:rsidR="00983B4E" w:rsidRPr="004E10E3" w:rsidRDefault="00983B4E" w:rsidP="005B7392">
            <w:pPr>
              <w:jc w:val="center"/>
              <w:rPr>
                <w:rFonts w:cs="Times New Roman"/>
                <w:color w:val="404040" w:themeColor="text1" w:themeTint="BF"/>
                <w:szCs w:val="24"/>
              </w:rPr>
            </w:pPr>
          </w:p>
        </w:tc>
        <w:tc>
          <w:tcPr>
            <w:tcW w:w="4110" w:type="dxa"/>
            <w:tcBorders>
              <w:bottom w:val="nil"/>
            </w:tcBorders>
          </w:tcPr>
          <w:p w14:paraId="05E06CB1" w14:textId="77777777" w:rsidR="00983B4E" w:rsidRPr="004E10E3" w:rsidRDefault="00983B4E" w:rsidP="005B7392">
            <w:pPr>
              <w:jc w:val="center"/>
              <w:rPr>
                <w:rFonts w:cs="Times New Roman"/>
                <w:color w:val="404040" w:themeColor="text1" w:themeTint="BF"/>
                <w:szCs w:val="24"/>
              </w:rPr>
            </w:pPr>
          </w:p>
        </w:tc>
        <w:tc>
          <w:tcPr>
            <w:tcW w:w="4395" w:type="dxa"/>
            <w:tcBorders>
              <w:bottom w:val="nil"/>
            </w:tcBorders>
          </w:tcPr>
          <w:p w14:paraId="0DB6806B" w14:textId="77777777" w:rsidR="00983B4E" w:rsidRPr="004E10E3" w:rsidRDefault="00983B4E" w:rsidP="005B7392">
            <w:pPr>
              <w:jc w:val="center"/>
              <w:rPr>
                <w:rFonts w:cs="Times New Roman"/>
                <w:color w:val="404040" w:themeColor="text1" w:themeTint="BF"/>
                <w:szCs w:val="24"/>
              </w:rPr>
            </w:pPr>
          </w:p>
        </w:tc>
      </w:tr>
      <w:tr w:rsidR="004E10E3" w:rsidRPr="004E10E3" w14:paraId="4DDC6A5A" w14:textId="77777777" w:rsidTr="004E10E3">
        <w:tc>
          <w:tcPr>
            <w:tcW w:w="534" w:type="dxa"/>
          </w:tcPr>
          <w:p w14:paraId="3C92AD98"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2</w:t>
            </w:r>
          </w:p>
        </w:tc>
        <w:tc>
          <w:tcPr>
            <w:tcW w:w="4536" w:type="dxa"/>
          </w:tcPr>
          <w:p w14:paraId="621A7D47"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Lankysiu mokytojų konsultacijas ar kitokios pagalbos užsiėmimus</w:t>
            </w:r>
          </w:p>
        </w:tc>
        <w:tc>
          <w:tcPr>
            <w:tcW w:w="708" w:type="dxa"/>
          </w:tcPr>
          <w:p w14:paraId="2D44FD90" w14:textId="77777777" w:rsidR="00983B4E" w:rsidRPr="004E10E3" w:rsidRDefault="00983B4E" w:rsidP="005B7392">
            <w:pPr>
              <w:jc w:val="center"/>
              <w:rPr>
                <w:rFonts w:cs="Times New Roman"/>
                <w:color w:val="404040" w:themeColor="text1" w:themeTint="BF"/>
                <w:szCs w:val="24"/>
              </w:rPr>
            </w:pPr>
          </w:p>
        </w:tc>
        <w:tc>
          <w:tcPr>
            <w:tcW w:w="851" w:type="dxa"/>
          </w:tcPr>
          <w:p w14:paraId="4AC03EF3" w14:textId="77777777" w:rsidR="00983B4E" w:rsidRPr="004E10E3" w:rsidRDefault="00983B4E" w:rsidP="005B7392">
            <w:pPr>
              <w:jc w:val="center"/>
              <w:rPr>
                <w:rFonts w:cs="Times New Roman"/>
                <w:color w:val="404040" w:themeColor="text1" w:themeTint="BF"/>
                <w:szCs w:val="24"/>
              </w:rPr>
            </w:pPr>
          </w:p>
        </w:tc>
        <w:tc>
          <w:tcPr>
            <w:tcW w:w="709" w:type="dxa"/>
          </w:tcPr>
          <w:p w14:paraId="4C3BCE9D" w14:textId="77777777" w:rsidR="00983B4E" w:rsidRPr="004E10E3" w:rsidRDefault="00983B4E" w:rsidP="005B7392">
            <w:pPr>
              <w:jc w:val="center"/>
              <w:rPr>
                <w:rFonts w:cs="Times New Roman"/>
                <w:color w:val="404040" w:themeColor="text1" w:themeTint="BF"/>
                <w:szCs w:val="24"/>
              </w:rPr>
            </w:pPr>
          </w:p>
        </w:tc>
        <w:tc>
          <w:tcPr>
            <w:tcW w:w="4110" w:type="dxa"/>
            <w:tcBorders>
              <w:top w:val="nil"/>
              <w:bottom w:val="nil"/>
            </w:tcBorders>
          </w:tcPr>
          <w:p w14:paraId="2D722AD0" w14:textId="77777777" w:rsidR="00983B4E" w:rsidRPr="004E10E3" w:rsidRDefault="00983B4E" w:rsidP="005B7392">
            <w:pPr>
              <w:jc w:val="center"/>
              <w:rPr>
                <w:rFonts w:cs="Times New Roman"/>
                <w:color w:val="404040" w:themeColor="text1" w:themeTint="BF"/>
                <w:szCs w:val="24"/>
              </w:rPr>
            </w:pPr>
          </w:p>
        </w:tc>
        <w:tc>
          <w:tcPr>
            <w:tcW w:w="4395" w:type="dxa"/>
            <w:tcBorders>
              <w:top w:val="nil"/>
              <w:bottom w:val="nil"/>
            </w:tcBorders>
          </w:tcPr>
          <w:p w14:paraId="0FE135DF" w14:textId="77777777" w:rsidR="00983B4E" w:rsidRPr="004E10E3" w:rsidRDefault="00983B4E" w:rsidP="005B7392">
            <w:pPr>
              <w:jc w:val="center"/>
              <w:rPr>
                <w:rFonts w:cs="Times New Roman"/>
                <w:color w:val="404040" w:themeColor="text1" w:themeTint="BF"/>
                <w:szCs w:val="24"/>
              </w:rPr>
            </w:pPr>
          </w:p>
        </w:tc>
      </w:tr>
      <w:tr w:rsidR="004E10E3" w:rsidRPr="004E10E3" w14:paraId="7BBCCAE3" w14:textId="77777777" w:rsidTr="004E10E3">
        <w:tc>
          <w:tcPr>
            <w:tcW w:w="534" w:type="dxa"/>
          </w:tcPr>
          <w:p w14:paraId="1BE8DD55"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3</w:t>
            </w:r>
          </w:p>
        </w:tc>
        <w:tc>
          <w:tcPr>
            <w:tcW w:w="4536" w:type="dxa"/>
          </w:tcPr>
          <w:p w14:paraId="4F7FC92A"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Pasiruošiu kiekvienai pamokai, laiku atliksiu namų darbus</w:t>
            </w:r>
          </w:p>
        </w:tc>
        <w:tc>
          <w:tcPr>
            <w:tcW w:w="708" w:type="dxa"/>
          </w:tcPr>
          <w:p w14:paraId="74552E71" w14:textId="77777777" w:rsidR="00983B4E" w:rsidRPr="004E10E3" w:rsidRDefault="00983B4E" w:rsidP="005B7392">
            <w:pPr>
              <w:jc w:val="center"/>
              <w:rPr>
                <w:rFonts w:cs="Times New Roman"/>
                <w:color w:val="404040" w:themeColor="text1" w:themeTint="BF"/>
                <w:szCs w:val="24"/>
              </w:rPr>
            </w:pPr>
          </w:p>
        </w:tc>
        <w:tc>
          <w:tcPr>
            <w:tcW w:w="851" w:type="dxa"/>
          </w:tcPr>
          <w:p w14:paraId="02E38B42" w14:textId="77777777" w:rsidR="00983B4E" w:rsidRPr="004E10E3" w:rsidRDefault="00983B4E" w:rsidP="005B7392">
            <w:pPr>
              <w:jc w:val="center"/>
              <w:rPr>
                <w:rFonts w:cs="Times New Roman"/>
                <w:color w:val="404040" w:themeColor="text1" w:themeTint="BF"/>
                <w:szCs w:val="24"/>
              </w:rPr>
            </w:pPr>
          </w:p>
        </w:tc>
        <w:tc>
          <w:tcPr>
            <w:tcW w:w="709" w:type="dxa"/>
          </w:tcPr>
          <w:p w14:paraId="6E620D29" w14:textId="77777777" w:rsidR="00983B4E" w:rsidRPr="004E10E3" w:rsidRDefault="00983B4E" w:rsidP="005B7392">
            <w:pPr>
              <w:jc w:val="center"/>
              <w:rPr>
                <w:rFonts w:cs="Times New Roman"/>
                <w:color w:val="404040" w:themeColor="text1" w:themeTint="BF"/>
                <w:szCs w:val="24"/>
              </w:rPr>
            </w:pPr>
          </w:p>
        </w:tc>
        <w:tc>
          <w:tcPr>
            <w:tcW w:w="4110" w:type="dxa"/>
            <w:tcBorders>
              <w:top w:val="nil"/>
              <w:bottom w:val="nil"/>
            </w:tcBorders>
          </w:tcPr>
          <w:p w14:paraId="429FC1DA" w14:textId="77777777" w:rsidR="00983B4E" w:rsidRPr="004E10E3" w:rsidRDefault="00983B4E" w:rsidP="005B7392">
            <w:pPr>
              <w:jc w:val="center"/>
              <w:rPr>
                <w:rFonts w:cs="Times New Roman"/>
                <w:color w:val="404040" w:themeColor="text1" w:themeTint="BF"/>
                <w:szCs w:val="24"/>
              </w:rPr>
            </w:pPr>
          </w:p>
        </w:tc>
        <w:tc>
          <w:tcPr>
            <w:tcW w:w="4395" w:type="dxa"/>
            <w:tcBorders>
              <w:top w:val="nil"/>
              <w:bottom w:val="nil"/>
            </w:tcBorders>
          </w:tcPr>
          <w:p w14:paraId="05DC9E97" w14:textId="77777777" w:rsidR="00983B4E" w:rsidRPr="004E10E3" w:rsidRDefault="00983B4E" w:rsidP="005B7392">
            <w:pPr>
              <w:jc w:val="center"/>
              <w:rPr>
                <w:rFonts w:cs="Times New Roman"/>
                <w:color w:val="404040" w:themeColor="text1" w:themeTint="BF"/>
                <w:szCs w:val="24"/>
              </w:rPr>
            </w:pPr>
          </w:p>
        </w:tc>
      </w:tr>
      <w:tr w:rsidR="004E10E3" w:rsidRPr="004E10E3" w14:paraId="12C7CD5C" w14:textId="77777777" w:rsidTr="004E10E3">
        <w:tc>
          <w:tcPr>
            <w:tcW w:w="534" w:type="dxa"/>
          </w:tcPr>
          <w:p w14:paraId="14C063F9"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4</w:t>
            </w:r>
          </w:p>
        </w:tc>
        <w:tc>
          <w:tcPr>
            <w:tcW w:w="4536" w:type="dxa"/>
          </w:tcPr>
          <w:p w14:paraId="33C80486"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Pamokose elgsiuosi drausmingai, vykdysiu mokytojų nurodymus</w:t>
            </w:r>
          </w:p>
        </w:tc>
        <w:tc>
          <w:tcPr>
            <w:tcW w:w="708" w:type="dxa"/>
          </w:tcPr>
          <w:p w14:paraId="1B6263F2" w14:textId="77777777" w:rsidR="00983B4E" w:rsidRPr="004E10E3" w:rsidRDefault="00983B4E" w:rsidP="005B7392">
            <w:pPr>
              <w:jc w:val="center"/>
              <w:rPr>
                <w:rFonts w:cs="Times New Roman"/>
                <w:color w:val="404040" w:themeColor="text1" w:themeTint="BF"/>
                <w:szCs w:val="24"/>
              </w:rPr>
            </w:pPr>
          </w:p>
        </w:tc>
        <w:tc>
          <w:tcPr>
            <w:tcW w:w="851" w:type="dxa"/>
          </w:tcPr>
          <w:p w14:paraId="28A0F788" w14:textId="77777777" w:rsidR="00983B4E" w:rsidRPr="004E10E3" w:rsidRDefault="00983B4E" w:rsidP="005B7392">
            <w:pPr>
              <w:jc w:val="center"/>
              <w:rPr>
                <w:rFonts w:cs="Times New Roman"/>
                <w:color w:val="404040" w:themeColor="text1" w:themeTint="BF"/>
                <w:szCs w:val="24"/>
              </w:rPr>
            </w:pPr>
          </w:p>
        </w:tc>
        <w:tc>
          <w:tcPr>
            <w:tcW w:w="709" w:type="dxa"/>
          </w:tcPr>
          <w:p w14:paraId="4244F439" w14:textId="77777777" w:rsidR="00983B4E" w:rsidRPr="004E10E3" w:rsidRDefault="00983B4E" w:rsidP="005B7392">
            <w:pPr>
              <w:jc w:val="center"/>
              <w:rPr>
                <w:rFonts w:cs="Times New Roman"/>
                <w:color w:val="404040" w:themeColor="text1" w:themeTint="BF"/>
                <w:szCs w:val="24"/>
              </w:rPr>
            </w:pPr>
          </w:p>
        </w:tc>
        <w:tc>
          <w:tcPr>
            <w:tcW w:w="4110" w:type="dxa"/>
            <w:tcBorders>
              <w:top w:val="nil"/>
              <w:bottom w:val="nil"/>
            </w:tcBorders>
          </w:tcPr>
          <w:p w14:paraId="6A5A040C" w14:textId="77777777" w:rsidR="00983B4E" w:rsidRPr="004E10E3" w:rsidRDefault="00983B4E" w:rsidP="005B7392">
            <w:pPr>
              <w:jc w:val="center"/>
              <w:rPr>
                <w:rFonts w:cs="Times New Roman"/>
                <w:color w:val="404040" w:themeColor="text1" w:themeTint="BF"/>
                <w:szCs w:val="24"/>
              </w:rPr>
            </w:pPr>
          </w:p>
        </w:tc>
        <w:tc>
          <w:tcPr>
            <w:tcW w:w="4395" w:type="dxa"/>
            <w:tcBorders>
              <w:top w:val="nil"/>
              <w:bottom w:val="nil"/>
            </w:tcBorders>
          </w:tcPr>
          <w:p w14:paraId="1A5A3C4B" w14:textId="77777777" w:rsidR="00983B4E" w:rsidRPr="004E10E3" w:rsidRDefault="00983B4E" w:rsidP="005B7392">
            <w:pPr>
              <w:jc w:val="center"/>
              <w:rPr>
                <w:rFonts w:cs="Times New Roman"/>
                <w:color w:val="404040" w:themeColor="text1" w:themeTint="BF"/>
                <w:szCs w:val="24"/>
              </w:rPr>
            </w:pPr>
          </w:p>
        </w:tc>
      </w:tr>
      <w:tr w:rsidR="004E10E3" w:rsidRPr="004E10E3" w14:paraId="68C7B3D5" w14:textId="77777777" w:rsidTr="004E10E3">
        <w:tc>
          <w:tcPr>
            <w:tcW w:w="534" w:type="dxa"/>
          </w:tcPr>
          <w:p w14:paraId="161DFA2C"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5</w:t>
            </w:r>
          </w:p>
        </w:tc>
        <w:tc>
          <w:tcPr>
            <w:tcW w:w="4536" w:type="dxa"/>
          </w:tcPr>
          <w:p w14:paraId="171322DC"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Pertraukų metu ir po pamokų elgsiuosi drausmingai, laikysiuosi gimnazijos mokinių taisyklių gimnazijoje ir už jos ribų</w:t>
            </w:r>
          </w:p>
        </w:tc>
        <w:tc>
          <w:tcPr>
            <w:tcW w:w="708" w:type="dxa"/>
          </w:tcPr>
          <w:p w14:paraId="542D003A" w14:textId="77777777" w:rsidR="00983B4E" w:rsidRPr="004E10E3" w:rsidRDefault="00983B4E" w:rsidP="005B7392">
            <w:pPr>
              <w:jc w:val="center"/>
              <w:rPr>
                <w:rFonts w:cs="Times New Roman"/>
                <w:color w:val="404040" w:themeColor="text1" w:themeTint="BF"/>
                <w:szCs w:val="24"/>
              </w:rPr>
            </w:pPr>
          </w:p>
        </w:tc>
        <w:tc>
          <w:tcPr>
            <w:tcW w:w="851" w:type="dxa"/>
          </w:tcPr>
          <w:p w14:paraId="5D6E94A6" w14:textId="77777777" w:rsidR="00983B4E" w:rsidRPr="004E10E3" w:rsidRDefault="00983B4E" w:rsidP="005B7392">
            <w:pPr>
              <w:jc w:val="center"/>
              <w:rPr>
                <w:rFonts w:cs="Times New Roman"/>
                <w:color w:val="404040" w:themeColor="text1" w:themeTint="BF"/>
                <w:szCs w:val="24"/>
              </w:rPr>
            </w:pPr>
          </w:p>
        </w:tc>
        <w:tc>
          <w:tcPr>
            <w:tcW w:w="709" w:type="dxa"/>
          </w:tcPr>
          <w:p w14:paraId="76498D80" w14:textId="77777777" w:rsidR="00983B4E" w:rsidRPr="004E10E3" w:rsidRDefault="00983B4E" w:rsidP="005B7392">
            <w:pPr>
              <w:jc w:val="center"/>
              <w:rPr>
                <w:rFonts w:cs="Times New Roman"/>
                <w:color w:val="404040" w:themeColor="text1" w:themeTint="BF"/>
                <w:szCs w:val="24"/>
              </w:rPr>
            </w:pPr>
          </w:p>
        </w:tc>
        <w:tc>
          <w:tcPr>
            <w:tcW w:w="4110" w:type="dxa"/>
            <w:tcBorders>
              <w:top w:val="nil"/>
              <w:bottom w:val="nil"/>
            </w:tcBorders>
          </w:tcPr>
          <w:p w14:paraId="7EC66899" w14:textId="77777777" w:rsidR="00983B4E" w:rsidRPr="004E10E3" w:rsidRDefault="00983B4E" w:rsidP="005B7392">
            <w:pPr>
              <w:jc w:val="center"/>
              <w:rPr>
                <w:rFonts w:cs="Times New Roman"/>
                <w:color w:val="404040" w:themeColor="text1" w:themeTint="BF"/>
                <w:szCs w:val="24"/>
              </w:rPr>
            </w:pPr>
          </w:p>
        </w:tc>
        <w:tc>
          <w:tcPr>
            <w:tcW w:w="4395" w:type="dxa"/>
            <w:tcBorders>
              <w:top w:val="nil"/>
              <w:bottom w:val="nil"/>
            </w:tcBorders>
          </w:tcPr>
          <w:p w14:paraId="1CA7B497" w14:textId="77777777" w:rsidR="00983B4E" w:rsidRPr="004E10E3" w:rsidRDefault="00983B4E" w:rsidP="005B7392">
            <w:pPr>
              <w:jc w:val="center"/>
              <w:rPr>
                <w:rFonts w:cs="Times New Roman"/>
                <w:color w:val="404040" w:themeColor="text1" w:themeTint="BF"/>
                <w:szCs w:val="24"/>
              </w:rPr>
            </w:pPr>
          </w:p>
        </w:tc>
      </w:tr>
      <w:tr w:rsidR="004E10E3" w:rsidRPr="004E10E3" w14:paraId="01F76DE3" w14:textId="77777777" w:rsidTr="004E10E3">
        <w:tc>
          <w:tcPr>
            <w:tcW w:w="534" w:type="dxa"/>
          </w:tcPr>
          <w:p w14:paraId="504AEE4F"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6</w:t>
            </w:r>
          </w:p>
        </w:tc>
        <w:tc>
          <w:tcPr>
            <w:tcW w:w="4536" w:type="dxa"/>
          </w:tcPr>
          <w:p w14:paraId="65A5372C"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Nepraleidinėsiu pamokų, neformaliojo švietimo užsiėmimų, klasės auklėtojo renginių</w:t>
            </w:r>
          </w:p>
        </w:tc>
        <w:tc>
          <w:tcPr>
            <w:tcW w:w="708" w:type="dxa"/>
          </w:tcPr>
          <w:p w14:paraId="0E427119" w14:textId="77777777" w:rsidR="00983B4E" w:rsidRPr="004E10E3" w:rsidRDefault="00983B4E" w:rsidP="005B7392">
            <w:pPr>
              <w:jc w:val="center"/>
              <w:rPr>
                <w:rFonts w:cs="Times New Roman"/>
                <w:color w:val="404040" w:themeColor="text1" w:themeTint="BF"/>
                <w:szCs w:val="24"/>
              </w:rPr>
            </w:pPr>
          </w:p>
        </w:tc>
        <w:tc>
          <w:tcPr>
            <w:tcW w:w="851" w:type="dxa"/>
          </w:tcPr>
          <w:p w14:paraId="25F984F4" w14:textId="77777777" w:rsidR="00983B4E" w:rsidRPr="004E10E3" w:rsidRDefault="00983B4E" w:rsidP="005B7392">
            <w:pPr>
              <w:jc w:val="center"/>
              <w:rPr>
                <w:rFonts w:cs="Times New Roman"/>
                <w:color w:val="404040" w:themeColor="text1" w:themeTint="BF"/>
                <w:szCs w:val="24"/>
              </w:rPr>
            </w:pPr>
          </w:p>
        </w:tc>
        <w:tc>
          <w:tcPr>
            <w:tcW w:w="709" w:type="dxa"/>
          </w:tcPr>
          <w:p w14:paraId="706E594F" w14:textId="77777777" w:rsidR="00983B4E" w:rsidRPr="004E10E3" w:rsidRDefault="00983B4E" w:rsidP="005B7392">
            <w:pPr>
              <w:jc w:val="center"/>
              <w:rPr>
                <w:rFonts w:cs="Times New Roman"/>
                <w:color w:val="404040" w:themeColor="text1" w:themeTint="BF"/>
                <w:szCs w:val="24"/>
              </w:rPr>
            </w:pPr>
          </w:p>
        </w:tc>
        <w:tc>
          <w:tcPr>
            <w:tcW w:w="4110" w:type="dxa"/>
            <w:tcBorders>
              <w:top w:val="nil"/>
              <w:bottom w:val="nil"/>
            </w:tcBorders>
          </w:tcPr>
          <w:p w14:paraId="54650F47" w14:textId="77777777" w:rsidR="00983B4E" w:rsidRPr="004E10E3" w:rsidRDefault="00983B4E" w:rsidP="005B7392">
            <w:pPr>
              <w:jc w:val="center"/>
              <w:rPr>
                <w:rFonts w:cs="Times New Roman"/>
                <w:color w:val="404040" w:themeColor="text1" w:themeTint="BF"/>
                <w:szCs w:val="24"/>
              </w:rPr>
            </w:pPr>
          </w:p>
        </w:tc>
        <w:tc>
          <w:tcPr>
            <w:tcW w:w="4395" w:type="dxa"/>
            <w:tcBorders>
              <w:top w:val="nil"/>
              <w:bottom w:val="nil"/>
            </w:tcBorders>
          </w:tcPr>
          <w:p w14:paraId="44080011" w14:textId="77777777" w:rsidR="00983B4E" w:rsidRPr="004E10E3" w:rsidRDefault="00983B4E" w:rsidP="005B7392">
            <w:pPr>
              <w:jc w:val="center"/>
              <w:rPr>
                <w:rFonts w:cs="Times New Roman"/>
                <w:color w:val="404040" w:themeColor="text1" w:themeTint="BF"/>
                <w:szCs w:val="24"/>
              </w:rPr>
            </w:pPr>
          </w:p>
        </w:tc>
      </w:tr>
      <w:tr w:rsidR="004E10E3" w:rsidRPr="004E10E3" w14:paraId="66F666BE" w14:textId="77777777" w:rsidTr="004E10E3">
        <w:tc>
          <w:tcPr>
            <w:tcW w:w="534" w:type="dxa"/>
          </w:tcPr>
          <w:p w14:paraId="0C3F4B8D"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7</w:t>
            </w:r>
          </w:p>
        </w:tc>
        <w:tc>
          <w:tcPr>
            <w:tcW w:w="4536" w:type="dxa"/>
          </w:tcPr>
          <w:p w14:paraId="73420889"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Nevėluosiu į pamokas ir kitas veiklas</w:t>
            </w:r>
          </w:p>
          <w:p w14:paraId="474E55F6" w14:textId="77777777" w:rsidR="00983B4E" w:rsidRPr="004E10E3" w:rsidRDefault="00983B4E" w:rsidP="005B7392">
            <w:pPr>
              <w:jc w:val="both"/>
              <w:rPr>
                <w:rFonts w:cs="Times New Roman"/>
                <w:color w:val="404040" w:themeColor="text1" w:themeTint="BF"/>
                <w:szCs w:val="24"/>
              </w:rPr>
            </w:pPr>
          </w:p>
        </w:tc>
        <w:tc>
          <w:tcPr>
            <w:tcW w:w="708" w:type="dxa"/>
          </w:tcPr>
          <w:p w14:paraId="2344A625" w14:textId="77777777" w:rsidR="00983B4E" w:rsidRPr="004E10E3" w:rsidRDefault="00983B4E" w:rsidP="005B7392">
            <w:pPr>
              <w:jc w:val="center"/>
              <w:rPr>
                <w:rFonts w:cs="Times New Roman"/>
                <w:color w:val="404040" w:themeColor="text1" w:themeTint="BF"/>
                <w:szCs w:val="24"/>
              </w:rPr>
            </w:pPr>
          </w:p>
        </w:tc>
        <w:tc>
          <w:tcPr>
            <w:tcW w:w="851" w:type="dxa"/>
          </w:tcPr>
          <w:p w14:paraId="1BA6A2E0" w14:textId="77777777" w:rsidR="00983B4E" w:rsidRPr="004E10E3" w:rsidRDefault="00983B4E" w:rsidP="005B7392">
            <w:pPr>
              <w:jc w:val="center"/>
              <w:rPr>
                <w:rFonts w:cs="Times New Roman"/>
                <w:color w:val="404040" w:themeColor="text1" w:themeTint="BF"/>
                <w:szCs w:val="24"/>
              </w:rPr>
            </w:pPr>
          </w:p>
        </w:tc>
        <w:tc>
          <w:tcPr>
            <w:tcW w:w="709" w:type="dxa"/>
          </w:tcPr>
          <w:p w14:paraId="62C31F26" w14:textId="77777777" w:rsidR="00983B4E" w:rsidRPr="004E10E3" w:rsidRDefault="00983B4E" w:rsidP="005B7392">
            <w:pPr>
              <w:jc w:val="center"/>
              <w:rPr>
                <w:rFonts w:cs="Times New Roman"/>
                <w:color w:val="404040" w:themeColor="text1" w:themeTint="BF"/>
                <w:szCs w:val="24"/>
              </w:rPr>
            </w:pPr>
          </w:p>
        </w:tc>
        <w:tc>
          <w:tcPr>
            <w:tcW w:w="4110" w:type="dxa"/>
            <w:tcBorders>
              <w:top w:val="nil"/>
              <w:bottom w:val="nil"/>
            </w:tcBorders>
          </w:tcPr>
          <w:p w14:paraId="728EE259" w14:textId="77777777" w:rsidR="00983B4E" w:rsidRPr="004E10E3" w:rsidRDefault="00983B4E" w:rsidP="005B7392">
            <w:pPr>
              <w:jc w:val="center"/>
              <w:rPr>
                <w:rFonts w:cs="Times New Roman"/>
                <w:color w:val="404040" w:themeColor="text1" w:themeTint="BF"/>
                <w:szCs w:val="24"/>
              </w:rPr>
            </w:pPr>
          </w:p>
        </w:tc>
        <w:tc>
          <w:tcPr>
            <w:tcW w:w="4395" w:type="dxa"/>
            <w:tcBorders>
              <w:top w:val="nil"/>
              <w:bottom w:val="nil"/>
            </w:tcBorders>
          </w:tcPr>
          <w:p w14:paraId="6E8E5F99" w14:textId="77777777" w:rsidR="00983B4E" w:rsidRPr="004E10E3" w:rsidRDefault="00983B4E" w:rsidP="005B7392">
            <w:pPr>
              <w:jc w:val="center"/>
              <w:rPr>
                <w:rFonts w:cs="Times New Roman"/>
                <w:color w:val="404040" w:themeColor="text1" w:themeTint="BF"/>
                <w:szCs w:val="24"/>
              </w:rPr>
            </w:pPr>
          </w:p>
        </w:tc>
      </w:tr>
      <w:tr w:rsidR="004E10E3" w:rsidRPr="004E10E3" w14:paraId="3F749629" w14:textId="77777777" w:rsidTr="004E10E3">
        <w:tc>
          <w:tcPr>
            <w:tcW w:w="534" w:type="dxa"/>
          </w:tcPr>
          <w:p w14:paraId="15D07219" w14:textId="77777777" w:rsidR="00983B4E" w:rsidRPr="004E10E3" w:rsidRDefault="00983B4E" w:rsidP="005B7392">
            <w:pPr>
              <w:jc w:val="center"/>
              <w:rPr>
                <w:rFonts w:cs="Times New Roman"/>
                <w:color w:val="404040" w:themeColor="text1" w:themeTint="BF"/>
                <w:szCs w:val="24"/>
              </w:rPr>
            </w:pPr>
            <w:r w:rsidRPr="004E10E3">
              <w:rPr>
                <w:rFonts w:cs="Times New Roman"/>
                <w:color w:val="404040" w:themeColor="text1" w:themeTint="BF"/>
                <w:szCs w:val="24"/>
              </w:rPr>
              <w:t>8</w:t>
            </w:r>
          </w:p>
        </w:tc>
        <w:tc>
          <w:tcPr>
            <w:tcW w:w="4536" w:type="dxa"/>
          </w:tcPr>
          <w:p w14:paraId="78B5F235" w14:textId="77777777" w:rsidR="00983B4E" w:rsidRPr="004E10E3" w:rsidRDefault="00983B4E" w:rsidP="005B7392">
            <w:pPr>
              <w:jc w:val="both"/>
              <w:rPr>
                <w:rFonts w:cs="Times New Roman"/>
                <w:color w:val="404040" w:themeColor="text1" w:themeTint="BF"/>
                <w:szCs w:val="24"/>
              </w:rPr>
            </w:pPr>
            <w:r w:rsidRPr="004E10E3">
              <w:rPr>
                <w:rFonts w:cs="Times New Roman"/>
                <w:color w:val="404040" w:themeColor="text1" w:themeTint="BF"/>
                <w:szCs w:val="24"/>
              </w:rPr>
              <w:t xml:space="preserve">Aktyviai dalyvausiu gimnazijos ir (ar) klasės renginiuose, juose elgsiuosi drausmingai </w:t>
            </w:r>
          </w:p>
        </w:tc>
        <w:tc>
          <w:tcPr>
            <w:tcW w:w="708" w:type="dxa"/>
          </w:tcPr>
          <w:p w14:paraId="7719E63E" w14:textId="77777777" w:rsidR="00983B4E" w:rsidRPr="004E10E3" w:rsidRDefault="00983B4E" w:rsidP="005B7392">
            <w:pPr>
              <w:jc w:val="center"/>
              <w:rPr>
                <w:rFonts w:cs="Times New Roman"/>
                <w:color w:val="404040" w:themeColor="text1" w:themeTint="BF"/>
                <w:szCs w:val="24"/>
              </w:rPr>
            </w:pPr>
          </w:p>
        </w:tc>
        <w:tc>
          <w:tcPr>
            <w:tcW w:w="851" w:type="dxa"/>
          </w:tcPr>
          <w:p w14:paraId="37A2D6A1" w14:textId="77777777" w:rsidR="00983B4E" w:rsidRPr="004E10E3" w:rsidRDefault="00983B4E" w:rsidP="005B7392">
            <w:pPr>
              <w:jc w:val="center"/>
              <w:rPr>
                <w:rFonts w:cs="Times New Roman"/>
                <w:color w:val="404040" w:themeColor="text1" w:themeTint="BF"/>
                <w:szCs w:val="24"/>
              </w:rPr>
            </w:pPr>
          </w:p>
        </w:tc>
        <w:tc>
          <w:tcPr>
            <w:tcW w:w="709" w:type="dxa"/>
          </w:tcPr>
          <w:p w14:paraId="7D10ACEF" w14:textId="77777777" w:rsidR="00983B4E" w:rsidRPr="004E10E3" w:rsidRDefault="00983B4E" w:rsidP="005B7392">
            <w:pPr>
              <w:jc w:val="center"/>
              <w:rPr>
                <w:rFonts w:cs="Times New Roman"/>
                <w:color w:val="404040" w:themeColor="text1" w:themeTint="BF"/>
                <w:szCs w:val="24"/>
              </w:rPr>
            </w:pPr>
          </w:p>
        </w:tc>
        <w:tc>
          <w:tcPr>
            <w:tcW w:w="4110" w:type="dxa"/>
            <w:tcBorders>
              <w:top w:val="nil"/>
            </w:tcBorders>
          </w:tcPr>
          <w:p w14:paraId="03C753D9" w14:textId="77777777" w:rsidR="00983B4E" w:rsidRPr="004E10E3" w:rsidRDefault="00983B4E" w:rsidP="005B7392">
            <w:pPr>
              <w:jc w:val="center"/>
              <w:rPr>
                <w:rFonts w:cs="Times New Roman"/>
                <w:color w:val="404040" w:themeColor="text1" w:themeTint="BF"/>
                <w:szCs w:val="24"/>
              </w:rPr>
            </w:pPr>
          </w:p>
        </w:tc>
        <w:tc>
          <w:tcPr>
            <w:tcW w:w="4395" w:type="dxa"/>
            <w:tcBorders>
              <w:top w:val="nil"/>
            </w:tcBorders>
          </w:tcPr>
          <w:p w14:paraId="10E86B99" w14:textId="77777777" w:rsidR="00983B4E" w:rsidRPr="004E10E3" w:rsidRDefault="00983B4E" w:rsidP="005B7392">
            <w:pPr>
              <w:jc w:val="center"/>
              <w:rPr>
                <w:rFonts w:cs="Times New Roman"/>
                <w:color w:val="404040" w:themeColor="text1" w:themeTint="BF"/>
                <w:szCs w:val="24"/>
              </w:rPr>
            </w:pPr>
          </w:p>
        </w:tc>
      </w:tr>
    </w:tbl>
    <w:p w14:paraId="76B18AF8" w14:textId="77777777" w:rsidR="00B94F72" w:rsidRPr="004E10E3" w:rsidRDefault="00B94F72" w:rsidP="00B94F72">
      <w:pPr>
        <w:pStyle w:val="Betarp"/>
        <w:tabs>
          <w:tab w:val="right" w:leader="dot" w:pos="15593"/>
        </w:tabs>
        <w:spacing w:before="120"/>
        <w:rPr>
          <w:rFonts w:ascii="Times New Roman" w:hAnsi="Times New Roman" w:cs="Times New Roman"/>
          <w:color w:val="404040" w:themeColor="text1" w:themeTint="BF"/>
          <w:sz w:val="24"/>
          <w:szCs w:val="24"/>
        </w:rPr>
      </w:pPr>
      <w:r w:rsidRPr="004E10E3">
        <w:rPr>
          <w:rFonts w:ascii="Times New Roman" w:hAnsi="Times New Roman" w:cs="Times New Roman"/>
          <w:color w:val="404040" w:themeColor="text1" w:themeTint="BF"/>
          <w:sz w:val="24"/>
          <w:szCs w:val="24"/>
        </w:rPr>
        <w:t>Norėčiau, kad prireikus mokymosi ar kitas problemas man padėtų spręsti klasės auklėtojas, mokytojas, tėvai, socialinis pedagogas, psichologas, specialusis pedagogas, administracija (nurodyti, kokios pagalbos reikėtų ir kas gali padėti)</w:t>
      </w:r>
      <w:r w:rsidRPr="004E10E3">
        <w:rPr>
          <w:rFonts w:ascii="Times New Roman" w:hAnsi="Times New Roman" w:cs="Times New Roman"/>
          <w:color w:val="404040" w:themeColor="text1" w:themeTint="BF"/>
          <w:sz w:val="24"/>
          <w:szCs w:val="24"/>
        </w:rPr>
        <w:tab/>
      </w:r>
    </w:p>
    <w:p w14:paraId="142D3166" w14:textId="77777777" w:rsidR="00B94F72" w:rsidRPr="004E10E3" w:rsidRDefault="00B94F72" w:rsidP="00B94F72">
      <w:pPr>
        <w:pStyle w:val="Betarp"/>
        <w:tabs>
          <w:tab w:val="right" w:leader="dot" w:pos="15593"/>
        </w:tabs>
        <w:rPr>
          <w:rFonts w:ascii="Times New Roman" w:hAnsi="Times New Roman" w:cs="Times New Roman"/>
          <w:color w:val="404040" w:themeColor="text1" w:themeTint="BF"/>
          <w:sz w:val="24"/>
          <w:szCs w:val="24"/>
        </w:rPr>
      </w:pPr>
      <w:r w:rsidRPr="004E10E3">
        <w:rPr>
          <w:rFonts w:ascii="Times New Roman" w:hAnsi="Times New Roman" w:cs="Times New Roman"/>
          <w:color w:val="404040" w:themeColor="text1" w:themeTint="BF"/>
          <w:sz w:val="24"/>
          <w:szCs w:val="24"/>
        </w:rPr>
        <w:tab/>
      </w:r>
    </w:p>
    <w:p w14:paraId="24CCDFB6" w14:textId="77777777" w:rsidR="00B94F72" w:rsidRPr="004E10E3" w:rsidRDefault="00B94F72" w:rsidP="00B94F72">
      <w:pPr>
        <w:pStyle w:val="Betarp"/>
        <w:tabs>
          <w:tab w:val="right" w:leader="dot" w:pos="15593"/>
        </w:tabs>
        <w:rPr>
          <w:rFonts w:ascii="Times New Roman" w:hAnsi="Times New Roman" w:cs="Times New Roman"/>
          <w:color w:val="404040" w:themeColor="text1" w:themeTint="BF"/>
          <w:sz w:val="24"/>
          <w:szCs w:val="24"/>
        </w:rPr>
      </w:pPr>
      <w:r w:rsidRPr="004E10E3">
        <w:rPr>
          <w:rFonts w:ascii="Times New Roman" w:hAnsi="Times New Roman" w:cs="Times New Roman"/>
          <w:color w:val="404040" w:themeColor="text1" w:themeTint="BF"/>
          <w:sz w:val="24"/>
          <w:szCs w:val="24"/>
        </w:rPr>
        <w:tab/>
      </w:r>
    </w:p>
    <w:p w14:paraId="62AF11CC" w14:textId="77777777" w:rsidR="00B94F72" w:rsidRPr="004E10E3" w:rsidRDefault="00B94F72" w:rsidP="00B94F72">
      <w:pPr>
        <w:pStyle w:val="Betarp"/>
        <w:tabs>
          <w:tab w:val="right" w:leader="dot" w:pos="15593"/>
        </w:tabs>
        <w:rPr>
          <w:rFonts w:ascii="Times New Roman" w:hAnsi="Times New Roman" w:cs="Times New Roman"/>
          <w:color w:val="404040" w:themeColor="text1" w:themeTint="BF"/>
          <w:sz w:val="24"/>
          <w:szCs w:val="24"/>
        </w:rPr>
      </w:pPr>
      <w:r w:rsidRPr="004E10E3">
        <w:rPr>
          <w:rFonts w:ascii="Times New Roman" w:hAnsi="Times New Roman" w:cs="Times New Roman"/>
          <w:color w:val="404040" w:themeColor="text1" w:themeTint="BF"/>
          <w:sz w:val="24"/>
          <w:szCs w:val="24"/>
        </w:rPr>
        <w:tab/>
      </w:r>
    </w:p>
    <w:p w14:paraId="714AA04A" w14:textId="77777777" w:rsidR="00983B4E" w:rsidRPr="004E10E3" w:rsidRDefault="00983B4E" w:rsidP="00AB39BB">
      <w:pPr>
        <w:pStyle w:val="Betarp"/>
        <w:tabs>
          <w:tab w:val="right" w:leader="dot" w:pos="15593"/>
        </w:tabs>
        <w:rPr>
          <w:rFonts w:ascii="Times New Roman" w:hAnsi="Times New Roman" w:cs="Times New Roman"/>
          <w:color w:val="404040" w:themeColor="text1" w:themeTint="BF"/>
          <w:sz w:val="24"/>
          <w:szCs w:val="24"/>
        </w:rPr>
      </w:pPr>
      <w:r w:rsidRPr="004E10E3">
        <w:rPr>
          <w:rFonts w:ascii="Times New Roman" w:hAnsi="Times New Roman" w:cs="Times New Roman"/>
          <w:color w:val="404040" w:themeColor="text1" w:themeTint="BF"/>
          <w:sz w:val="24"/>
          <w:szCs w:val="24"/>
        </w:rPr>
        <w:t>Mokinio parašas...........................................................</w:t>
      </w:r>
    </w:p>
    <w:p w14:paraId="56F42746" w14:textId="77777777" w:rsidR="00983B4E" w:rsidRPr="004E10E3" w:rsidRDefault="00983B4E" w:rsidP="00AB39BB">
      <w:pPr>
        <w:pStyle w:val="Betarp"/>
        <w:tabs>
          <w:tab w:val="right" w:leader="dot" w:pos="15593"/>
        </w:tabs>
        <w:rPr>
          <w:rFonts w:ascii="Times New Roman" w:hAnsi="Times New Roman" w:cs="Times New Roman"/>
          <w:color w:val="404040" w:themeColor="text1" w:themeTint="BF"/>
          <w:sz w:val="24"/>
          <w:szCs w:val="24"/>
        </w:rPr>
      </w:pPr>
    </w:p>
    <w:p w14:paraId="6F9393F3" w14:textId="77777777" w:rsidR="00412FFE" w:rsidRPr="004E10E3" w:rsidRDefault="00AB39BB" w:rsidP="00412FFE">
      <w:pPr>
        <w:pStyle w:val="Betarp"/>
        <w:tabs>
          <w:tab w:val="right" w:leader="dot" w:pos="15593"/>
        </w:tabs>
        <w:rPr>
          <w:rFonts w:ascii="Times New Roman" w:hAnsi="Times New Roman" w:cs="Times New Roman"/>
          <w:color w:val="404040" w:themeColor="text1" w:themeTint="BF"/>
          <w:sz w:val="24"/>
          <w:szCs w:val="24"/>
        </w:rPr>
      </w:pPr>
      <w:r w:rsidRPr="004E10E3">
        <w:rPr>
          <w:rFonts w:ascii="Times New Roman" w:hAnsi="Times New Roman" w:cs="Times New Roman"/>
          <w:color w:val="404040" w:themeColor="text1" w:themeTint="BF"/>
          <w:sz w:val="24"/>
          <w:szCs w:val="24"/>
        </w:rPr>
        <w:t>Klasės auklėtoj</w:t>
      </w:r>
      <w:r w:rsidR="00983B4E" w:rsidRPr="004E10E3">
        <w:rPr>
          <w:rFonts w:ascii="Times New Roman" w:hAnsi="Times New Roman" w:cs="Times New Roman"/>
          <w:color w:val="404040" w:themeColor="text1" w:themeTint="BF"/>
          <w:sz w:val="24"/>
          <w:szCs w:val="24"/>
        </w:rPr>
        <w:t>o vardas, pavardė, parašas</w:t>
      </w:r>
      <w:r w:rsidRPr="004E10E3">
        <w:rPr>
          <w:rFonts w:ascii="Times New Roman" w:hAnsi="Times New Roman" w:cs="Times New Roman"/>
          <w:color w:val="404040" w:themeColor="text1" w:themeTint="BF"/>
          <w:sz w:val="24"/>
          <w:szCs w:val="24"/>
        </w:rPr>
        <w:tab/>
      </w:r>
    </w:p>
    <w:p w14:paraId="0B9FC439" w14:textId="77777777" w:rsidR="00120970" w:rsidRPr="0073739E" w:rsidRDefault="0073739E" w:rsidP="00CB0BA1">
      <w:pPr>
        <w:spacing w:after="100" w:afterAutospacing="1"/>
        <w:jc w:val="right"/>
        <w:rPr>
          <w:rFonts w:cs="Times New Roman"/>
          <w:szCs w:val="24"/>
          <w:lang w:val="lt-LT"/>
        </w:rPr>
      </w:pPr>
      <w:r w:rsidRPr="0073739E">
        <w:rPr>
          <w:rFonts w:cs="Times New Roman"/>
          <w:szCs w:val="24"/>
          <w:lang w:val="lt-LT"/>
        </w:rPr>
        <w:lastRenderedPageBreak/>
        <w:t>P</w:t>
      </w:r>
      <w:r w:rsidR="000C44C6" w:rsidRPr="0073739E">
        <w:rPr>
          <w:rFonts w:cs="Times New Roman"/>
          <w:szCs w:val="24"/>
          <w:lang w:val="lt-LT"/>
        </w:rPr>
        <w:t>riedas Nr. 5</w:t>
      </w:r>
    </w:p>
    <w:p w14:paraId="0B376466" w14:textId="77777777" w:rsidR="00120970" w:rsidRPr="0073739E" w:rsidRDefault="008F1989" w:rsidP="008F1989">
      <w:pPr>
        <w:jc w:val="center"/>
        <w:rPr>
          <w:rFonts w:cs="Times New Roman"/>
          <w:szCs w:val="24"/>
          <w:lang w:val="lt-LT"/>
        </w:rPr>
      </w:pPr>
      <w:r>
        <w:rPr>
          <w:rFonts w:cs="Times New Roman"/>
          <w:szCs w:val="24"/>
          <w:lang w:val="lt-LT"/>
        </w:rPr>
        <w:t xml:space="preserve">III–IV </w:t>
      </w:r>
      <w:r w:rsidR="00120970" w:rsidRPr="0073739E">
        <w:rPr>
          <w:rFonts w:cs="Times New Roman"/>
          <w:szCs w:val="24"/>
          <w:lang w:val="lt-LT"/>
        </w:rPr>
        <w:t>klasių mokinių  kompetencijų įsivertinimo lentelė</w:t>
      </w:r>
    </w:p>
    <w:p w14:paraId="67135E8A" w14:textId="77777777" w:rsidR="00120970" w:rsidRPr="0073739E" w:rsidRDefault="00120970" w:rsidP="00120970">
      <w:pPr>
        <w:jc w:val="center"/>
        <w:rPr>
          <w:rFonts w:cs="Times New Roman"/>
          <w:szCs w:val="24"/>
          <w:lang w:val="lt-LT"/>
        </w:rPr>
      </w:pPr>
      <w:r w:rsidRPr="0073739E">
        <w:rPr>
          <w:rFonts w:cs="Times New Roman"/>
          <w:szCs w:val="24"/>
          <w:lang w:val="lt-LT"/>
        </w:rPr>
        <w:t>.....................kl. mokinys(-ė)..........................................................................................................................................</w:t>
      </w:r>
    </w:p>
    <w:p w14:paraId="6D1ECAE4" w14:textId="77777777" w:rsidR="00120970" w:rsidRPr="0073739E" w:rsidRDefault="00120970" w:rsidP="00120970">
      <w:pPr>
        <w:pStyle w:val="Betarp"/>
        <w:jc w:val="center"/>
        <w:rPr>
          <w:rFonts w:ascii="Times New Roman" w:hAnsi="Times New Roman" w:cs="Times New Roman"/>
        </w:rPr>
      </w:pPr>
      <w:r w:rsidRPr="0073739E">
        <w:rPr>
          <w:rFonts w:ascii="Times New Roman" w:hAnsi="Times New Roman" w:cs="Times New Roman"/>
        </w:rPr>
        <w:t>(tinkamą atsakymą pažymėkite varnele. Rinkitės tik vieną atsakymą eilutėje)</w:t>
      </w:r>
    </w:p>
    <w:tbl>
      <w:tblPr>
        <w:tblStyle w:val="Lentelstinklelis"/>
        <w:tblW w:w="0" w:type="auto"/>
        <w:tblLook w:val="04A0" w:firstRow="1" w:lastRow="0" w:firstColumn="1" w:lastColumn="0" w:noHBand="0" w:noVBand="1"/>
      </w:tblPr>
      <w:tblGrid>
        <w:gridCol w:w="673"/>
        <w:gridCol w:w="6698"/>
        <w:gridCol w:w="2935"/>
        <w:gridCol w:w="2796"/>
        <w:gridCol w:w="2594"/>
      </w:tblGrid>
      <w:tr w:rsidR="00120970" w:rsidRPr="0073739E" w14:paraId="24D5F10E" w14:textId="77777777" w:rsidTr="008A5A82">
        <w:tc>
          <w:tcPr>
            <w:tcW w:w="675" w:type="dxa"/>
          </w:tcPr>
          <w:p w14:paraId="515A8935" w14:textId="77777777" w:rsidR="00120970" w:rsidRPr="0073739E" w:rsidRDefault="00120970" w:rsidP="008A5A82">
            <w:pPr>
              <w:jc w:val="center"/>
              <w:rPr>
                <w:rFonts w:cs="Times New Roman"/>
                <w:szCs w:val="24"/>
              </w:rPr>
            </w:pPr>
            <w:r w:rsidRPr="0073739E">
              <w:rPr>
                <w:rFonts w:cs="Times New Roman"/>
                <w:szCs w:val="24"/>
              </w:rPr>
              <w:t>Eil. nr.</w:t>
            </w:r>
          </w:p>
        </w:tc>
        <w:tc>
          <w:tcPr>
            <w:tcW w:w="6804" w:type="dxa"/>
          </w:tcPr>
          <w:p w14:paraId="194EA42D" w14:textId="77777777" w:rsidR="00120970" w:rsidRPr="0073739E" w:rsidRDefault="00120970" w:rsidP="008A5A82">
            <w:pPr>
              <w:jc w:val="center"/>
              <w:rPr>
                <w:rFonts w:cs="Times New Roman"/>
                <w:szCs w:val="24"/>
              </w:rPr>
            </w:pPr>
            <w:r w:rsidRPr="0073739E">
              <w:rPr>
                <w:rFonts w:cs="Times New Roman"/>
                <w:szCs w:val="24"/>
              </w:rPr>
              <w:t>Pamokose</w:t>
            </w:r>
          </w:p>
        </w:tc>
        <w:tc>
          <w:tcPr>
            <w:tcW w:w="2977" w:type="dxa"/>
          </w:tcPr>
          <w:p w14:paraId="78FD17BA" w14:textId="77777777" w:rsidR="00120970" w:rsidRPr="0073739E" w:rsidRDefault="00120970" w:rsidP="008A5A82">
            <w:pPr>
              <w:jc w:val="center"/>
              <w:rPr>
                <w:rFonts w:cs="Times New Roman"/>
                <w:szCs w:val="24"/>
              </w:rPr>
            </w:pPr>
            <w:r w:rsidRPr="0073739E">
              <w:rPr>
                <w:rFonts w:cs="Times New Roman"/>
                <w:szCs w:val="24"/>
              </w:rPr>
              <w:t>Kartais</w:t>
            </w:r>
          </w:p>
        </w:tc>
        <w:tc>
          <w:tcPr>
            <w:tcW w:w="2835" w:type="dxa"/>
          </w:tcPr>
          <w:p w14:paraId="2084426B" w14:textId="77777777" w:rsidR="00120970" w:rsidRPr="0073739E" w:rsidRDefault="00120970" w:rsidP="008A5A82">
            <w:pPr>
              <w:jc w:val="center"/>
              <w:rPr>
                <w:rFonts w:cs="Times New Roman"/>
                <w:szCs w:val="24"/>
              </w:rPr>
            </w:pPr>
            <w:r w:rsidRPr="0073739E">
              <w:rPr>
                <w:rFonts w:cs="Times New Roman"/>
                <w:szCs w:val="24"/>
              </w:rPr>
              <w:t>Dažnai</w:t>
            </w:r>
          </w:p>
        </w:tc>
        <w:tc>
          <w:tcPr>
            <w:tcW w:w="2629" w:type="dxa"/>
          </w:tcPr>
          <w:p w14:paraId="0CF4C27D" w14:textId="77777777" w:rsidR="00120970" w:rsidRPr="0073739E" w:rsidRDefault="00120970" w:rsidP="008A5A82">
            <w:pPr>
              <w:jc w:val="center"/>
              <w:rPr>
                <w:rFonts w:cs="Times New Roman"/>
                <w:szCs w:val="24"/>
              </w:rPr>
            </w:pPr>
            <w:r w:rsidRPr="0073739E">
              <w:rPr>
                <w:rFonts w:cs="Times New Roman"/>
                <w:szCs w:val="24"/>
              </w:rPr>
              <w:t>Visada</w:t>
            </w:r>
          </w:p>
        </w:tc>
      </w:tr>
      <w:tr w:rsidR="00120970" w:rsidRPr="00120970" w14:paraId="5BB40753" w14:textId="77777777" w:rsidTr="008A5A82">
        <w:tc>
          <w:tcPr>
            <w:tcW w:w="675" w:type="dxa"/>
          </w:tcPr>
          <w:p w14:paraId="3E8D700A" w14:textId="77777777" w:rsidR="00120970" w:rsidRPr="00120970" w:rsidRDefault="00120970" w:rsidP="008A5A82">
            <w:pPr>
              <w:jc w:val="center"/>
              <w:rPr>
                <w:rFonts w:cs="Times New Roman"/>
                <w:szCs w:val="24"/>
              </w:rPr>
            </w:pPr>
            <w:r w:rsidRPr="00120970">
              <w:rPr>
                <w:rFonts w:cs="Times New Roman"/>
                <w:szCs w:val="24"/>
              </w:rPr>
              <w:t>1</w:t>
            </w:r>
          </w:p>
        </w:tc>
        <w:tc>
          <w:tcPr>
            <w:tcW w:w="6804" w:type="dxa"/>
          </w:tcPr>
          <w:p w14:paraId="53101430" w14:textId="77777777" w:rsidR="00120970" w:rsidRPr="00120970" w:rsidRDefault="00120970" w:rsidP="007A4202">
            <w:pPr>
              <w:jc w:val="both"/>
              <w:rPr>
                <w:rFonts w:cs="Times New Roman"/>
                <w:szCs w:val="24"/>
              </w:rPr>
            </w:pPr>
            <w:r w:rsidRPr="00120970">
              <w:rPr>
                <w:rFonts w:cs="Times New Roman"/>
                <w:szCs w:val="24"/>
              </w:rPr>
              <w:t>Įvertinu mokymosi rezultatus, suprantu sėkmės ir nesėkmės priežastis, numatau, kaip pasiekti geresnių rezultatų</w:t>
            </w:r>
          </w:p>
        </w:tc>
        <w:tc>
          <w:tcPr>
            <w:tcW w:w="2977" w:type="dxa"/>
          </w:tcPr>
          <w:p w14:paraId="2AE34623" w14:textId="77777777" w:rsidR="00120970" w:rsidRPr="00120970" w:rsidRDefault="00120970" w:rsidP="008A5A82">
            <w:pPr>
              <w:jc w:val="center"/>
              <w:rPr>
                <w:rFonts w:cs="Times New Roman"/>
                <w:szCs w:val="24"/>
              </w:rPr>
            </w:pPr>
          </w:p>
        </w:tc>
        <w:tc>
          <w:tcPr>
            <w:tcW w:w="2835" w:type="dxa"/>
          </w:tcPr>
          <w:p w14:paraId="6C06783D" w14:textId="77777777" w:rsidR="00120970" w:rsidRPr="00120970" w:rsidRDefault="00120970" w:rsidP="008A5A82">
            <w:pPr>
              <w:jc w:val="center"/>
              <w:rPr>
                <w:rFonts w:cs="Times New Roman"/>
                <w:szCs w:val="24"/>
              </w:rPr>
            </w:pPr>
          </w:p>
        </w:tc>
        <w:tc>
          <w:tcPr>
            <w:tcW w:w="2629" w:type="dxa"/>
          </w:tcPr>
          <w:p w14:paraId="4F3FBFF5" w14:textId="77777777" w:rsidR="00120970" w:rsidRPr="00120970" w:rsidRDefault="00120970" w:rsidP="008A5A82">
            <w:pPr>
              <w:jc w:val="center"/>
              <w:rPr>
                <w:rFonts w:cs="Times New Roman"/>
                <w:szCs w:val="24"/>
              </w:rPr>
            </w:pPr>
          </w:p>
        </w:tc>
      </w:tr>
      <w:tr w:rsidR="00120970" w:rsidRPr="00120970" w14:paraId="26D08080" w14:textId="77777777" w:rsidTr="008A5A82">
        <w:tc>
          <w:tcPr>
            <w:tcW w:w="675" w:type="dxa"/>
          </w:tcPr>
          <w:p w14:paraId="2489D585" w14:textId="77777777" w:rsidR="00120970" w:rsidRPr="00120970" w:rsidRDefault="00120970" w:rsidP="008A5A82">
            <w:pPr>
              <w:jc w:val="center"/>
              <w:rPr>
                <w:rFonts w:cs="Times New Roman"/>
                <w:szCs w:val="24"/>
              </w:rPr>
            </w:pPr>
            <w:r w:rsidRPr="00120970">
              <w:rPr>
                <w:rFonts w:cs="Times New Roman"/>
                <w:szCs w:val="24"/>
              </w:rPr>
              <w:t>2</w:t>
            </w:r>
          </w:p>
        </w:tc>
        <w:tc>
          <w:tcPr>
            <w:tcW w:w="6804" w:type="dxa"/>
          </w:tcPr>
          <w:p w14:paraId="56D1050A" w14:textId="77777777" w:rsidR="00120970" w:rsidRPr="00120970" w:rsidRDefault="00120970" w:rsidP="007A4202">
            <w:pPr>
              <w:jc w:val="both"/>
              <w:rPr>
                <w:rFonts w:cs="Times New Roman"/>
                <w:szCs w:val="24"/>
              </w:rPr>
            </w:pPr>
            <w:r w:rsidRPr="00120970">
              <w:rPr>
                <w:rFonts w:cs="Times New Roman"/>
                <w:szCs w:val="24"/>
              </w:rPr>
              <w:t>Organizuoju savo mokymąsi, siekdamas pasiekti tikslų, pasirenku tinkamiausius būdus ir metodus</w:t>
            </w:r>
          </w:p>
        </w:tc>
        <w:tc>
          <w:tcPr>
            <w:tcW w:w="2977" w:type="dxa"/>
          </w:tcPr>
          <w:p w14:paraId="2BBB338A" w14:textId="77777777" w:rsidR="00120970" w:rsidRPr="00120970" w:rsidRDefault="00120970" w:rsidP="008A5A82">
            <w:pPr>
              <w:jc w:val="center"/>
              <w:rPr>
                <w:rFonts w:cs="Times New Roman"/>
                <w:szCs w:val="24"/>
              </w:rPr>
            </w:pPr>
          </w:p>
        </w:tc>
        <w:tc>
          <w:tcPr>
            <w:tcW w:w="2835" w:type="dxa"/>
          </w:tcPr>
          <w:p w14:paraId="47B505FB" w14:textId="77777777" w:rsidR="00120970" w:rsidRPr="00120970" w:rsidRDefault="00120970" w:rsidP="008A5A82">
            <w:pPr>
              <w:jc w:val="center"/>
              <w:rPr>
                <w:rFonts w:cs="Times New Roman"/>
                <w:szCs w:val="24"/>
              </w:rPr>
            </w:pPr>
          </w:p>
        </w:tc>
        <w:tc>
          <w:tcPr>
            <w:tcW w:w="2629" w:type="dxa"/>
          </w:tcPr>
          <w:p w14:paraId="06B347A7" w14:textId="77777777" w:rsidR="00120970" w:rsidRPr="00120970" w:rsidRDefault="00120970" w:rsidP="008A5A82">
            <w:pPr>
              <w:jc w:val="center"/>
              <w:rPr>
                <w:rFonts w:cs="Times New Roman"/>
                <w:szCs w:val="24"/>
              </w:rPr>
            </w:pPr>
          </w:p>
        </w:tc>
      </w:tr>
      <w:tr w:rsidR="00120970" w:rsidRPr="00120970" w14:paraId="3B908F48" w14:textId="77777777" w:rsidTr="008A5A82">
        <w:tc>
          <w:tcPr>
            <w:tcW w:w="675" w:type="dxa"/>
          </w:tcPr>
          <w:p w14:paraId="27DE7622" w14:textId="77777777" w:rsidR="00120970" w:rsidRPr="00120970" w:rsidRDefault="00120970" w:rsidP="008A5A82">
            <w:pPr>
              <w:jc w:val="center"/>
              <w:rPr>
                <w:rFonts w:cs="Times New Roman"/>
                <w:szCs w:val="24"/>
              </w:rPr>
            </w:pPr>
            <w:r w:rsidRPr="00120970">
              <w:rPr>
                <w:rFonts w:cs="Times New Roman"/>
                <w:szCs w:val="24"/>
              </w:rPr>
              <w:t>3</w:t>
            </w:r>
          </w:p>
        </w:tc>
        <w:tc>
          <w:tcPr>
            <w:tcW w:w="6804" w:type="dxa"/>
          </w:tcPr>
          <w:p w14:paraId="1C66C2B5" w14:textId="77777777" w:rsidR="00120970" w:rsidRPr="00120970" w:rsidRDefault="00120970" w:rsidP="007A4202">
            <w:pPr>
              <w:jc w:val="both"/>
              <w:rPr>
                <w:rFonts w:cs="Times New Roman"/>
                <w:szCs w:val="24"/>
              </w:rPr>
            </w:pPr>
            <w:r w:rsidRPr="00120970">
              <w:rPr>
                <w:rFonts w:cs="Times New Roman"/>
                <w:szCs w:val="24"/>
              </w:rPr>
              <w:t>Esu įsitikinęs (-usi), kad mokymasis padės man pasiekti svarbių tikslų, padės tobulėti</w:t>
            </w:r>
          </w:p>
        </w:tc>
        <w:tc>
          <w:tcPr>
            <w:tcW w:w="2977" w:type="dxa"/>
          </w:tcPr>
          <w:p w14:paraId="2D4850C1" w14:textId="77777777" w:rsidR="00120970" w:rsidRPr="00120970" w:rsidRDefault="00120970" w:rsidP="008A5A82">
            <w:pPr>
              <w:jc w:val="center"/>
              <w:rPr>
                <w:rFonts w:cs="Times New Roman"/>
                <w:szCs w:val="24"/>
              </w:rPr>
            </w:pPr>
          </w:p>
        </w:tc>
        <w:tc>
          <w:tcPr>
            <w:tcW w:w="2835" w:type="dxa"/>
          </w:tcPr>
          <w:p w14:paraId="4A4EBC07" w14:textId="77777777" w:rsidR="00120970" w:rsidRPr="00120970" w:rsidRDefault="00120970" w:rsidP="008A5A82">
            <w:pPr>
              <w:jc w:val="center"/>
              <w:rPr>
                <w:rFonts w:cs="Times New Roman"/>
                <w:szCs w:val="24"/>
              </w:rPr>
            </w:pPr>
          </w:p>
        </w:tc>
        <w:tc>
          <w:tcPr>
            <w:tcW w:w="2629" w:type="dxa"/>
          </w:tcPr>
          <w:p w14:paraId="4990300F" w14:textId="77777777" w:rsidR="00120970" w:rsidRPr="00120970" w:rsidRDefault="00120970" w:rsidP="008A5A82">
            <w:pPr>
              <w:jc w:val="center"/>
              <w:rPr>
                <w:rFonts w:cs="Times New Roman"/>
                <w:szCs w:val="24"/>
              </w:rPr>
            </w:pPr>
          </w:p>
        </w:tc>
      </w:tr>
      <w:tr w:rsidR="00120970" w:rsidRPr="00120970" w14:paraId="2E6A9CD5" w14:textId="77777777" w:rsidTr="008A5A82">
        <w:tc>
          <w:tcPr>
            <w:tcW w:w="675" w:type="dxa"/>
          </w:tcPr>
          <w:p w14:paraId="33D5A336" w14:textId="77777777" w:rsidR="00120970" w:rsidRPr="00120970" w:rsidRDefault="00120970" w:rsidP="008A5A82">
            <w:pPr>
              <w:jc w:val="center"/>
              <w:rPr>
                <w:rFonts w:cs="Times New Roman"/>
                <w:szCs w:val="24"/>
              </w:rPr>
            </w:pPr>
            <w:r w:rsidRPr="00120970">
              <w:rPr>
                <w:rFonts w:cs="Times New Roman"/>
                <w:szCs w:val="24"/>
              </w:rPr>
              <w:t>4</w:t>
            </w:r>
          </w:p>
        </w:tc>
        <w:tc>
          <w:tcPr>
            <w:tcW w:w="6804" w:type="dxa"/>
          </w:tcPr>
          <w:p w14:paraId="25E3113B" w14:textId="77777777" w:rsidR="00120970" w:rsidRPr="00120970" w:rsidRDefault="00120970" w:rsidP="007A4202">
            <w:pPr>
              <w:jc w:val="both"/>
              <w:rPr>
                <w:rFonts w:cs="Times New Roman"/>
                <w:szCs w:val="24"/>
              </w:rPr>
            </w:pPr>
            <w:r w:rsidRPr="00120970">
              <w:rPr>
                <w:rFonts w:cs="Times New Roman"/>
                <w:szCs w:val="24"/>
              </w:rPr>
              <w:t>Pasitikiu savimi, tikiu savo sėkme</w:t>
            </w:r>
          </w:p>
        </w:tc>
        <w:tc>
          <w:tcPr>
            <w:tcW w:w="2977" w:type="dxa"/>
          </w:tcPr>
          <w:p w14:paraId="1318CA45" w14:textId="77777777" w:rsidR="00120970" w:rsidRPr="00120970" w:rsidRDefault="00120970" w:rsidP="008A5A82">
            <w:pPr>
              <w:jc w:val="center"/>
              <w:rPr>
                <w:rFonts w:cs="Times New Roman"/>
                <w:szCs w:val="24"/>
              </w:rPr>
            </w:pPr>
          </w:p>
        </w:tc>
        <w:tc>
          <w:tcPr>
            <w:tcW w:w="2835" w:type="dxa"/>
          </w:tcPr>
          <w:p w14:paraId="391477A2" w14:textId="77777777" w:rsidR="00120970" w:rsidRPr="00120970" w:rsidRDefault="00120970" w:rsidP="008A5A82">
            <w:pPr>
              <w:jc w:val="center"/>
              <w:rPr>
                <w:rFonts w:cs="Times New Roman"/>
                <w:szCs w:val="24"/>
              </w:rPr>
            </w:pPr>
          </w:p>
        </w:tc>
        <w:tc>
          <w:tcPr>
            <w:tcW w:w="2629" w:type="dxa"/>
          </w:tcPr>
          <w:p w14:paraId="613E4F07" w14:textId="77777777" w:rsidR="00120970" w:rsidRPr="00120970" w:rsidRDefault="00120970" w:rsidP="008A5A82">
            <w:pPr>
              <w:jc w:val="center"/>
              <w:rPr>
                <w:rFonts w:cs="Times New Roman"/>
                <w:szCs w:val="24"/>
              </w:rPr>
            </w:pPr>
          </w:p>
        </w:tc>
      </w:tr>
      <w:tr w:rsidR="00120970" w:rsidRPr="00120970" w14:paraId="368029EC" w14:textId="77777777" w:rsidTr="008A5A82">
        <w:tc>
          <w:tcPr>
            <w:tcW w:w="675" w:type="dxa"/>
          </w:tcPr>
          <w:p w14:paraId="4B0F5053" w14:textId="77777777" w:rsidR="00120970" w:rsidRPr="00120970" w:rsidRDefault="00120970" w:rsidP="008A5A82">
            <w:pPr>
              <w:jc w:val="center"/>
              <w:rPr>
                <w:rFonts w:cs="Times New Roman"/>
                <w:szCs w:val="24"/>
              </w:rPr>
            </w:pPr>
            <w:r w:rsidRPr="00120970">
              <w:rPr>
                <w:rFonts w:cs="Times New Roman"/>
                <w:szCs w:val="24"/>
              </w:rPr>
              <w:t>5</w:t>
            </w:r>
          </w:p>
        </w:tc>
        <w:tc>
          <w:tcPr>
            <w:tcW w:w="6804" w:type="dxa"/>
          </w:tcPr>
          <w:p w14:paraId="25895BCB" w14:textId="77777777" w:rsidR="00120970" w:rsidRPr="00120970" w:rsidRDefault="00120970" w:rsidP="007A4202">
            <w:pPr>
              <w:jc w:val="both"/>
              <w:rPr>
                <w:rFonts w:cs="Times New Roman"/>
                <w:szCs w:val="24"/>
              </w:rPr>
            </w:pPr>
            <w:r w:rsidRPr="00120970">
              <w:rPr>
                <w:rFonts w:cs="Times New Roman"/>
                <w:szCs w:val="24"/>
              </w:rPr>
              <w:t>Palankiai vertinu, gerbiu  kiekvieną žmogų, siekiu bendrų kolektyvo tikslų ir  suvokiu, kaip gera būti kolektyvo nariu</w:t>
            </w:r>
          </w:p>
        </w:tc>
        <w:tc>
          <w:tcPr>
            <w:tcW w:w="2977" w:type="dxa"/>
          </w:tcPr>
          <w:p w14:paraId="219333D8" w14:textId="77777777" w:rsidR="00120970" w:rsidRPr="00120970" w:rsidRDefault="00120970" w:rsidP="008A5A82">
            <w:pPr>
              <w:jc w:val="center"/>
              <w:rPr>
                <w:rFonts w:cs="Times New Roman"/>
                <w:szCs w:val="24"/>
              </w:rPr>
            </w:pPr>
          </w:p>
        </w:tc>
        <w:tc>
          <w:tcPr>
            <w:tcW w:w="2835" w:type="dxa"/>
          </w:tcPr>
          <w:p w14:paraId="2738A8AE" w14:textId="77777777" w:rsidR="00120970" w:rsidRPr="00120970" w:rsidRDefault="00120970" w:rsidP="008A5A82">
            <w:pPr>
              <w:jc w:val="center"/>
              <w:rPr>
                <w:rFonts w:cs="Times New Roman"/>
                <w:szCs w:val="24"/>
              </w:rPr>
            </w:pPr>
          </w:p>
        </w:tc>
        <w:tc>
          <w:tcPr>
            <w:tcW w:w="2629" w:type="dxa"/>
          </w:tcPr>
          <w:p w14:paraId="43ABF26D" w14:textId="77777777" w:rsidR="00120970" w:rsidRPr="00120970" w:rsidRDefault="00120970" w:rsidP="008A5A82">
            <w:pPr>
              <w:jc w:val="center"/>
              <w:rPr>
                <w:rFonts w:cs="Times New Roman"/>
                <w:szCs w:val="24"/>
              </w:rPr>
            </w:pPr>
          </w:p>
        </w:tc>
      </w:tr>
      <w:tr w:rsidR="00120970" w:rsidRPr="00120970" w14:paraId="5351F65E" w14:textId="77777777" w:rsidTr="008A5A82">
        <w:tc>
          <w:tcPr>
            <w:tcW w:w="675" w:type="dxa"/>
          </w:tcPr>
          <w:p w14:paraId="6DD512E8" w14:textId="77777777" w:rsidR="00120970" w:rsidRPr="00120970" w:rsidRDefault="00120970" w:rsidP="008A5A82">
            <w:pPr>
              <w:jc w:val="center"/>
              <w:rPr>
                <w:rFonts w:cs="Times New Roman"/>
                <w:szCs w:val="24"/>
              </w:rPr>
            </w:pPr>
            <w:r w:rsidRPr="00120970">
              <w:rPr>
                <w:rFonts w:cs="Times New Roman"/>
                <w:szCs w:val="24"/>
              </w:rPr>
              <w:t>6</w:t>
            </w:r>
          </w:p>
        </w:tc>
        <w:tc>
          <w:tcPr>
            <w:tcW w:w="6804" w:type="dxa"/>
          </w:tcPr>
          <w:p w14:paraId="224335C2" w14:textId="77777777" w:rsidR="00120970" w:rsidRPr="00120970" w:rsidRDefault="00120970" w:rsidP="007A4202">
            <w:pPr>
              <w:jc w:val="both"/>
              <w:rPr>
                <w:rFonts w:cs="Times New Roman"/>
                <w:szCs w:val="24"/>
              </w:rPr>
            </w:pPr>
            <w:r w:rsidRPr="00120970">
              <w:rPr>
                <w:rFonts w:cs="Times New Roman"/>
                <w:szCs w:val="24"/>
              </w:rPr>
              <w:t>Apmąstau savo nuotaikas, elgesį, kontroliuoju savo mintis , žodžius ir poelgius. Kritiškai vertinu savo veiksmus ir jų pasekmes</w:t>
            </w:r>
          </w:p>
        </w:tc>
        <w:tc>
          <w:tcPr>
            <w:tcW w:w="2977" w:type="dxa"/>
          </w:tcPr>
          <w:p w14:paraId="0772277A" w14:textId="77777777" w:rsidR="00120970" w:rsidRPr="00120970" w:rsidRDefault="00120970" w:rsidP="008A5A82">
            <w:pPr>
              <w:jc w:val="center"/>
              <w:rPr>
                <w:rFonts w:cs="Times New Roman"/>
                <w:szCs w:val="24"/>
              </w:rPr>
            </w:pPr>
          </w:p>
        </w:tc>
        <w:tc>
          <w:tcPr>
            <w:tcW w:w="2835" w:type="dxa"/>
          </w:tcPr>
          <w:p w14:paraId="4161182F" w14:textId="77777777" w:rsidR="00120970" w:rsidRPr="00120970" w:rsidRDefault="00120970" w:rsidP="008A5A82">
            <w:pPr>
              <w:jc w:val="center"/>
              <w:rPr>
                <w:rFonts w:cs="Times New Roman"/>
                <w:szCs w:val="24"/>
              </w:rPr>
            </w:pPr>
          </w:p>
        </w:tc>
        <w:tc>
          <w:tcPr>
            <w:tcW w:w="2629" w:type="dxa"/>
          </w:tcPr>
          <w:p w14:paraId="44E9AB00" w14:textId="77777777" w:rsidR="00120970" w:rsidRPr="00120970" w:rsidRDefault="00120970" w:rsidP="008A5A82">
            <w:pPr>
              <w:jc w:val="center"/>
              <w:rPr>
                <w:rFonts w:cs="Times New Roman"/>
                <w:szCs w:val="24"/>
              </w:rPr>
            </w:pPr>
          </w:p>
        </w:tc>
      </w:tr>
      <w:tr w:rsidR="00120970" w:rsidRPr="00120970" w14:paraId="27094039" w14:textId="77777777" w:rsidTr="008A5A82">
        <w:tc>
          <w:tcPr>
            <w:tcW w:w="675" w:type="dxa"/>
          </w:tcPr>
          <w:p w14:paraId="0A65460C" w14:textId="77777777" w:rsidR="00120970" w:rsidRPr="00120970" w:rsidRDefault="00120970" w:rsidP="008A5A82">
            <w:pPr>
              <w:jc w:val="center"/>
              <w:rPr>
                <w:rFonts w:cs="Times New Roman"/>
                <w:szCs w:val="24"/>
              </w:rPr>
            </w:pPr>
            <w:r w:rsidRPr="00120970">
              <w:rPr>
                <w:rFonts w:cs="Times New Roman"/>
                <w:szCs w:val="24"/>
              </w:rPr>
              <w:t>7</w:t>
            </w:r>
          </w:p>
        </w:tc>
        <w:tc>
          <w:tcPr>
            <w:tcW w:w="6804" w:type="dxa"/>
          </w:tcPr>
          <w:p w14:paraId="6A3D024A" w14:textId="77777777" w:rsidR="00120970" w:rsidRPr="00120970" w:rsidRDefault="00120970" w:rsidP="007A4202">
            <w:pPr>
              <w:jc w:val="both"/>
              <w:rPr>
                <w:rFonts w:cs="Times New Roman"/>
                <w:szCs w:val="24"/>
              </w:rPr>
            </w:pPr>
            <w:r w:rsidRPr="00120970">
              <w:rPr>
                <w:rFonts w:cs="Times New Roman"/>
                <w:szCs w:val="24"/>
              </w:rPr>
              <w:t>Esu smalsus (-i), domiuosi naujais dalykais. Į naują informaciją reaguoju teigiamai ir ją suvokiu</w:t>
            </w:r>
          </w:p>
        </w:tc>
        <w:tc>
          <w:tcPr>
            <w:tcW w:w="2977" w:type="dxa"/>
          </w:tcPr>
          <w:p w14:paraId="418DB91C" w14:textId="77777777" w:rsidR="00120970" w:rsidRPr="00120970" w:rsidRDefault="00120970" w:rsidP="008A5A82">
            <w:pPr>
              <w:jc w:val="center"/>
              <w:rPr>
                <w:rFonts w:cs="Times New Roman"/>
                <w:szCs w:val="24"/>
              </w:rPr>
            </w:pPr>
          </w:p>
        </w:tc>
        <w:tc>
          <w:tcPr>
            <w:tcW w:w="2835" w:type="dxa"/>
          </w:tcPr>
          <w:p w14:paraId="7503340C" w14:textId="77777777" w:rsidR="00120970" w:rsidRPr="00120970" w:rsidRDefault="00120970" w:rsidP="008A5A82">
            <w:pPr>
              <w:jc w:val="center"/>
              <w:rPr>
                <w:rFonts w:cs="Times New Roman"/>
                <w:szCs w:val="24"/>
              </w:rPr>
            </w:pPr>
          </w:p>
        </w:tc>
        <w:tc>
          <w:tcPr>
            <w:tcW w:w="2629" w:type="dxa"/>
          </w:tcPr>
          <w:p w14:paraId="16F09823" w14:textId="77777777" w:rsidR="00120970" w:rsidRPr="00120970" w:rsidRDefault="00120970" w:rsidP="008A5A82">
            <w:pPr>
              <w:jc w:val="center"/>
              <w:rPr>
                <w:rFonts w:cs="Times New Roman"/>
                <w:szCs w:val="24"/>
              </w:rPr>
            </w:pPr>
          </w:p>
        </w:tc>
      </w:tr>
      <w:tr w:rsidR="00120970" w:rsidRPr="00120970" w14:paraId="3F49A471" w14:textId="77777777" w:rsidTr="008A5A82">
        <w:tc>
          <w:tcPr>
            <w:tcW w:w="675" w:type="dxa"/>
          </w:tcPr>
          <w:p w14:paraId="28F18574" w14:textId="77777777" w:rsidR="00120970" w:rsidRPr="00120970" w:rsidRDefault="00120970" w:rsidP="008A5A82">
            <w:pPr>
              <w:jc w:val="center"/>
              <w:rPr>
                <w:rFonts w:cs="Times New Roman"/>
                <w:szCs w:val="24"/>
              </w:rPr>
            </w:pPr>
            <w:r w:rsidRPr="00120970">
              <w:rPr>
                <w:rFonts w:cs="Times New Roman"/>
                <w:szCs w:val="24"/>
              </w:rPr>
              <w:t>8</w:t>
            </w:r>
          </w:p>
        </w:tc>
        <w:tc>
          <w:tcPr>
            <w:tcW w:w="6804" w:type="dxa"/>
          </w:tcPr>
          <w:p w14:paraId="54997633" w14:textId="77777777" w:rsidR="00120970" w:rsidRPr="00120970" w:rsidRDefault="00120970" w:rsidP="007A4202">
            <w:pPr>
              <w:jc w:val="both"/>
              <w:rPr>
                <w:rFonts w:cs="Times New Roman"/>
                <w:szCs w:val="24"/>
              </w:rPr>
            </w:pPr>
            <w:r w:rsidRPr="00120970">
              <w:rPr>
                <w:rFonts w:cs="Times New Roman"/>
                <w:szCs w:val="24"/>
              </w:rPr>
              <w:t>Gebu palyginti gautą informaciją. Skiriu ir savo žodžiais galiu paaiškinti, kuri informacija yra tinkama, kuri – klaidinga. Galiu sudaryti naujus apibudinimus pagal jau žinomus pavyzdžius</w:t>
            </w:r>
          </w:p>
        </w:tc>
        <w:tc>
          <w:tcPr>
            <w:tcW w:w="2977" w:type="dxa"/>
          </w:tcPr>
          <w:p w14:paraId="1E58722C" w14:textId="77777777" w:rsidR="00120970" w:rsidRPr="00120970" w:rsidRDefault="00120970" w:rsidP="008A5A82">
            <w:pPr>
              <w:jc w:val="center"/>
              <w:rPr>
                <w:rFonts w:cs="Times New Roman"/>
                <w:szCs w:val="24"/>
              </w:rPr>
            </w:pPr>
          </w:p>
        </w:tc>
        <w:tc>
          <w:tcPr>
            <w:tcW w:w="2835" w:type="dxa"/>
          </w:tcPr>
          <w:p w14:paraId="4220CE30" w14:textId="77777777" w:rsidR="00120970" w:rsidRPr="00120970" w:rsidRDefault="00120970" w:rsidP="008A5A82">
            <w:pPr>
              <w:jc w:val="center"/>
              <w:rPr>
                <w:rFonts w:cs="Times New Roman"/>
                <w:szCs w:val="24"/>
              </w:rPr>
            </w:pPr>
          </w:p>
        </w:tc>
        <w:tc>
          <w:tcPr>
            <w:tcW w:w="2629" w:type="dxa"/>
          </w:tcPr>
          <w:p w14:paraId="7F92D6DC" w14:textId="77777777" w:rsidR="00120970" w:rsidRPr="00120970" w:rsidRDefault="00120970" w:rsidP="008A5A82">
            <w:pPr>
              <w:jc w:val="center"/>
              <w:rPr>
                <w:rFonts w:cs="Times New Roman"/>
                <w:szCs w:val="24"/>
              </w:rPr>
            </w:pPr>
          </w:p>
        </w:tc>
      </w:tr>
      <w:tr w:rsidR="00120970" w:rsidRPr="00120970" w14:paraId="2DE4EFD4" w14:textId="77777777" w:rsidTr="008A5A82">
        <w:tc>
          <w:tcPr>
            <w:tcW w:w="675" w:type="dxa"/>
          </w:tcPr>
          <w:p w14:paraId="073659E5" w14:textId="77777777" w:rsidR="00120970" w:rsidRPr="00120970" w:rsidRDefault="00120970" w:rsidP="008A5A82">
            <w:pPr>
              <w:jc w:val="center"/>
              <w:rPr>
                <w:rFonts w:cs="Times New Roman"/>
                <w:szCs w:val="24"/>
              </w:rPr>
            </w:pPr>
            <w:r w:rsidRPr="00120970">
              <w:rPr>
                <w:rFonts w:cs="Times New Roman"/>
                <w:szCs w:val="24"/>
              </w:rPr>
              <w:t>9</w:t>
            </w:r>
          </w:p>
        </w:tc>
        <w:tc>
          <w:tcPr>
            <w:tcW w:w="6804" w:type="dxa"/>
          </w:tcPr>
          <w:p w14:paraId="4B236DAC" w14:textId="77777777" w:rsidR="00120970" w:rsidRPr="00120970" w:rsidRDefault="00120970" w:rsidP="007A4202">
            <w:pPr>
              <w:jc w:val="both"/>
              <w:rPr>
                <w:rFonts w:cs="Times New Roman"/>
                <w:szCs w:val="24"/>
              </w:rPr>
            </w:pPr>
            <w:r w:rsidRPr="00120970">
              <w:rPr>
                <w:rFonts w:cs="Times New Roman"/>
                <w:szCs w:val="24"/>
              </w:rPr>
              <w:t>Įvertinu, kokie informacijos šaltiniai konkrečiu atveju yra efektyviausi. Galiu įvardinti priežastis, dėl kurių kyla neaiškumai, galiu argumentuoti gautą atsakymą</w:t>
            </w:r>
          </w:p>
        </w:tc>
        <w:tc>
          <w:tcPr>
            <w:tcW w:w="2977" w:type="dxa"/>
          </w:tcPr>
          <w:p w14:paraId="29334444" w14:textId="77777777" w:rsidR="00120970" w:rsidRPr="00120970" w:rsidRDefault="00120970" w:rsidP="008A5A82">
            <w:pPr>
              <w:jc w:val="center"/>
              <w:rPr>
                <w:rFonts w:cs="Times New Roman"/>
                <w:szCs w:val="24"/>
              </w:rPr>
            </w:pPr>
          </w:p>
        </w:tc>
        <w:tc>
          <w:tcPr>
            <w:tcW w:w="2835" w:type="dxa"/>
          </w:tcPr>
          <w:p w14:paraId="2ECEA3F2" w14:textId="77777777" w:rsidR="00120970" w:rsidRPr="00120970" w:rsidRDefault="00120970" w:rsidP="008A5A82">
            <w:pPr>
              <w:jc w:val="center"/>
              <w:rPr>
                <w:rFonts w:cs="Times New Roman"/>
                <w:szCs w:val="24"/>
              </w:rPr>
            </w:pPr>
          </w:p>
        </w:tc>
        <w:tc>
          <w:tcPr>
            <w:tcW w:w="2629" w:type="dxa"/>
          </w:tcPr>
          <w:p w14:paraId="48743A14" w14:textId="77777777" w:rsidR="00120970" w:rsidRPr="00120970" w:rsidRDefault="00120970" w:rsidP="008A5A82">
            <w:pPr>
              <w:jc w:val="center"/>
              <w:rPr>
                <w:rFonts w:cs="Times New Roman"/>
                <w:szCs w:val="24"/>
              </w:rPr>
            </w:pPr>
          </w:p>
        </w:tc>
      </w:tr>
      <w:tr w:rsidR="00120970" w:rsidRPr="00120970" w14:paraId="079F8161" w14:textId="77777777" w:rsidTr="008A5A82">
        <w:tc>
          <w:tcPr>
            <w:tcW w:w="675" w:type="dxa"/>
          </w:tcPr>
          <w:p w14:paraId="42D15455" w14:textId="77777777" w:rsidR="00120970" w:rsidRPr="00120970" w:rsidRDefault="00120970" w:rsidP="008A5A82">
            <w:pPr>
              <w:jc w:val="center"/>
              <w:rPr>
                <w:rFonts w:cs="Times New Roman"/>
                <w:szCs w:val="24"/>
              </w:rPr>
            </w:pPr>
            <w:r w:rsidRPr="00120970">
              <w:rPr>
                <w:rFonts w:cs="Times New Roman"/>
                <w:szCs w:val="24"/>
              </w:rPr>
              <w:t>10</w:t>
            </w:r>
          </w:p>
        </w:tc>
        <w:tc>
          <w:tcPr>
            <w:tcW w:w="6804" w:type="dxa"/>
          </w:tcPr>
          <w:p w14:paraId="739D232F" w14:textId="77777777" w:rsidR="00120970" w:rsidRPr="00120970" w:rsidRDefault="00120970" w:rsidP="007A4202">
            <w:pPr>
              <w:jc w:val="both"/>
              <w:rPr>
                <w:rFonts w:cs="Times New Roman"/>
                <w:szCs w:val="24"/>
              </w:rPr>
            </w:pPr>
            <w:r w:rsidRPr="00120970">
              <w:rPr>
                <w:rFonts w:cs="Times New Roman"/>
                <w:szCs w:val="24"/>
              </w:rPr>
              <w:t>Pasitikiu savo kūrybinėmis galiomis, išreiškiu savo nuomonę, savarankiškai kuriu, ieškodamas (-a) naujų būdų ir priemonių</w:t>
            </w:r>
          </w:p>
        </w:tc>
        <w:tc>
          <w:tcPr>
            <w:tcW w:w="2977" w:type="dxa"/>
          </w:tcPr>
          <w:p w14:paraId="6E5BA7E6" w14:textId="77777777" w:rsidR="00120970" w:rsidRPr="00120970" w:rsidRDefault="00120970" w:rsidP="008A5A82">
            <w:pPr>
              <w:jc w:val="center"/>
              <w:rPr>
                <w:rFonts w:cs="Times New Roman"/>
                <w:szCs w:val="24"/>
              </w:rPr>
            </w:pPr>
          </w:p>
        </w:tc>
        <w:tc>
          <w:tcPr>
            <w:tcW w:w="2835" w:type="dxa"/>
          </w:tcPr>
          <w:p w14:paraId="4D451D10" w14:textId="77777777" w:rsidR="00120970" w:rsidRPr="00120970" w:rsidRDefault="00120970" w:rsidP="008A5A82">
            <w:pPr>
              <w:jc w:val="center"/>
              <w:rPr>
                <w:rFonts w:cs="Times New Roman"/>
                <w:szCs w:val="24"/>
              </w:rPr>
            </w:pPr>
          </w:p>
        </w:tc>
        <w:tc>
          <w:tcPr>
            <w:tcW w:w="2629" w:type="dxa"/>
          </w:tcPr>
          <w:p w14:paraId="6F78C80D" w14:textId="77777777" w:rsidR="00120970" w:rsidRPr="00120970" w:rsidRDefault="00120970" w:rsidP="008A5A82">
            <w:pPr>
              <w:jc w:val="center"/>
              <w:rPr>
                <w:rFonts w:cs="Times New Roman"/>
                <w:szCs w:val="24"/>
              </w:rPr>
            </w:pPr>
          </w:p>
        </w:tc>
      </w:tr>
    </w:tbl>
    <w:p w14:paraId="0D331406" w14:textId="77777777" w:rsidR="00CC6749" w:rsidRDefault="00CC6749">
      <w:pPr>
        <w:rPr>
          <w:rFonts w:cs="Times New Roman"/>
          <w:szCs w:val="24"/>
          <w:lang w:val="lt-LT"/>
        </w:rPr>
      </w:pPr>
      <w:r>
        <w:rPr>
          <w:rFonts w:cs="Times New Roman"/>
          <w:szCs w:val="24"/>
          <w:lang w:val="lt-LT"/>
        </w:rPr>
        <w:br w:type="page"/>
      </w:r>
    </w:p>
    <w:p w14:paraId="7B93DCFA" w14:textId="77777777" w:rsidR="00120970" w:rsidRPr="00120970" w:rsidRDefault="00AA30EC" w:rsidP="00946990">
      <w:pPr>
        <w:spacing w:after="100" w:afterAutospacing="1"/>
        <w:jc w:val="right"/>
        <w:rPr>
          <w:rFonts w:cs="Times New Roman"/>
          <w:szCs w:val="24"/>
          <w:lang w:val="lt-LT"/>
        </w:rPr>
      </w:pPr>
      <w:r>
        <w:rPr>
          <w:rFonts w:cs="Times New Roman"/>
          <w:szCs w:val="24"/>
          <w:lang w:val="lt-LT"/>
        </w:rPr>
        <w:lastRenderedPageBreak/>
        <w:t>Priedas Nr. 6</w:t>
      </w:r>
    </w:p>
    <w:p w14:paraId="729168DD" w14:textId="77777777" w:rsidR="00120970" w:rsidRPr="00120970" w:rsidRDefault="00120970" w:rsidP="00120970">
      <w:pPr>
        <w:jc w:val="center"/>
        <w:rPr>
          <w:rFonts w:cs="Times New Roman"/>
          <w:szCs w:val="24"/>
          <w:lang w:val="lt-LT"/>
        </w:rPr>
      </w:pPr>
      <w:r w:rsidRPr="00120970">
        <w:rPr>
          <w:rFonts w:cs="Times New Roman"/>
          <w:szCs w:val="24"/>
          <w:lang w:val="lt-LT"/>
        </w:rPr>
        <w:t>Užpildykite pasiekimų ir egzaminų perspektyvinę lentelę:</w:t>
      </w:r>
    </w:p>
    <w:tbl>
      <w:tblPr>
        <w:tblStyle w:val="Lentelstinklelis"/>
        <w:tblW w:w="0" w:type="auto"/>
        <w:tblLook w:val="04A0" w:firstRow="1" w:lastRow="0" w:firstColumn="1" w:lastColumn="0" w:noHBand="0" w:noVBand="1"/>
      </w:tblPr>
      <w:tblGrid>
        <w:gridCol w:w="556"/>
        <w:gridCol w:w="2219"/>
        <w:gridCol w:w="2218"/>
        <w:gridCol w:w="1814"/>
        <w:gridCol w:w="1900"/>
        <w:gridCol w:w="1752"/>
        <w:gridCol w:w="1747"/>
        <w:gridCol w:w="1745"/>
        <w:gridCol w:w="1745"/>
      </w:tblGrid>
      <w:tr w:rsidR="00120970" w:rsidRPr="00120970" w14:paraId="55A2235E" w14:textId="77777777" w:rsidTr="008A5A82">
        <w:tc>
          <w:tcPr>
            <w:tcW w:w="534" w:type="dxa"/>
          </w:tcPr>
          <w:p w14:paraId="4F70E4D7" w14:textId="77777777" w:rsidR="00120970" w:rsidRPr="00120970" w:rsidRDefault="00120970" w:rsidP="008A5A82">
            <w:pPr>
              <w:jc w:val="center"/>
              <w:rPr>
                <w:rFonts w:cs="Times New Roman"/>
                <w:szCs w:val="24"/>
              </w:rPr>
            </w:pPr>
            <w:r w:rsidRPr="00120970">
              <w:rPr>
                <w:rFonts w:cs="Times New Roman"/>
                <w:szCs w:val="24"/>
              </w:rPr>
              <w:t>Eil. nr.</w:t>
            </w:r>
          </w:p>
        </w:tc>
        <w:tc>
          <w:tcPr>
            <w:tcW w:w="2268" w:type="dxa"/>
          </w:tcPr>
          <w:p w14:paraId="3907DE01" w14:textId="77777777" w:rsidR="00120970" w:rsidRPr="00120970" w:rsidRDefault="00120970" w:rsidP="008A5A82">
            <w:pPr>
              <w:jc w:val="center"/>
              <w:rPr>
                <w:rFonts w:cs="Times New Roman"/>
                <w:szCs w:val="24"/>
              </w:rPr>
            </w:pPr>
            <w:r w:rsidRPr="00120970">
              <w:rPr>
                <w:rFonts w:cs="Times New Roman"/>
                <w:szCs w:val="24"/>
              </w:rPr>
              <w:t>Egzaminai, kuriuos planuoju laikyti</w:t>
            </w:r>
          </w:p>
        </w:tc>
        <w:tc>
          <w:tcPr>
            <w:tcW w:w="2268" w:type="dxa"/>
          </w:tcPr>
          <w:p w14:paraId="7DDC944A" w14:textId="77777777" w:rsidR="00120970" w:rsidRPr="00120970" w:rsidRDefault="005C0720" w:rsidP="005C0720">
            <w:pPr>
              <w:rPr>
                <w:rFonts w:cs="Times New Roman"/>
                <w:szCs w:val="24"/>
              </w:rPr>
            </w:pPr>
            <w:r>
              <w:rPr>
                <w:rFonts w:cs="Times New Roman"/>
                <w:szCs w:val="24"/>
              </w:rPr>
              <w:t>III</w:t>
            </w:r>
            <w:r w:rsidR="00120970" w:rsidRPr="00120970">
              <w:rPr>
                <w:rFonts w:cs="Times New Roman"/>
                <w:szCs w:val="24"/>
              </w:rPr>
              <w:t xml:space="preserve"> klasės I pusmečio įvertinimas (dalyko, kurio laikysiu egzaminą)</w:t>
            </w:r>
          </w:p>
        </w:tc>
        <w:tc>
          <w:tcPr>
            <w:tcW w:w="1842" w:type="dxa"/>
          </w:tcPr>
          <w:p w14:paraId="1231E979" w14:textId="77777777" w:rsidR="00120970" w:rsidRPr="00120970" w:rsidRDefault="005C0720" w:rsidP="008A5A82">
            <w:pPr>
              <w:jc w:val="center"/>
              <w:rPr>
                <w:rFonts w:cs="Times New Roman"/>
                <w:szCs w:val="24"/>
              </w:rPr>
            </w:pPr>
            <w:r>
              <w:rPr>
                <w:rFonts w:cs="Times New Roman"/>
                <w:szCs w:val="24"/>
              </w:rPr>
              <w:t>III</w:t>
            </w:r>
            <w:r w:rsidR="00120970" w:rsidRPr="00120970">
              <w:rPr>
                <w:rFonts w:cs="Times New Roman"/>
                <w:szCs w:val="24"/>
              </w:rPr>
              <w:t xml:space="preserve"> klasės metinis įvertinimas (dalyko, kurio laikysiu egzaminą)</w:t>
            </w:r>
          </w:p>
        </w:tc>
        <w:tc>
          <w:tcPr>
            <w:tcW w:w="1932" w:type="dxa"/>
          </w:tcPr>
          <w:p w14:paraId="1FD693E9" w14:textId="77777777" w:rsidR="00120970" w:rsidRPr="00120970" w:rsidRDefault="005C0720" w:rsidP="008A5A82">
            <w:pPr>
              <w:jc w:val="center"/>
              <w:rPr>
                <w:rFonts w:cs="Times New Roman"/>
                <w:szCs w:val="24"/>
              </w:rPr>
            </w:pPr>
            <w:r>
              <w:rPr>
                <w:rFonts w:cs="Times New Roman"/>
                <w:szCs w:val="24"/>
              </w:rPr>
              <w:t>IV</w:t>
            </w:r>
            <w:r w:rsidR="00120970" w:rsidRPr="00120970">
              <w:rPr>
                <w:rFonts w:cs="Times New Roman"/>
                <w:szCs w:val="24"/>
              </w:rPr>
              <w:t xml:space="preserve"> klasės</w:t>
            </w:r>
          </w:p>
          <w:p w14:paraId="05F51A07" w14:textId="77777777" w:rsidR="00120970" w:rsidRPr="00120970" w:rsidRDefault="00120970" w:rsidP="008A5A82">
            <w:pPr>
              <w:jc w:val="center"/>
              <w:rPr>
                <w:rFonts w:cs="Times New Roman"/>
                <w:szCs w:val="24"/>
              </w:rPr>
            </w:pPr>
            <w:r w:rsidRPr="00120970">
              <w:rPr>
                <w:rFonts w:cs="Times New Roman"/>
                <w:szCs w:val="24"/>
              </w:rPr>
              <w:t xml:space="preserve"> I pusmečio įvertinimas </w:t>
            </w:r>
          </w:p>
        </w:tc>
        <w:tc>
          <w:tcPr>
            <w:tcW w:w="1769" w:type="dxa"/>
          </w:tcPr>
          <w:p w14:paraId="26F443DA" w14:textId="77777777" w:rsidR="00120970" w:rsidRPr="00120970" w:rsidRDefault="00120970" w:rsidP="008A5A82">
            <w:pPr>
              <w:jc w:val="center"/>
              <w:rPr>
                <w:rFonts w:cs="Times New Roman"/>
                <w:szCs w:val="24"/>
              </w:rPr>
            </w:pPr>
            <w:r w:rsidRPr="00120970">
              <w:rPr>
                <w:rFonts w:cs="Times New Roman"/>
                <w:szCs w:val="24"/>
              </w:rPr>
              <w:t>Planuojamas</w:t>
            </w:r>
          </w:p>
          <w:p w14:paraId="03DBDCB6" w14:textId="77777777" w:rsidR="00120970" w:rsidRPr="00120970" w:rsidRDefault="00120970" w:rsidP="008A5A82">
            <w:pPr>
              <w:jc w:val="center"/>
              <w:rPr>
                <w:rFonts w:cs="Times New Roman"/>
                <w:szCs w:val="24"/>
              </w:rPr>
            </w:pPr>
            <w:r w:rsidRPr="00120970">
              <w:rPr>
                <w:rFonts w:cs="Times New Roman"/>
                <w:szCs w:val="24"/>
              </w:rPr>
              <w:t>balas (bandomojo egzamino)</w:t>
            </w:r>
          </w:p>
        </w:tc>
        <w:tc>
          <w:tcPr>
            <w:tcW w:w="1769" w:type="dxa"/>
          </w:tcPr>
          <w:p w14:paraId="24AEF5C8" w14:textId="77777777" w:rsidR="00120970" w:rsidRPr="00120970" w:rsidRDefault="00120970" w:rsidP="008A5A82">
            <w:pPr>
              <w:jc w:val="center"/>
              <w:rPr>
                <w:rFonts w:cs="Times New Roman"/>
                <w:szCs w:val="24"/>
              </w:rPr>
            </w:pPr>
            <w:r w:rsidRPr="00120970">
              <w:rPr>
                <w:rFonts w:cs="Times New Roman"/>
                <w:szCs w:val="24"/>
              </w:rPr>
              <w:t>Bandomojo egzamino balas</w:t>
            </w:r>
          </w:p>
        </w:tc>
        <w:tc>
          <w:tcPr>
            <w:tcW w:w="1769" w:type="dxa"/>
          </w:tcPr>
          <w:p w14:paraId="6717ADF4" w14:textId="77777777" w:rsidR="00120970" w:rsidRPr="00120970" w:rsidRDefault="005C0720" w:rsidP="005C0720">
            <w:pPr>
              <w:rPr>
                <w:rFonts w:cs="Times New Roman"/>
                <w:szCs w:val="24"/>
              </w:rPr>
            </w:pPr>
            <w:r>
              <w:rPr>
                <w:rFonts w:cs="Times New Roman"/>
                <w:szCs w:val="24"/>
              </w:rPr>
              <w:t>IV</w:t>
            </w:r>
            <w:r w:rsidR="00120970" w:rsidRPr="00120970">
              <w:rPr>
                <w:rFonts w:cs="Times New Roman"/>
                <w:szCs w:val="24"/>
              </w:rPr>
              <w:t xml:space="preserve"> klasės metinis įvertinimas</w:t>
            </w:r>
          </w:p>
        </w:tc>
        <w:tc>
          <w:tcPr>
            <w:tcW w:w="1769" w:type="dxa"/>
          </w:tcPr>
          <w:p w14:paraId="1279619B" w14:textId="77777777" w:rsidR="00120970" w:rsidRPr="00120970" w:rsidRDefault="00120970" w:rsidP="008A5A82">
            <w:pPr>
              <w:jc w:val="center"/>
              <w:rPr>
                <w:rFonts w:cs="Times New Roman"/>
                <w:szCs w:val="24"/>
              </w:rPr>
            </w:pPr>
            <w:r w:rsidRPr="00120970">
              <w:rPr>
                <w:rFonts w:cs="Times New Roman"/>
                <w:szCs w:val="24"/>
              </w:rPr>
              <w:t>Egzamino įvertinimas</w:t>
            </w:r>
          </w:p>
        </w:tc>
      </w:tr>
      <w:tr w:rsidR="00120970" w:rsidRPr="00120970" w14:paraId="6BD721AD" w14:textId="77777777" w:rsidTr="008A5A82">
        <w:tc>
          <w:tcPr>
            <w:tcW w:w="534" w:type="dxa"/>
          </w:tcPr>
          <w:p w14:paraId="48339F7F" w14:textId="77777777" w:rsidR="00120970" w:rsidRPr="00120970" w:rsidRDefault="00120970" w:rsidP="008A5A82">
            <w:pPr>
              <w:jc w:val="center"/>
              <w:rPr>
                <w:rFonts w:cs="Times New Roman"/>
                <w:szCs w:val="24"/>
              </w:rPr>
            </w:pPr>
          </w:p>
        </w:tc>
        <w:tc>
          <w:tcPr>
            <w:tcW w:w="2268" w:type="dxa"/>
          </w:tcPr>
          <w:p w14:paraId="7F7A9683" w14:textId="77777777" w:rsidR="00120970" w:rsidRPr="00120970" w:rsidRDefault="00120970" w:rsidP="008A5A82">
            <w:pPr>
              <w:jc w:val="center"/>
              <w:rPr>
                <w:rFonts w:cs="Times New Roman"/>
                <w:szCs w:val="24"/>
              </w:rPr>
            </w:pPr>
          </w:p>
          <w:p w14:paraId="1CED1574" w14:textId="77777777" w:rsidR="00120970" w:rsidRPr="00120970" w:rsidRDefault="00120970" w:rsidP="008A5A82">
            <w:pPr>
              <w:jc w:val="center"/>
              <w:rPr>
                <w:rFonts w:cs="Times New Roman"/>
                <w:szCs w:val="24"/>
              </w:rPr>
            </w:pPr>
          </w:p>
        </w:tc>
        <w:tc>
          <w:tcPr>
            <w:tcW w:w="2268" w:type="dxa"/>
          </w:tcPr>
          <w:p w14:paraId="4E5CD257" w14:textId="77777777" w:rsidR="00120970" w:rsidRPr="00120970" w:rsidRDefault="00120970" w:rsidP="008A5A82">
            <w:pPr>
              <w:jc w:val="center"/>
              <w:rPr>
                <w:rFonts w:cs="Times New Roman"/>
                <w:szCs w:val="24"/>
              </w:rPr>
            </w:pPr>
          </w:p>
        </w:tc>
        <w:tc>
          <w:tcPr>
            <w:tcW w:w="1842" w:type="dxa"/>
          </w:tcPr>
          <w:p w14:paraId="59FE2D38" w14:textId="77777777" w:rsidR="00120970" w:rsidRPr="00120970" w:rsidRDefault="00120970" w:rsidP="008A5A82">
            <w:pPr>
              <w:jc w:val="center"/>
              <w:rPr>
                <w:rFonts w:cs="Times New Roman"/>
                <w:szCs w:val="24"/>
              </w:rPr>
            </w:pPr>
          </w:p>
        </w:tc>
        <w:tc>
          <w:tcPr>
            <w:tcW w:w="1932" w:type="dxa"/>
          </w:tcPr>
          <w:p w14:paraId="0719A07A" w14:textId="77777777" w:rsidR="00120970" w:rsidRPr="00120970" w:rsidRDefault="00120970" w:rsidP="008A5A82">
            <w:pPr>
              <w:jc w:val="center"/>
              <w:rPr>
                <w:rFonts w:cs="Times New Roman"/>
                <w:szCs w:val="24"/>
              </w:rPr>
            </w:pPr>
          </w:p>
        </w:tc>
        <w:tc>
          <w:tcPr>
            <w:tcW w:w="1769" w:type="dxa"/>
          </w:tcPr>
          <w:p w14:paraId="7D2E27B5" w14:textId="77777777" w:rsidR="00120970" w:rsidRPr="00120970" w:rsidRDefault="00120970" w:rsidP="008A5A82">
            <w:pPr>
              <w:jc w:val="center"/>
              <w:rPr>
                <w:rFonts w:cs="Times New Roman"/>
                <w:szCs w:val="24"/>
              </w:rPr>
            </w:pPr>
          </w:p>
        </w:tc>
        <w:tc>
          <w:tcPr>
            <w:tcW w:w="1769" w:type="dxa"/>
          </w:tcPr>
          <w:p w14:paraId="6EB63E37" w14:textId="77777777" w:rsidR="00120970" w:rsidRPr="00120970" w:rsidRDefault="00120970" w:rsidP="008A5A82">
            <w:pPr>
              <w:jc w:val="center"/>
              <w:rPr>
                <w:rFonts w:cs="Times New Roman"/>
                <w:szCs w:val="24"/>
              </w:rPr>
            </w:pPr>
          </w:p>
        </w:tc>
        <w:tc>
          <w:tcPr>
            <w:tcW w:w="1769" w:type="dxa"/>
          </w:tcPr>
          <w:p w14:paraId="607DC0BC" w14:textId="77777777" w:rsidR="00120970" w:rsidRPr="00120970" w:rsidRDefault="00120970" w:rsidP="008A5A82">
            <w:pPr>
              <w:jc w:val="center"/>
              <w:rPr>
                <w:rFonts w:cs="Times New Roman"/>
                <w:szCs w:val="24"/>
              </w:rPr>
            </w:pPr>
          </w:p>
        </w:tc>
        <w:tc>
          <w:tcPr>
            <w:tcW w:w="1769" w:type="dxa"/>
          </w:tcPr>
          <w:p w14:paraId="5357D6C5" w14:textId="77777777" w:rsidR="00120970" w:rsidRPr="00120970" w:rsidRDefault="00120970" w:rsidP="008A5A82">
            <w:pPr>
              <w:jc w:val="center"/>
              <w:rPr>
                <w:rFonts w:cs="Times New Roman"/>
                <w:szCs w:val="24"/>
              </w:rPr>
            </w:pPr>
          </w:p>
        </w:tc>
      </w:tr>
      <w:tr w:rsidR="00120970" w:rsidRPr="00120970" w14:paraId="3CB4BCB4" w14:textId="77777777" w:rsidTr="008A5A82">
        <w:tc>
          <w:tcPr>
            <w:tcW w:w="534" w:type="dxa"/>
          </w:tcPr>
          <w:p w14:paraId="3733C915" w14:textId="77777777" w:rsidR="00120970" w:rsidRPr="00120970" w:rsidRDefault="00120970" w:rsidP="008A5A82">
            <w:pPr>
              <w:jc w:val="center"/>
              <w:rPr>
                <w:rFonts w:cs="Times New Roman"/>
                <w:szCs w:val="24"/>
              </w:rPr>
            </w:pPr>
          </w:p>
        </w:tc>
        <w:tc>
          <w:tcPr>
            <w:tcW w:w="2268" w:type="dxa"/>
          </w:tcPr>
          <w:p w14:paraId="58B5FF5F" w14:textId="77777777" w:rsidR="00120970" w:rsidRPr="00120970" w:rsidRDefault="00120970" w:rsidP="008A5A82">
            <w:pPr>
              <w:jc w:val="center"/>
              <w:rPr>
                <w:rFonts w:cs="Times New Roman"/>
                <w:szCs w:val="24"/>
              </w:rPr>
            </w:pPr>
          </w:p>
          <w:p w14:paraId="5912CA0F" w14:textId="77777777" w:rsidR="00120970" w:rsidRPr="00120970" w:rsidRDefault="00120970" w:rsidP="008A5A82">
            <w:pPr>
              <w:jc w:val="center"/>
              <w:rPr>
                <w:rFonts w:cs="Times New Roman"/>
                <w:szCs w:val="24"/>
              </w:rPr>
            </w:pPr>
          </w:p>
        </w:tc>
        <w:tc>
          <w:tcPr>
            <w:tcW w:w="2268" w:type="dxa"/>
          </w:tcPr>
          <w:p w14:paraId="40DE8687" w14:textId="77777777" w:rsidR="00120970" w:rsidRPr="00120970" w:rsidRDefault="00120970" w:rsidP="008A5A82">
            <w:pPr>
              <w:jc w:val="center"/>
              <w:rPr>
                <w:rFonts w:cs="Times New Roman"/>
                <w:szCs w:val="24"/>
              </w:rPr>
            </w:pPr>
          </w:p>
        </w:tc>
        <w:tc>
          <w:tcPr>
            <w:tcW w:w="1842" w:type="dxa"/>
          </w:tcPr>
          <w:p w14:paraId="33DBC428" w14:textId="77777777" w:rsidR="00120970" w:rsidRPr="00120970" w:rsidRDefault="00120970" w:rsidP="008A5A82">
            <w:pPr>
              <w:jc w:val="center"/>
              <w:rPr>
                <w:rFonts w:cs="Times New Roman"/>
                <w:szCs w:val="24"/>
              </w:rPr>
            </w:pPr>
          </w:p>
        </w:tc>
        <w:tc>
          <w:tcPr>
            <w:tcW w:w="1932" w:type="dxa"/>
          </w:tcPr>
          <w:p w14:paraId="11010794" w14:textId="77777777" w:rsidR="00120970" w:rsidRPr="00120970" w:rsidRDefault="00120970" w:rsidP="008A5A82">
            <w:pPr>
              <w:jc w:val="center"/>
              <w:rPr>
                <w:rFonts w:cs="Times New Roman"/>
                <w:szCs w:val="24"/>
              </w:rPr>
            </w:pPr>
          </w:p>
        </w:tc>
        <w:tc>
          <w:tcPr>
            <w:tcW w:w="1769" w:type="dxa"/>
          </w:tcPr>
          <w:p w14:paraId="6F8C7275" w14:textId="77777777" w:rsidR="00120970" w:rsidRPr="00120970" w:rsidRDefault="00120970" w:rsidP="008A5A82">
            <w:pPr>
              <w:jc w:val="center"/>
              <w:rPr>
                <w:rFonts w:cs="Times New Roman"/>
                <w:szCs w:val="24"/>
              </w:rPr>
            </w:pPr>
          </w:p>
        </w:tc>
        <w:tc>
          <w:tcPr>
            <w:tcW w:w="1769" w:type="dxa"/>
          </w:tcPr>
          <w:p w14:paraId="7A0FED75" w14:textId="77777777" w:rsidR="00120970" w:rsidRPr="00120970" w:rsidRDefault="00120970" w:rsidP="008A5A82">
            <w:pPr>
              <w:jc w:val="center"/>
              <w:rPr>
                <w:rFonts w:cs="Times New Roman"/>
                <w:szCs w:val="24"/>
              </w:rPr>
            </w:pPr>
          </w:p>
        </w:tc>
        <w:tc>
          <w:tcPr>
            <w:tcW w:w="1769" w:type="dxa"/>
          </w:tcPr>
          <w:p w14:paraId="5015A48E" w14:textId="77777777" w:rsidR="00120970" w:rsidRPr="00120970" w:rsidRDefault="00120970" w:rsidP="008A5A82">
            <w:pPr>
              <w:jc w:val="center"/>
              <w:rPr>
                <w:rFonts w:cs="Times New Roman"/>
                <w:szCs w:val="24"/>
              </w:rPr>
            </w:pPr>
          </w:p>
        </w:tc>
        <w:tc>
          <w:tcPr>
            <w:tcW w:w="1769" w:type="dxa"/>
          </w:tcPr>
          <w:p w14:paraId="6956A996" w14:textId="77777777" w:rsidR="00120970" w:rsidRPr="00120970" w:rsidRDefault="00120970" w:rsidP="008A5A82">
            <w:pPr>
              <w:jc w:val="center"/>
              <w:rPr>
                <w:rFonts w:cs="Times New Roman"/>
                <w:szCs w:val="24"/>
              </w:rPr>
            </w:pPr>
          </w:p>
        </w:tc>
      </w:tr>
      <w:tr w:rsidR="00120970" w:rsidRPr="00120970" w14:paraId="228BF283" w14:textId="77777777" w:rsidTr="008A5A82">
        <w:tc>
          <w:tcPr>
            <w:tcW w:w="534" w:type="dxa"/>
          </w:tcPr>
          <w:p w14:paraId="7CB81DBA" w14:textId="77777777" w:rsidR="00120970" w:rsidRPr="00120970" w:rsidRDefault="00120970" w:rsidP="008A5A82">
            <w:pPr>
              <w:jc w:val="center"/>
              <w:rPr>
                <w:rFonts w:cs="Times New Roman"/>
                <w:szCs w:val="24"/>
              </w:rPr>
            </w:pPr>
          </w:p>
        </w:tc>
        <w:tc>
          <w:tcPr>
            <w:tcW w:w="2268" w:type="dxa"/>
          </w:tcPr>
          <w:p w14:paraId="3E596EB1" w14:textId="77777777" w:rsidR="00120970" w:rsidRPr="00120970" w:rsidRDefault="00120970" w:rsidP="008A5A82">
            <w:pPr>
              <w:jc w:val="center"/>
              <w:rPr>
                <w:rFonts w:cs="Times New Roman"/>
                <w:szCs w:val="24"/>
              </w:rPr>
            </w:pPr>
          </w:p>
          <w:p w14:paraId="07F85B8A" w14:textId="77777777" w:rsidR="00120970" w:rsidRPr="00120970" w:rsidRDefault="00120970" w:rsidP="008A5A82">
            <w:pPr>
              <w:jc w:val="center"/>
              <w:rPr>
                <w:rFonts w:cs="Times New Roman"/>
                <w:szCs w:val="24"/>
              </w:rPr>
            </w:pPr>
          </w:p>
        </w:tc>
        <w:tc>
          <w:tcPr>
            <w:tcW w:w="2268" w:type="dxa"/>
          </w:tcPr>
          <w:p w14:paraId="5DDC6B70" w14:textId="77777777" w:rsidR="00120970" w:rsidRPr="00120970" w:rsidRDefault="00120970" w:rsidP="008A5A82">
            <w:pPr>
              <w:jc w:val="center"/>
              <w:rPr>
                <w:rFonts w:cs="Times New Roman"/>
                <w:szCs w:val="24"/>
              </w:rPr>
            </w:pPr>
          </w:p>
        </w:tc>
        <w:tc>
          <w:tcPr>
            <w:tcW w:w="1842" w:type="dxa"/>
          </w:tcPr>
          <w:p w14:paraId="6C128B44" w14:textId="77777777" w:rsidR="00120970" w:rsidRPr="00120970" w:rsidRDefault="00120970" w:rsidP="008A5A82">
            <w:pPr>
              <w:jc w:val="center"/>
              <w:rPr>
                <w:rFonts w:cs="Times New Roman"/>
                <w:szCs w:val="24"/>
              </w:rPr>
            </w:pPr>
          </w:p>
        </w:tc>
        <w:tc>
          <w:tcPr>
            <w:tcW w:w="1932" w:type="dxa"/>
          </w:tcPr>
          <w:p w14:paraId="1E7598E8" w14:textId="77777777" w:rsidR="00120970" w:rsidRPr="00120970" w:rsidRDefault="00120970" w:rsidP="008A5A82">
            <w:pPr>
              <w:jc w:val="center"/>
              <w:rPr>
                <w:rFonts w:cs="Times New Roman"/>
                <w:szCs w:val="24"/>
              </w:rPr>
            </w:pPr>
          </w:p>
        </w:tc>
        <w:tc>
          <w:tcPr>
            <w:tcW w:w="1769" w:type="dxa"/>
          </w:tcPr>
          <w:p w14:paraId="2077B0A9" w14:textId="77777777" w:rsidR="00120970" w:rsidRPr="00120970" w:rsidRDefault="00120970" w:rsidP="008A5A82">
            <w:pPr>
              <w:jc w:val="center"/>
              <w:rPr>
                <w:rFonts w:cs="Times New Roman"/>
                <w:szCs w:val="24"/>
              </w:rPr>
            </w:pPr>
          </w:p>
        </w:tc>
        <w:tc>
          <w:tcPr>
            <w:tcW w:w="1769" w:type="dxa"/>
          </w:tcPr>
          <w:p w14:paraId="2AC0F599" w14:textId="77777777" w:rsidR="00120970" w:rsidRPr="00120970" w:rsidRDefault="00120970" w:rsidP="008A5A82">
            <w:pPr>
              <w:jc w:val="center"/>
              <w:rPr>
                <w:rFonts w:cs="Times New Roman"/>
                <w:szCs w:val="24"/>
              </w:rPr>
            </w:pPr>
          </w:p>
        </w:tc>
        <w:tc>
          <w:tcPr>
            <w:tcW w:w="1769" w:type="dxa"/>
          </w:tcPr>
          <w:p w14:paraId="479ABCE2" w14:textId="77777777" w:rsidR="00120970" w:rsidRPr="00120970" w:rsidRDefault="00120970" w:rsidP="008A5A82">
            <w:pPr>
              <w:jc w:val="center"/>
              <w:rPr>
                <w:rFonts w:cs="Times New Roman"/>
                <w:szCs w:val="24"/>
              </w:rPr>
            </w:pPr>
          </w:p>
        </w:tc>
        <w:tc>
          <w:tcPr>
            <w:tcW w:w="1769" w:type="dxa"/>
          </w:tcPr>
          <w:p w14:paraId="164CFCD3" w14:textId="77777777" w:rsidR="00120970" w:rsidRPr="00120970" w:rsidRDefault="00120970" w:rsidP="008A5A82">
            <w:pPr>
              <w:jc w:val="center"/>
              <w:rPr>
                <w:rFonts w:cs="Times New Roman"/>
                <w:szCs w:val="24"/>
              </w:rPr>
            </w:pPr>
          </w:p>
        </w:tc>
      </w:tr>
      <w:tr w:rsidR="00120970" w:rsidRPr="00120970" w14:paraId="7E059D36" w14:textId="77777777" w:rsidTr="008A5A82">
        <w:tc>
          <w:tcPr>
            <w:tcW w:w="534" w:type="dxa"/>
          </w:tcPr>
          <w:p w14:paraId="6DE3467B" w14:textId="77777777" w:rsidR="00120970" w:rsidRPr="00120970" w:rsidRDefault="00120970" w:rsidP="008A5A82">
            <w:pPr>
              <w:jc w:val="center"/>
              <w:rPr>
                <w:rFonts w:cs="Times New Roman"/>
                <w:szCs w:val="24"/>
              </w:rPr>
            </w:pPr>
          </w:p>
        </w:tc>
        <w:tc>
          <w:tcPr>
            <w:tcW w:w="2268" w:type="dxa"/>
          </w:tcPr>
          <w:p w14:paraId="4313D40B" w14:textId="77777777" w:rsidR="00120970" w:rsidRPr="00120970" w:rsidRDefault="00120970" w:rsidP="008A5A82">
            <w:pPr>
              <w:jc w:val="center"/>
              <w:rPr>
                <w:rFonts w:cs="Times New Roman"/>
                <w:szCs w:val="24"/>
              </w:rPr>
            </w:pPr>
          </w:p>
          <w:p w14:paraId="6ABA9178" w14:textId="77777777" w:rsidR="00120970" w:rsidRPr="00120970" w:rsidRDefault="00120970" w:rsidP="008A5A82">
            <w:pPr>
              <w:jc w:val="center"/>
              <w:rPr>
                <w:rFonts w:cs="Times New Roman"/>
                <w:szCs w:val="24"/>
              </w:rPr>
            </w:pPr>
          </w:p>
        </w:tc>
        <w:tc>
          <w:tcPr>
            <w:tcW w:w="2268" w:type="dxa"/>
          </w:tcPr>
          <w:p w14:paraId="126BA2E1" w14:textId="77777777" w:rsidR="00120970" w:rsidRPr="00120970" w:rsidRDefault="00120970" w:rsidP="008A5A82">
            <w:pPr>
              <w:jc w:val="center"/>
              <w:rPr>
                <w:rFonts w:cs="Times New Roman"/>
                <w:szCs w:val="24"/>
              </w:rPr>
            </w:pPr>
          </w:p>
        </w:tc>
        <w:tc>
          <w:tcPr>
            <w:tcW w:w="1842" w:type="dxa"/>
          </w:tcPr>
          <w:p w14:paraId="465455FF" w14:textId="77777777" w:rsidR="00120970" w:rsidRPr="00120970" w:rsidRDefault="00120970" w:rsidP="008A5A82">
            <w:pPr>
              <w:jc w:val="center"/>
              <w:rPr>
                <w:rFonts w:cs="Times New Roman"/>
                <w:szCs w:val="24"/>
              </w:rPr>
            </w:pPr>
          </w:p>
        </w:tc>
        <w:tc>
          <w:tcPr>
            <w:tcW w:w="1932" w:type="dxa"/>
          </w:tcPr>
          <w:p w14:paraId="2C7403AF" w14:textId="77777777" w:rsidR="00120970" w:rsidRPr="00120970" w:rsidRDefault="00120970" w:rsidP="008A5A82">
            <w:pPr>
              <w:jc w:val="center"/>
              <w:rPr>
                <w:rFonts w:cs="Times New Roman"/>
                <w:szCs w:val="24"/>
              </w:rPr>
            </w:pPr>
          </w:p>
        </w:tc>
        <w:tc>
          <w:tcPr>
            <w:tcW w:w="1769" w:type="dxa"/>
          </w:tcPr>
          <w:p w14:paraId="79BE2790" w14:textId="77777777" w:rsidR="00120970" w:rsidRPr="00120970" w:rsidRDefault="00120970" w:rsidP="008A5A82">
            <w:pPr>
              <w:jc w:val="center"/>
              <w:rPr>
                <w:rFonts w:cs="Times New Roman"/>
                <w:szCs w:val="24"/>
              </w:rPr>
            </w:pPr>
          </w:p>
        </w:tc>
        <w:tc>
          <w:tcPr>
            <w:tcW w:w="1769" w:type="dxa"/>
          </w:tcPr>
          <w:p w14:paraId="0F00BB19" w14:textId="77777777" w:rsidR="00120970" w:rsidRPr="00120970" w:rsidRDefault="00120970" w:rsidP="008A5A82">
            <w:pPr>
              <w:jc w:val="center"/>
              <w:rPr>
                <w:rFonts w:cs="Times New Roman"/>
                <w:szCs w:val="24"/>
              </w:rPr>
            </w:pPr>
          </w:p>
        </w:tc>
        <w:tc>
          <w:tcPr>
            <w:tcW w:w="1769" w:type="dxa"/>
          </w:tcPr>
          <w:p w14:paraId="2A166442" w14:textId="77777777" w:rsidR="00120970" w:rsidRPr="00120970" w:rsidRDefault="00120970" w:rsidP="008A5A82">
            <w:pPr>
              <w:jc w:val="center"/>
              <w:rPr>
                <w:rFonts w:cs="Times New Roman"/>
                <w:szCs w:val="24"/>
              </w:rPr>
            </w:pPr>
          </w:p>
        </w:tc>
        <w:tc>
          <w:tcPr>
            <w:tcW w:w="1769" w:type="dxa"/>
          </w:tcPr>
          <w:p w14:paraId="3810F7F7" w14:textId="77777777" w:rsidR="00120970" w:rsidRPr="00120970" w:rsidRDefault="00120970" w:rsidP="008A5A82">
            <w:pPr>
              <w:jc w:val="center"/>
              <w:rPr>
                <w:rFonts w:cs="Times New Roman"/>
                <w:szCs w:val="24"/>
              </w:rPr>
            </w:pPr>
          </w:p>
        </w:tc>
      </w:tr>
      <w:tr w:rsidR="00120970" w:rsidRPr="00120970" w14:paraId="102DEFB3" w14:textId="77777777" w:rsidTr="008A5A82">
        <w:tc>
          <w:tcPr>
            <w:tcW w:w="534" w:type="dxa"/>
          </w:tcPr>
          <w:p w14:paraId="386D22B2" w14:textId="77777777" w:rsidR="00120970" w:rsidRPr="00120970" w:rsidRDefault="00120970" w:rsidP="008A5A82">
            <w:pPr>
              <w:jc w:val="center"/>
              <w:rPr>
                <w:rFonts w:cs="Times New Roman"/>
                <w:szCs w:val="24"/>
              </w:rPr>
            </w:pPr>
          </w:p>
        </w:tc>
        <w:tc>
          <w:tcPr>
            <w:tcW w:w="2268" w:type="dxa"/>
          </w:tcPr>
          <w:p w14:paraId="4DD8C6BA" w14:textId="77777777" w:rsidR="00120970" w:rsidRPr="00120970" w:rsidRDefault="00120970" w:rsidP="008A5A82">
            <w:pPr>
              <w:jc w:val="center"/>
              <w:rPr>
                <w:rFonts w:cs="Times New Roman"/>
                <w:szCs w:val="24"/>
              </w:rPr>
            </w:pPr>
          </w:p>
          <w:p w14:paraId="104CB307" w14:textId="77777777" w:rsidR="00120970" w:rsidRPr="00120970" w:rsidRDefault="00120970" w:rsidP="008A5A82">
            <w:pPr>
              <w:jc w:val="center"/>
              <w:rPr>
                <w:rFonts w:cs="Times New Roman"/>
                <w:szCs w:val="24"/>
              </w:rPr>
            </w:pPr>
          </w:p>
        </w:tc>
        <w:tc>
          <w:tcPr>
            <w:tcW w:w="2268" w:type="dxa"/>
          </w:tcPr>
          <w:p w14:paraId="697CC4C5" w14:textId="77777777" w:rsidR="00120970" w:rsidRPr="00120970" w:rsidRDefault="00120970" w:rsidP="008A5A82">
            <w:pPr>
              <w:jc w:val="center"/>
              <w:rPr>
                <w:rFonts w:cs="Times New Roman"/>
                <w:szCs w:val="24"/>
              </w:rPr>
            </w:pPr>
          </w:p>
        </w:tc>
        <w:tc>
          <w:tcPr>
            <w:tcW w:w="1842" w:type="dxa"/>
          </w:tcPr>
          <w:p w14:paraId="7295A05E" w14:textId="77777777" w:rsidR="00120970" w:rsidRPr="00120970" w:rsidRDefault="00120970" w:rsidP="008A5A82">
            <w:pPr>
              <w:jc w:val="center"/>
              <w:rPr>
                <w:rFonts w:cs="Times New Roman"/>
                <w:szCs w:val="24"/>
              </w:rPr>
            </w:pPr>
          </w:p>
        </w:tc>
        <w:tc>
          <w:tcPr>
            <w:tcW w:w="1932" w:type="dxa"/>
          </w:tcPr>
          <w:p w14:paraId="71361814" w14:textId="77777777" w:rsidR="00120970" w:rsidRPr="00120970" w:rsidRDefault="00120970" w:rsidP="008A5A82">
            <w:pPr>
              <w:jc w:val="center"/>
              <w:rPr>
                <w:rFonts w:cs="Times New Roman"/>
                <w:szCs w:val="24"/>
              </w:rPr>
            </w:pPr>
          </w:p>
        </w:tc>
        <w:tc>
          <w:tcPr>
            <w:tcW w:w="1769" w:type="dxa"/>
          </w:tcPr>
          <w:p w14:paraId="4346A0B1" w14:textId="77777777" w:rsidR="00120970" w:rsidRPr="00120970" w:rsidRDefault="00120970" w:rsidP="008A5A82">
            <w:pPr>
              <w:jc w:val="center"/>
              <w:rPr>
                <w:rFonts w:cs="Times New Roman"/>
                <w:szCs w:val="24"/>
              </w:rPr>
            </w:pPr>
          </w:p>
        </w:tc>
        <w:tc>
          <w:tcPr>
            <w:tcW w:w="1769" w:type="dxa"/>
          </w:tcPr>
          <w:p w14:paraId="078F6FA9" w14:textId="77777777" w:rsidR="00120970" w:rsidRPr="00120970" w:rsidRDefault="00120970" w:rsidP="008A5A82">
            <w:pPr>
              <w:jc w:val="center"/>
              <w:rPr>
                <w:rFonts w:cs="Times New Roman"/>
                <w:szCs w:val="24"/>
              </w:rPr>
            </w:pPr>
          </w:p>
        </w:tc>
        <w:tc>
          <w:tcPr>
            <w:tcW w:w="1769" w:type="dxa"/>
          </w:tcPr>
          <w:p w14:paraId="24BB5334" w14:textId="77777777" w:rsidR="00120970" w:rsidRPr="00120970" w:rsidRDefault="00120970" w:rsidP="008A5A82">
            <w:pPr>
              <w:jc w:val="center"/>
              <w:rPr>
                <w:rFonts w:cs="Times New Roman"/>
                <w:szCs w:val="24"/>
              </w:rPr>
            </w:pPr>
          </w:p>
        </w:tc>
        <w:tc>
          <w:tcPr>
            <w:tcW w:w="1769" w:type="dxa"/>
          </w:tcPr>
          <w:p w14:paraId="4173BD32" w14:textId="77777777" w:rsidR="00120970" w:rsidRPr="00120970" w:rsidRDefault="00120970" w:rsidP="008A5A82">
            <w:pPr>
              <w:jc w:val="center"/>
              <w:rPr>
                <w:rFonts w:cs="Times New Roman"/>
                <w:szCs w:val="24"/>
              </w:rPr>
            </w:pPr>
          </w:p>
        </w:tc>
      </w:tr>
      <w:tr w:rsidR="00120970" w:rsidRPr="00120970" w14:paraId="2CE7DB35" w14:textId="77777777" w:rsidTr="008A5A82">
        <w:tc>
          <w:tcPr>
            <w:tcW w:w="534" w:type="dxa"/>
          </w:tcPr>
          <w:p w14:paraId="4D5152E9" w14:textId="77777777" w:rsidR="00120970" w:rsidRPr="00120970" w:rsidRDefault="00120970" w:rsidP="008A5A82">
            <w:pPr>
              <w:jc w:val="center"/>
              <w:rPr>
                <w:rFonts w:cs="Times New Roman"/>
                <w:szCs w:val="24"/>
              </w:rPr>
            </w:pPr>
          </w:p>
        </w:tc>
        <w:tc>
          <w:tcPr>
            <w:tcW w:w="2268" w:type="dxa"/>
          </w:tcPr>
          <w:p w14:paraId="43E686EA" w14:textId="77777777" w:rsidR="00120970" w:rsidRPr="00120970" w:rsidRDefault="00120970" w:rsidP="008A5A82">
            <w:pPr>
              <w:jc w:val="center"/>
              <w:rPr>
                <w:rFonts w:cs="Times New Roman"/>
                <w:szCs w:val="24"/>
              </w:rPr>
            </w:pPr>
          </w:p>
          <w:p w14:paraId="7DD2A9C7" w14:textId="77777777" w:rsidR="00120970" w:rsidRPr="00120970" w:rsidRDefault="00120970" w:rsidP="008A5A82">
            <w:pPr>
              <w:jc w:val="center"/>
              <w:rPr>
                <w:rFonts w:cs="Times New Roman"/>
                <w:szCs w:val="24"/>
              </w:rPr>
            </w:pPr>
          </w:p>
        </w:tc>
        <w:tc>
          <w:tcPr>
            <w:tcW w:w="2268" w:type="dxa"/>
          </w:tcPr>
          <w:p w14:paraId="15C83147" w14:textId="77777777" w:rsidR="00120970" w:rsidRPr="00120970" w:rsidRDefault="00120970" w:rsidP="008A5A82">
            <w:pPr>
              <w:jc w:val="center"/>
              <w:rPr>
                <w:rFonts w:cs="Times New Roman"/>
                <w:szCs w:val="24"/>
              </w:rPr>
            </w:pPr>
          </w:p>
        </w:tc>
        <w:tc>
          <w:tcPr>
            <w:tcW w:w="1842" w:type="dxa"/>
          </w:tcPr>
          <w:p w14:paraId="3C173F8B" w14:textId="77777777" w:rsidR="00120970" w:rsidRPr="00120970" w:rsidRDefault="00120970" w:rsidP="008A5A82">
            <w:pPr>
              <w:jc w:val="center"/>
              <w:rPr>
                <w:rFonts w:cs="Times New Roman"/>
                <w:szCs w:val="24"/>
              </w:rPr>
            </w:pPr>
          </w:p>
        </w:tc>
        <w:tc>
          <w:tcPr>
            <w:tcW w:w="1932" w:type="dxa"/>
          </w:tcPr>
          <w:p w14:paraId="62ED8DA9" w14:textId="77777777" w:rsidR="00120970" w:rsidRPr="00120970" w:rsidRDefault="00120970" w:rsidP="008A5A82">
            <w:pPr>
              <w:jc w:val="center"/>
              <w:rPr>
                <w:rFonts w:cs="Times New Roman"/>
                <w:szCs w:val="24"/>
              </w:rPr>
            </w:pPr>
          </w:p>
        </w:tc>
        <w:tc>
          <w:tcPr>
            <w:tcW w:w="1769" w:type="dxa"/>
          </w:tcPr>
          <w:p w14:paraId="4E608840" w14:textId="77777777" w:rsidR="00120970" w:rsidRPr="00120970" w:rsidRDefault="00120970" w:rsidP="008A5A82">
            <w:pPr>
              <w:jc w:val="center"/>
              <w:rPr>
                <w:rFonts w:cs="Times New Roman"/>
                <w:szCs w:val="24"/>
              </w:rPr>
            </w:pPr>
          </w:p>
        </w:tc>
        <w:tc>
          <w:tcPr>
            <w:tcW w:w="1769" w:type="dxa"/>
          </w:tcPr>
          <w:p w14:paraId="6857E2C1" w14:textId="77777777" w:rsidR="00120970" w:rsidRPr="00120970" w:rsidRDefault="00120970" w:rsidP="008A5A82">
            <w:pPr>
              <w:jc w:val="center"/>
              <w:rPr>
                <w:rFonts w:cs="Times New Roman"/>
                <w:szCs w:val="24"/>
              </w:rPr>
            </w:pPr>
          </w:p>
        </w:tc>
        <w:tc>
          <w:tcPr>
            <w:tcW w:w="1769" w:type="dxa"/>
          </w:tcPr>
          <w:p w14:paraId="0EA2E859" w14:textId="77777777" w:rsidR="00120970" w:rsidRPr="00120970" w:rsidRDefault="00120970" w:rsidP="008A5A82">
            <w:pPr>
              <w:jc w:val="center"/>
              <w:rPr>
                <w:rFonts w:cs="Times New Roman"/>
                <w:szCs w:val="24"/>
              </w:rPr>
            </w:pPr>
          </w:p>
        </w:tc>
        <w:tc>
          <w:tcPr>
            <w:tcW w:w="1769" w:type="dxa"/>
          </w:tcPr>
          <w:p w14:paraId="1AB856D5" w14:textId="77777777" w:rsidR="00120970" w:rsidRPr="00120970" w:rsidRDefault="00120970" w:rsidP="008A5A82">
            <w:pPr>
              <w:jc w:val="center"/>
              <w:rPr>
                <w:rFonts w:cs="Times New Roman"/>
                <w:szCs w:val="24"/>
              </w:rPr>
            </w:pPr>
          </w:p>
        </w:tc>
      </w:tr>
      <w:tr w:rsidR="00120970" w:rsidRPr="00120970" w14:paraId="0BCFD307" w14:textId="77777777" w:rsidTr="008A5A82">
        <w:tc>
          <w:tcPr>
            <w:tcW w:w="534" w:type="dxa"/>
          </w:tcPr>
          <w:p w14:paraId="55D15213" w14:textId="77777777" w:rsidR="00120970" w:rsidRPr="00120970" w:rsidRDefault="00120970" w:rsidP="008A5A82">
            <w:pPr>
              <w:jc w:val="center"/>
              <w:rPr>
                <w:rFonts w:cs="Times New Roman"/>
                <w:szCs w:val="24"/>
              </w:rPr>
            </w:pPr>
          </w:p>
        </w:tc>
        <w:tc>
          <w:tcPr>
            <w:tcW w:w="2268" w:type="dxa"/>
          </w:tcPr>
          <w:p w14:paraId="5A468A3A" w14:textId="77777777" w:rsidR="00120970" w:rsidRPr="00120970" w:rsidRDefault="00120970" w:rsidP="008A5A82">
            <w:pPr>
              <w:jc w:val="center"/>
              <w:rPr>
                <w:rFonts w:cs="Times New Roman"/>
                <w:szCs w:val="24"/>
              </w:rPr>
            </w:pPr>
          </w:p>
          <w:p w14:paraId="5F31BF6A" w14:textId="77777777" w:rsidR="00120970" w:rsidRPr="00120970" w:rsidRDefault="00120970" w:rsidP="008A5A82">
            <w:pPr>
              <w:jc w:val="center"/>
              <w:rPr>
                <w:rFonts w:cs="Times New Roman"/>
                <w:szCs w:val="24"/>
              </w:rPr>
            </w:pPr>
          </w:p>
        </w:tc>
        <w:tc>
          <w:tcPr>
            <w:tcW w:w="2268" w:type="dxa"/>
          </w:tcPr>
          <w:p w14:paraId="12893860" w14:textId="77777777" w:rsidR="00120970" w:rsidRPr="00120970" w:rsidRDefault="00120970" w:rsidP="008A5A82">
            <w:pPr>
              <w:jc w:val="center"/>
              <w:rPr>
                <w:rFonts w:cs="Times New Roman"/>
                <w:szCs w:val="24"/>
              </w:rPr>
            </w:pPr>
          </w:p>
        </w:tc>
        <w:tc>
          <w:tcPr>
            <w:tcW w:w="1842" w:type="dxa"/>
          </w:tcPr>
          <w:p w14:paraId="35447FCF" w14:textId="77777777" w:rsidR="00120970" w:rsidRPr="00120970" w:rsidRDefault="00120970" w:rsidP="008A5A82">
            <w:pPr>
              <w:jc w:val="center"/>
              <w:rPr>
                <w:rFonts w:cs="Times New Roman"/>
                <w:szCs w:val="24"/>
              </w:rPr>
            </w:pPr>
          </w:p>
        </w:tc>
        <w:tc>
          <w:tcPr>
            <w:tcW w:w="1932" w:type="dxa"/>
          </w:tcPr>
          <w:p w14:paraId="1FE8063D" w14:textId="77777777" w:rsidR="00120970" w:rsidRPr="00120970" w:rsidRDefault="00120970" w:rsidP="008A5A82">
            <w:pPr>
              <w:jc w:val="center"/>
              <w:rPr>
                <w:rFonts w:cs="Times New Roman"/>
                <w:szCs w:val="24"/>
              </w:rPr>
            </w:pPr>
          </w:p>
        </w:tc>
        <w:tc>
          <w:tcPr>
            <w:tcW w:w="1769" w:type="dxa"/>
          </w:tcPr>
          <w:p w14:paraId="23440411" w14:textId="77777777" w:rsidR="00120970" w:rsidRPr="00120970" w:rsidRDefault="00120970" w:rsidP="008A5A82">
            <w:pPr>
              <w:jc w:val="center"/>
              <w:rPr>
                <w:rFonts w:cs="Times New Roman"/>
                <w:szCs w:val="24"/>
              </w:rPr>
            </w:pPr>
          </w:p>
        </w:tc>
        <w:tc>
          <w:tcPr>
            <w:tcW w:w="1769" w:type="dxa"/>
          </w:tcPr>
          <w:p w14:paraId="035CB29B" w14:textId="77777777" w:rsidR="00120970" w:rsidRPr="00120970" w:rsidRDefault="00120970" w:rsidP="008A5A82">
            <w:pPr>
              <w:jc w:val="center"/>
              <w:rPr>
                <w:rFonts w:cs="Times New Roman"/>
                <w:szCs w:val="24"/>
              </w:rPr>
            </w:pPr>
          </w:p>
        </w:tc>
        <w:tc>
          <w:tcPr>
            <w:tcW w:w="1769" w:type="dxa"/>
          </w:tcPr>
          <w:p w14:paraId="163CA127" w14:textId="77777777" w:rsidR="00120970" w:rsidRPr="00120970" w:rsidRDefault="00120970" w:rsidP="008A5A82">
            <w:pPr>
              <w:jc w:val="center"/>
              <w:rPr>
                <w:rFonts w:cs="Times New Roman"/>
                <w:szCs w:val="24"/>
              </w:rPr>
            </w:pPr>
          </w:p>
        </w:tc>
        <w:tc>
          <w:tcPr>
            <w:tcW w:w="1769" w:type="dxa"/>
          </w:tcPr>
          <w:p w14:paraId="2EFF1B87" w14:textId="77777777" w:rsidR="00120970" w:rsidRPr="00120970" w:rsidRDefault="00120970" w:rsidP="008A5A82">
            <w:pPr>
              <w:jc w:val="center"/>
              <w:rPr>
                <w:rFonts w:cs="Times New Roman"/>
                <w:szCs w:val="24"/>
              </w:rPr>
            </w:pPr>
          </w:p>
        </w:tc>
      </w:tr>
    </w:tbl>
    <w:p w14:paraId="3EDF63DF" w14:textId="77777777" w:rsidR="00120970" w:rsidRPr="00120970" w:rsidRDefault="00120970" w:rsidP="00120970">
      <w:pPr>
        <w:jc w:val="center"/>
        <w:rPr>
          <w:rFonts w:cs="Times New Roman"/>
          <w:szCs w:val="24"/>
          <w:lang w:val="lt-LT"/>
        </w:rPr>
      </w:pPr>
    </w:p>
    <w:p w14:paraId="1B0741EC" w14:textId="77777777" w:rsidR="00120970" w:rsidRDefault="00120970" w:rsidP="00946990">
      <w:pPr>
        <w:tabs>
          <w:tab w:val="right" w:leader="dot" w:pos="15593"/>
        </w:tabs>
        <w:rPr>
          <w:rFonts w:cs="Times New Roman"/>
          <w:szCs w:val="24"/>
          <w:lang w:val="lt-LT"/>
        </w:rPr>
      </w:pPr>
      <w:r w:rsidRPr="00120970">
        <w:rPr>
          <w:rFonts w:cs="Times New Roman"/>
          <w:szCs w:val="24"/>
          <w:lang w:val="lt-LT"/>
        </w:rPr>
        <w:t>Mokinio (-ės) vardas, pavardė, parašas</w:t>
      </w:r>
      <w:r w:rsidR="00946990">
        <w:rPr>
          <w:rFonts w:cs="Times New Roman"/>
          <w:szCs w:val="24"/>
          <w:lang w:val="lt-LT"/>
        </w:rPr>
        <w:tab/>
      </w:r>
    </w:p>
    <w:p w14:paraId="0078C165" w14:textId="77777777" w:rsidR="00946990" w:rsidRPr="00120970" w:rsidRDefault="00946990" w:rsidP="00946990">
      <w:pPr>
        <w:tabs>
          <w:tab w:val="right" w:leader="dot" w:pos="15593"/>
        </w:tabs>
        <w:rPr>
          <w:rFonts w:cs="Times New Roman"/>
          <w:szCs w:val="24"/>
          <w:lang w:val="lt-LT"/>
        </w:rPr>
      </w:pPr>
      <w:r w:rsidRPr="00120970">
        <w:rPr>
          <w:rFonts w:cs="Times New Roman"/>
          <w:szCs w:val="24"/>
          <w:lang w:val="lt-LT"/>
        </w:rPr>
        <w:t>Klasės auklėtojo vardas, pavardė, parašas</w:t>
      </w:r>
      <w:r>
        <w:rPr>
          <w:rFonts w:cs="Times New Roman"/>
          <w:szCs w:val="24"/>
          <w:lang w:val="lt-LT"/>
        </w:rPr>
        <w:tab/>
      </w:r>
    </w:p>
    <w:p w14:paraId="339FFE2F" w14:textId="77777777" w:rsidR="00946990" w:rsidRDefault="00946990">
      <w:pPr>
        <w:rPr>
          <w:rFonts w:cs="Times New Roman"/>
          <w:szCs w:val="24"/>
          <w:lang w:val="lt-LT"/>
        </w:rPr>
      </w:pPr>
      <w:r>
        <w:rPr>
          <w:rFonts w:cs="Times New Roman"/>
          <w:szCs w:val="24"/>
          <w:lang w:val="lt-LT"/>
        </w:rPr>
        <w:br w:type="page"/>
      </w:r>
    </w:p>
    <w:p w14:paraId="1BE71749" w14:textId="77777777" w:rsidR="00120970" w:rsidRPr="00120970" w:rsidRDefault="00AA30EC" w:rsidP="008433DE">
      <w:pPr>
        <w:spacing w:after="0" w:line="240" w:lineRule="auto"/>
        <w:jc w:val="right"/>
        <w:rPr>
          <w:rFonts w:cs="Times New Roman"/>
          <w:szCs w:val="24"/>
          <w:lang w:val="lt-LT"/>
        </w:rPr>
      </w:pPr>
      <w:r>
        <w:rPr>
          <w:rFonts w:cs="Times New Roman"/>
          <w:szCs w:val="24"/>
          <w:lang w:val="lt-LT"/>
        </w:rPr>
        <w:lastRenderedPageBreak/>
        <w:t>Priedas Nr. 7</w:t>
      </w:r>
    </w:p>
    <w:p w14:paraId="0B751211" w14:textId="77777777" w:rsidR="00120970" w:rsidRPr="00120970" w:rsidRDefault="00120970" w:rsidP="008433DE">
      <w:pPr>
        <w:spacing w:after="0" w:line="240" w:lineRule="auto"/>
        <w:jc w:val="center"/>
        <w:rPr>
          <w:rFonts w:cs="Times New Roman"/>
          <w:szCs w:val="24"/>
          <w:lang w:val="lt-LT"/>
        </w:rPr>
      </w:pPr>
      <w:r w:rsidRPr="00120970">
        <w:rPr>
          <w:rFonts w:cs="Times New Roman"/>
          <w:szCs w:val="24"/>
          <w:lang w:val="lt-LT"/>
        </w:rPr>
        <w:t>.........klasės mokinio...............................................................................................................................................................</w:t>
      </w:r>
    </w:p>
    <w:p w14:paraId="2542DD66" w14:textId="77777777" w:rsidR="00120970" w:rsidRPr="00120970" w:rsidRDefault="00120970" w:rsidP="008433DE">
      <w:pPr>
        <w:spacing w:after="0" w:line="240" w:lineRule="auto"/>
        <w:jc w:val="center"/>
        <w:rPr>
          <w:rFonts w:cs="Times New Roman"/>
          <w:szCs w:val="24"/>
          <w:lang w:val="lt-LT"/>
        </w:rPr>
      </w:pPr>
      <w:r w:rsidRPr="00120970">
        <w:rPr>
          <w:rFonts w:cs="Times New Roman"/>
          <w:szCs w:val="24"/>
          <w:lang w:val="lt-LT"/>
        </w:rPr>
        <w:t>ĮSIVERTINIMO ANKETA</w:t>
      </w:r>
    </w:p>
    <w:tbl>
      <w:tblPr>
        <w:tblStyle w:val="Lentelstinklelis"/>
        <w:tblW w:w="15310" w:type="dxa"/>
        <w:jc w:val="center"/>
        <w:tblLook w:val="04A0" w:firstRow="1" w:lastRow="0" w:firstColumn="1" w:lastColumn="0" w:noHBand="0" w:noVBand="1"/>
      </w:tblPr>
      <w:tblGrid>
        <w:gridCol w:w="710"/>
        <w:gridCol w:w="4394"/>
        <w:gridCol w:w="2268"/>
        <w:gridCol w:w="7938"/>
      </w:tblGrid>
      <w:tr w:rsidR="00120970" w:rsidRPr="00120970" w14:paraId="1AD38223" w14:textId="77777777" w:rsidTr="00946990">
        <w:trPr>
          <w:jc w:val="center"/>
        </w:trPr>
        <w:tc>
          <w:tcPr>
            <w:tcW w:w="710" w:type="dxa"/>
          </w:tcPr>
          <w:p w14:paraId="11344B44" w14:textId="77777777" w:rsidR="00120970" w:rsidRPr="00120970" w:rsidRDefault="00120970" w:rsidP="008A5A82">
            <w:pPr>
              <w:jc w:val="both"/>
              <w:rPr>
                <w:rFonts w:cs="Times New Roman"/>
                <w:szCs w:val="24"/>
              </w:rPr>
            </w:pPr>
            <w:r w:rsidRPr="00120970">
              <w:rPr>
                <w:rFonts w:cs="Times New Roman"/>
                <w:szCs w:val="24"/>
              </w:rPr>
              <w:t>Eil.</w:t>
            </w:r>
          </w:p>
          <w:p w14:paraId="1E382A30" w14:textId="77777777" w:rsidR="00120970" w:rsidRPr="00120970" w:rsidRDefault="00120970" w:rsidP="008A5A82">
            <w:pPr>
              <w:jc w:val="both"/>
              <w:rPr>
                <w:rFonts w:cs="Times New Roman"/>
                <w:szCs w:val="24"/>
              </w:rPr>
            </w:pPr>
            <w:r w:rsidRPr="00120970">
              <w:rPr>
                <w:rFonts w:cs="Times New Roman"/>
                <w:szCs w:val="24"/>
              </w:rPr>
              <w:t>Nr.</w:t>
            </w:r>
          </w:p>
        </w:tc>
        <w:tc>
          <w:tcPr>
            <w:tcW w:w="4394" w:type="dxa"/>
          </w:tcPr>
          <w:p w14:paraId="6BB7314A" w14:textId="77777777" w:rsidR="00120970" w:rsidRPr="00120970" w:rsidRDefault="00120970" w:rsidP="008A5A82">
            <w:pPr>
              <w:jc w:val="center"/>
              <w:rPr>
                <w:rFonts w:cs="Times New Roman"/>
                <w:szCs w:val="24"/>
              </w:rPr>
            </w:pPr>
            <w:r w:rsidRPr="00120970">
              <w:rPr>
                <w:rFonts w:cs="Times New Roman"/>
                <w:szCs w:val="24"/>
              </w:rPr>
              <w:t>Lūkesčių įgyvendinimas</w:t>
            </w:r>
          </w:p>
        </w:tc>
        <w:tc>
          <w:tcPr>
            <w:tcW w:w="2268" w:type="dxa"/>
          </w:tcPr>
          <w:p w14:paraId="6DEACEC4" w14:textId="77777777" w:rsidR="00120970" w:rsidRPr="00120970" w:rsidRDefault="00120970" w:rsidP="00946990">
            <w:pPr>
              <w:jc w:val="center"/>
              <w:rPr>
                <w:rFonts w:cs="Times New Roman"/>
                <w:szCs w:val="24"/>
              </w:rPr>
            </w:pPr>
            <w:r w:rsidRPr="00120970">
              <w:rPr>
                <w:rFonts w:cs="Times New Roman"/>
                <w:szCs w:val="24"/>
              </w:rPr>
              <w:t>Įsivertink balais nuo 1 iki 10</w:t>
            </w:r>
          </w:p>
        </w:tc>
        <w:tc>
          <w:tcPr>
            <w:tcW w:w="7938" w:type="dxa"/>
          </w:tcPr>
          <w:p w14:paraId="640B2691" w14:textId="77777777" w:rsidR="00120970" w:rsidRPr="00120970" w:rsidRDefault="00120970" w:rsidP="008A5A82">
            <w:pPr>
              <w:jc w:val="center"/>
              <w:rPr>
                <w:rFonts w:cs="Times New Roman"/>
                <w:szCs w:val="24"/>
              </w:rPr>
            </w:pPr>
            <w:r w:rsidRPr="00120970">
              <w:rPr>
                <w:rFonts w:cs="Times New Roman"/>
                <w:szCs w:val="24"/>
              </w:rPr>
              <w:t>Mokinio, klasės auklėtojo</w:t>
            </w:r>
          </w:p>
        </w:tc>
      </w:tr>
      <w:tr w:rsidR="00120970" w:rsidRPr="00120970" w14:paraId="6A850BC8" w14:textId="77777777" w:rsidTr="00946990">
        <w:trPr>
          <w:jc w:val="center"/>
        </w:trPr>
        <w:tc>
          <w:tcPr>
            <w:tcW w:w="710" w:type="dxa"/>
          </w:tcPr>
          <w:p w14:paraId="3F343D0D" w14:textId="77777777" w:rsidR="00120970" w:rsidRPr="00120970" w:rsidRDefault="00120970" w:rsidP="008A5A82">
            <w:pPr>
              <w:jc w:val="both"/>
              <w:rPr>
                <w:rFonts w:cs="Times New Roman"/>
                <w:szCs w:val="24"/>
              </w:rPr>
            </w:pPr>
            <w:r w:rsidRPr="00120970">
              <w:rPr>
                <w:rFonts w:cs="Times New Roman"/>
                <w:szCs w:val="24"/>
              </w:rPr>
              <w:t xml:space="preserve">1. </w:t>
            </w:r>
          </w:p>
        </w:tc>
        <w:tc>
          <w:tcPr>
            <w:tcW w:w="4394" w:type="dxa"/>
          </w:tcPr>
          <w:p w14:paraId="5216E860" w14:textId="77777777" w:rsidR="00120970" w:rsidRPr="00120970" w:rsidRDefault="00120970" w:rsidP="008A5A82">
            <w:pPr>
              <w:jc w:val="both"/>
              <w:rPr>
                <w:rFonts w:cs="Times New Roman"/>
                <w:szCs w:val="24"/>
              </w:rPr>
            </w:pPr>
            <w:r w:rsidRPr="00120970">
              <w:rPr>
                <w:rFonts w:cs="Times New Roman"/>
                <w:szCs w:val="24"/>
              </w:rPr>
              <w:t>Mano mokymosi rezultatai atitiko mano lūkesčius ir įsipareigojimus</w:t>
            </w:r>
          </w:p>
        </w:tc>
        <w:tc>
          <w:tcPr>
            <w:tcW w:w="2268" w:type="dxa"/>
          </w:tcPr>
          <w:p w14:paraId="53DD7DBF" w14:textId="77777777" w:rsidR="00120970" w:rsidRPr="00120970" w:rsidRDefault="00120970" w:rsidP="008A5A82">
            <w:pPr>
              <w:jc w:val="both"/>
              <w:rPr>
                <w:rFonts w:cs="Times New Roman"/>
                <w:szCs w:val="24"/>
              </w:rPr>
            </w:pPr>
          </w:p>
          <w:p w14:paraId="732DDE2D" w14:textId="77777777" w:rsidR="00120970" w:rsidRPr="00120970" w:rsidRDefault="00120970" w:rsidP="008A5A82">
            <w:pPr>
              <w:jc w:val="both"/>
              <w:rPr>
                <w:rFonts w:cs="Times New Roman"/>
                <w:szCs w:val="24"/>
              </w:rPr>
            </w:pPr>
          </w:p>
          <w:p w14:paraId="41B163BA" w14:textId="77777777" w:rsidR="00120970" w:rsidRPr="00120970" w:rsidRDefault="00120970" w:rsidP="008A5A82">
            <w:pPr>
              <w:jc w:val="both"/>
              <w:rPr>
                <w:rFonts w:cs="Times New Roman"/>
                <w:szCs w:val="24"/>
              </w:rPr>
            </w:pPr>
          </w:p>
        </w:tc>
        <w:tc>
          <w:tcPr>
            <w:tcW w:w="7938" w:type="dxa"/>
          </w:tcPr>
          <w:p w14:paraId="4D4BA851" w14:textId="77777777" w:rsidR="00120970" w:rsidRPr="00120970" w:rsidRDefault="00120970" w:rsidP="008A5A82">
            <w:pPr>
              <w:jc w:val="both"/>
              <w:rPr>
                <w:rFonts w:cs="Times New Roman"/>
                <w:szCs w:val="24"/>
              </w:rPr>
            </w:pPr>
          </w:p>
        </w:tc>
      </w:tr>
      <w:tr w:rsidR="00120970" w:rsidRPr="00120970" w14:paraId="085A3014" w14:textId="77777777" w:rsidTr="00946990">
        <w:trPr>
          <w:jc w:val="center"/>
        </w:trPr>
        <w:tc>
          <w:tcPr>
            <w:tcW w:w="710" w:type="dxa"/>
          </w:tcPr>
          <w:p w14:paraId="0D21E821" w14:textId="77777777" w:rsidR="00120970" w:rsidRPr="00120970" w:rsidRDefault="00120970" w:rsidP="008A5A82">
            <w:pPr>
              <w:jc w:val="both"/>
              <w:rPr>
                <w:rFonts w:cs="Times New Roman"/>
                <w:szCs w:val="24"/>
              </w:rPr>
            </w:pPr>
            <w:r w:rsidRPr="00120970">
              <w:rPr>
                <w:rFonts w:cs="Times New Roman"/>
                <w:szCs w:val="24"/>
              </w:rPr>
              <w:t xml:space="preserve">2. </w:t>
            </w:r>
          </w:p>
        </w:tc>
        <w:tc>
          <w:tcPr>
            <w:tcW w:w="4394" w:type="dxa"/>
          </w:tcPr>
          <w:p w14:paraId="68D2DFC0" w14:textId="77777777" w:rsidR="00120970" w:rsidRPr="00120970" w:rsidRDefault="00120970" w:rsidP="008A5A82">
            <w:pPr>
              <w:jc w:val="both"/>
              <w:rPr>
                <w:rFonts w:cs="Times New Roman"/>
                <w:szCs w:val="24"/>
              </w:rPr>
            </w:pPr>
            <w:r w:rsidRPr="00120970">
              <w:rPr>
                <w:rFonts w:cs="Times New Roman"/>
                <w:szCs w:val="24"/>
              </w:rPr>
              <w:t>Lankiau mokytojų konsultacijas ar kitokios pagalbos užsiėmimus</w:t>
            </w:r>
          </w:p>
        </w:tc>
        <w:tc>
          <w:tcPr>
            <w:tcW w:w="2268" w:type="dxa"/>
          </w:tcPr>
          <w:p w14:paraId="7CDEB791" w14:textId="77777777" w:rsidR="00120970" w:rsidRPr="00120970" w:rsidRDefault="00120970" w:rsidP="008A5A82">
            <w:pPr>
              <w:jc w:val="both"/>
              <w:rPr>
                <w:rFonts w:cs="Times New Roman"/>
                <w:szCs w:val="24"/>
              </w:rPr>
            </w:pPr>
          </w:p>
          <w:p w14:paraId="07352852" w14:textId="77777777" w:rsidR="00120970" w:rsidRPr="00120970" w:rsidRDefault="00120970" w:rsidP="008A5A82">
            <w:pPr>
              <w:jc w:val="both"/>
              <w:rPr>
                <w:rFonts w:cs="Times New Roman"/>
                <w:szCs w:val="24"/>
              </w:rPr>
            </w:pPr>
          </w:p>
          <w:p w14:paraId="1D5881F8" w14:textId="77777777" w:rsidR="00120970" w:rsidRPr="00120970" w:rsidRDefault="00120970" w:rsidP="008A5A82">
            <w:pPr>
              <w:jc w:val="both"/>
              <w:rPr>
                <w:rFonts w:cs="Times New Roman"/>
                <w:szCs w:val="24"/>
              </w:rPr>
            </w:pPr>
          </w:p>
        </w:tc>
        <w:tc>
          <w:tcPr>
            <w:tcW w:w="7938" w:type="dxa"/>
          </w:tcPr>
          <w:p w14:paraId="677ED910" w14:textId="77777777" w:rsidR="00120970" w:rsidRPr="00120970" w:rsidRDefault="00120970" w:rsidP="008A5A82">
            <w:pPr>
              <w:jc w:val="both"/>
              <w:rPr>
                <w:rFonts w:cs="Times New Roman"/>
                <w:szCs w:val="24"/>
              </w:rPr>
            </w:pPr>
          </w:p>
        </w:tc>
      </w:tr>
      <w:tr w:rsidR="00120970" w:rsidRPr="00120970" w14:paraId="26E30BDA" w14:textId="77777777" w:rsidTr="00946990">
        <w:trPr>
          <w:jc w:val="center"/>
        </w:trPr>
        <w:tc>
          <w:tcPr>
            <w:tcW w:w="710" w:type="dxa"/>
          </w:tcPr>
          <w:p w14:paraId="06F32D03" w14:textId="77777777" w:rsidR="00120970" w:rsidRPr="00120970" w:rsidRDefault="00120970" w:rsidP="008A5A82">
            <w:pPr>
              <w:jc w:val="both"/>
              <w:rPr>
                <w:rFonts w:cs="Times New Roman"/>
                <w:szCs w:val="24"/>
              </w:rPr>
            </w:pPr>
            <w:r w:rsidRPr="00120970">
              <w:rPr>
                <w:rFonts w:cs="Times New Roman"/>
                <w:szCs w:val="24"/>
              </w:rPr>
              <w:t>3.</w:t>
            </w:r>
          </w:p>
        </w:tc>
        <w:tc>
          <w:tcPr>
            <w:tcW w:w="4394" w:type="dxa"/>
          </w:tcPr>
          <w:p w14:paraId="3A1272FA" w14:textId="77777777" w:rsidR="00120970" w:rsidRPr="00120970" w:rsidRDefault="00120970" w:rsidP="008A5A82">
            <w:pPr>
              <w:jc w:val="both"/>
              <w:rPr>
                <w:rFonts w:cs="Times New Roman"/>
                <w:szCs w:val="24"/>
              </w:rPr>
            </w:pPr>
            <w:r w:rsidRPr="00120970">
              <w:rPr>
                <w:rFonts w:cs="Times New Roman"/>
                <w:szCs w:val="24"/>
              </w:rPr>
              <w:t>Ruošiausi kiekvienai pamokai, laiku atlikau namų darbus</w:t>
            </w:r>
          </w:p>
        </w:tc>
        <w:tc>
          <w:tcPr>
            <w:tcW w:w="2268" w:type="dxa"/>
          </w:tcPr>
          <w:p w14:paraId="70D1C512" w14:textId="77777777" w:rsidR="00120970" w:rsidRPr="00120970" w:rsidRDefault="00120970" w:rsidP="008A5A82">
            <w:pPr>
              <w:jc w:val="both"/>
              <w:rPr>
                <w:rFonts w:cs="Times New Roman"/>
                <w:szCs w:val="24"/>
              </w:rPr>
            </w:pPr>
          </w:p>
          <w:p w14:paraId="3A824517" w14:textId="77777777" w:rsidR="00120970" w:rsidRPr="00120970" w:rsidRDefault="00120970" w:rsidP="008A5A82">
            <w:pPr>
              <w:jc w:val="both"/>
              <w:rPr>
                <w:rFonts w:cs="Times New Roman"/>
                <w:szCs w:val="24"/>
              </w:rPr>
            </w:pPr>
          </w:p>
          <w:p w14:paraId="32A15F72" w14:textId="77777777" w:rsidR="00120970" w:rsidRPr="00120970" w:rsidRDefault="00120970" w:rsidP="008A5A82">
            <w:pPr>
              <w:jc w:val="both"/>
              <w:rPr>
                <w:rFonts w:cs="Times New Roman"/>
                <w:szCs w:val="24"/>
              </w:rPr>
            </w:pPr>
          </w:p>
        </w:tc>
        <w:tc>
          <w:tcPr>
            <w:tcW w:w="7938" w:type="dxa"/>
          </w:tcPr>
          <w:p w14:paraId="73D754F4" w14:textId="77777777" w:rsidR="00120970" w:rsidRPr="00120970" w:rsidRDefault="00120970" w:rsidP="008A5A82">
            <w:pPr>
              <w:jc w:val="both"/>
              <w:rPr>
                <w:rFonts w:cs="Times New Roman"/>
                <w:szCs w:val="24"/>
              </w:rPr>
            </w:pPr>
          </w:p>
        </w:tc>
      </w:tr>
      <w:tr w:rsidR="00120970" w:rsidRPr="00120970" w14:paraId="7AFFCB1D" w14:textId="77777777" w:rsidTr="00946990">
        <w:trPr>
          <w:jc w:val="center"/>
        </w:trPr>
        <w:tc>
          <w:tcPr>
            <w:tcW w:w="710" w:type="dxa"/>
          </w:tcPr>
          <w:p w14:paraId="6F4A83BB" w14:textId="77777777" w:rsidR="00120970" w:rsidRPr="00120970" w:rsidRDefault="00120970" w:rsidP="008A5A82">
            <w:pPr>
              <w:jc w:val="both"/>
              <w:rPr>
                <w:rFonts w:cs="Times New Roman"/>
                <w:szCs w:val="24"/>
              </w:rPr>
            </w:pPr>
            <w:r w:rsidRPr="00120970">
              <w:rPr>
                <w:rFonts w:cs="Times New Roman"/>
                <w:szCs w:val="24"/>
              </w:rPr>
              <w:t>4.</w:t>
            </w:r>
          </w:p>
        </w:tc>
        <w:tc>
          <w:tcPr>
            <w:tcW w:w="4394" w:type="dxa"/>
          </w:tcPr>
          <w:p w14:paraId="18AC9F76" w14:textId="77777777" w:rsidR="00120970" w:rsidRPr="00120970" w:rsidRDefault="00120970" w:rsidP="008A5A82">
            <w:pPr>
              <w:jc w:val="both"/>
              <w:rPr>
                <w:rFonts w:cs="Times New Roman"/>
                <w:szCs w:val="24"/>
              </w:rPr>
            </w:pPr>
            <w:r w:rsidRPr="00120970">
              <w:rPr>
                <w:rFonts w:cs="Times New Roman"/>
                <w:szCs w:val="24"/>
              </w:rPr>
              <w:t>Pamokose elgiausi drausmingai, vykdžiau mokytojų nurodymus</w:t>
            </w:r>
          </w:p>
        </w:tc>
        <w:tc>
          <w:tcPr>
            <w:tcW w:w="2268" w:type="dxa"/>
          </w:tcPr>
          <w:p w14:paraId="316E3587" w14:textId="77777777" w:rsidR="00120970" w:rsidRPr="00120970" w:rsidRDefault="00120970" w:rsidP="008A5A82">
            <w:pPr>
              <w:jc w:val="both"/>
              <w:rPr>
                <w:rFonts w:cs="Times New Roman"/>
                <w:szCs w:val="24"/>
              </w:rPr>
            </w:pPr>
          </w:p>
          <w:p w14:paraId="6C0856B4" w14:textId="77777777" w:rsidR="00120970" w:rsidRPr="00120970" w:rsidRDefault="00120970" w:rsidP="008A5A82">
            <w:pPr>
              <w:jc w:val="both"/>
              <w:rPr>
                <w:rFonts w:cs="Times New Roman"/>
                <w:szCs w:val="24"/>
              </w:rPr>
            </w:pPr>
          </w:p>
          <w:p w14:paraId="16F32F5B" w14:textId="77777777" w:rsidR="00120970" w:rsidRPr="00120970" w:rsidRDefault="00120970" w:rsidP="008A5A82">
            <w:pPr>
              <w:jc w:val="both"/>
              <w:rPr>
                <w:rFonts w:cs="Times New Roman"/>
                <w:szCs w:val="24"/>
              </w:rPr>
            </w:pPr>
          </w:p>
        </w:tc>
        <w:tc>
          <w:tcPr>
            <w:tcW w:w="7938" w:type="dxa"/>
          </w:tcPr>
          <w:p w14:paraId="0A6C6232" w14:textId="77777777" w:rsidR="00120970" w:rsidRPr="00120970" w:rsidRDefault="00120970" w:rsidP="008A5A82">
            <w:pPr>
              <w:jc w:val="both"/>
              <w:rPr>
                <w:rFonts w:cs="Times New Roman"/>
                <w:szCs w:val="24"/>
              </w:rPr>
            </w:pPr>
          </w:p>
        </w:tc>
      </w:tr>
      <w:tr w:rsidR="00120970" w:rsidRPr="00120970" w14:paraId="31BC064E" w14:textId="77777777" w:rsidTr="00946990">
        <w:trPr>
          <w:jc w:val="center"/>
        </w:trPr>
        <w:tc>
          <w:tcPr>
            <w:tcW w:w="710" w:type="dxa"/>
          </w:tcPr>
          <w:p w14:paraId="42200528" w14:textId="77777777" w:rsidR="00120970" w:rsidRPr="00120970" w:rsidRDefault="00120970" w:rsidP="008A5A82">
            <w:pPr>
              <w:jc w:val="both"/>
              <w:rPr>
                <w:rFonts w:cs="Times New Roman"/>
                <w:szCs w:val="24"/>
              </w:rPr>
            </w:pPr>
            <w:r w:rsidRPr="00120970">
              <w:rPr>
                <w:rFonts w:cs="Times New Roman"/>
                <w:szCs w:val="24"/>
              </w:rPr>
              <w:t xml:space="preserve">5. </w:t>
            </w:r>
          </w:p>
        </w:tc>
        <w:tc>
          <w:tcPr>
            <w:tcW w:w="4394" w:type="dxa"/>
          </w:tcPr>
          <w:p w14:paraId="61729F7A" w14:textId="77777777" w:rsidR="00120970" w:rsidRPr="00120970" w:rsidRDefault="00120970" w:rsidP="008A5A82">
            <w:pPr>
              <w:jc w:val="both"/>
              <w:rPr>
                <w:rFonts w:cs="Times New Roman"/>
                <w:szCs w:val="24"/>
              </w:rPr>
            </w:pPr>
            <w:r w:rsidRPr="00120970">
              <w:rPr>
                <w:rFonts w:cs="Times New Roman"/>
                <w:szCs w:val="24"/>
              </w:rPr>
              <w:t>Pertraukų metu ir po pamokų elgiausi drausmingai, laikiausi mokinių elgesio taisyklių gimnazijoje ir už jos ribų</w:t>
            </w:r>
          </w:p>
        </w:tc>
        <w:tc>
          <w:tcPr>
            <w:tcW w:w="2268" w:type="dxa"/>
          </w:tcPr>
          <w:p w14:paraId="055D0442" w14:textId="77777777" w:rsidR="00120970" w:rsidRPr="00120970" w:rsidRDefault="00120970" w:rsidP="008A5A82">
            <w:pPr>
              <w:jc w:val="both"/>
              <w:rPr>
                <w:rFonts w:cs="Times New Roman"/>
                <w:szCs w:val="24"/>
              </w:rPr>
            </w:pPr>
          </w:p>
          <w:p w14:paraId="5C7911E5" w14:textId="77777777" w:rsidR="00120970" w:rsidRPr="00120970" w:rsidRDefault="00120970" w:rsidP="008A5A82">
            <w:pPr>
              <w:jc w:val="both"/>
              <w:rPr>
                <w:rFonts w:cs="Times New Roman"/>
                <w:szCs w:val="24"/>
              </w:rPr>
            </w:pPr>
          </w:p>
          <w:p w14:paraId="2BB067B1" w14:textId="77777777" w:rsidR="00120970" w:rsidRPr="00120970" w:rsidRDefault="00120970" w:rsidP="008A5A82">
            <w:pPr>
              <w:jc w:val="both"/>
              <w:rPr>
                <w:rFonts w:cs="Times New Roman"/>
                <w:szCs w:val="24"/>
              </w:rPr>
            </w:pPr>
          </w:p>
        </w:tc>
        <w:tc>
          <w:tcPr>
            <w:tcW w:w="7938" w:type="dxa"/>
          </w:tcPr>
          <w:p w14:paraId="2986C18D" w14:textId="77777777" w:rsidR="00120970" w:rsidRPr="00120970" w:rsidRDefault="00120970" w:rsidP="008A5A82">
            <w:pPr>
              <w:jc w:val="both"/>
              <w:rPr>
                <w:rFonts w:cs="Times New Roman"/>
                <w:szCs w:val="24"/>
              </w:rPr>
            </w:pPr>
          </w:p>
        </w:tc>
      </w:tr>
      <w:tr w:rsidR="00120970" w:rsidRPr="00120970" w14:paraId="17945039" w14:textId="77777777" w:rsidTr="00946990">
        <w:trPr>
          <w:jc w:val="center"/>
        </w:trPr>
        <w:tc>
          <w:tcPr>
            <w:tcW w:w="710" w:type="dxa"/>
          </w:tcPr>
          <w:p w14:paraId="154AAE23" w14:textId="77777777" w:rsidR="00120970" w:rsidRPr="00120970" w:rsidRDefault="00120970" w:rsidP="008A5A82">
            <w:pPr>
              <w:jc w:val="both"/>
              <w:rPr>
                <w:rFonts w:cs="Times New Roman"/>
                <w:szCs w:val="24"/>
              </w:rPr>
            </w:pPr>
            <w:r w:rsidRPr="00120970">
              <w:rPr>
                <w:rFonts w:cs="Times New Roman"/>
                <w:szCs w:val="24"/>
              </w:rPr>
              <w:t xml:space="preserve">6. </w:t>
            </w:r>
          </w:p>
        </w:tc>
        <w:tc>
          <w:tcPr>
            <w:tcW w:w="4394" w:type="dxa"/>
          </w:tcPr>
          <w:p w14:paraId="6D073959" w14:textId="77777777" w:rsidR="00120970" w:rsidRPr="00120970" w:rsidRDefault="00120970" w:rsidP="008A5A82">
            <w:pPr>
              <w:jc w:val="both"/>
              <w:rPr>
                <w:rFonts w:cs="Times New Roman"/>
                <w:szCs w:val="24"/>
              </w:rPr>
            </w:pPr>
            <w:r w:rsidRPr="00120970">
              <w:rPr>
                <w:rFonts w:cs="Times New Roman"/>
                <w:szCs w:val="24"/>
              </w:rPr>
              <w:t>Nepraleidau neformaliojo švietimo užsiėmimų, klasės auklėtojo renginių</w:t>
            </w:r>
          </w:p>
        </w:tc>
        <w:tc>
          <w:tcPr>
            <w:tcW w:w="2268" w:type="dxa"/>
          </w:tcPr>
          <w:p w14:paraId="492FF3DB" w14:textId="77777777" w:rsidR="00120970" w:rsidRPr="00120970" w:rsidRDefault="00120970" w:rsidP="008A5A82">
            <w:pPr>
              <w:jc w:val="both"/>
              <w:rPr>
                <w:rFonts w:cs="Times New Roman"/>
                <w:szCs w:val="24"/>
              </w:rPr>
            </w:pPr>
          </w:p>
          <w:p w14:paraId="4FAB0162" w14:textId="77777777" w:rsidR="00120970" w:rsidRPr="00120970" w:rsidRDefault="00120970" w:rsidP="008A5A82">
            <w:pPr>
              <w:jc w:val="both"/>
              <w:rPr>
                <w:rFonts w:cs="Times New Roman"/>
                <w:szCs w:val="24"/>
              </w:rPr>
            </w:pPr>
          </w:p>
          <w:p w14:paraId="6E60EADC" w14:textId="77777777" w:rsidR="00120970" w:rsidRPr="00120970" w:rsidRDefault="00120970" w:rsidP="008A5A82">
            <w:pPr>
              <w:jc w:val="both"/>
              <w:rPr>
                <w:rFonts w:cs="Times New Roman"/>
                <w:szCs w:val="24"/>
              </w:rPr>
            </w:pPr>
          </w:p>
        </w:tc>
        <w:tc>
          <w:tcPr>
            <w:tcW w:w="7938" w:type="dxa"/>
          </w:tcPr>
          <w:p w14:paraId="171EE718" w14:textId="77777777" w:rsidR="00120970" w:rsidRPr="00120970" w:rsidRDefault="00120970" w:rsidP="008A5A82">
            <w:pPr>
              <w:jc w:val="both"/>
              <w:rPr>
                <w:rFonts w:cs="Times New Roman"/>
                <w:szCs w:val="24"/>
              </w:rPr>
            </w:pPr>
          </w:p>
        </w:tc>
      </w:tr>
      <w:tr w:rsidR="00120970" w:rsidRPr="00120970" w14:paraId="0F94BED4" w14:textId="77777777" w:rsidTr="00946990">
        <w:trPr>
          <w:jc w:val="center"/>
        </w:trPr>
        <w:tc>
          <w:tcPr>
            <w:tcW w:w="710" w:type="dxa"/>
          </w:tcPr>
          <w:p w14:paraId="2FD65FA4" w14:textId="77777777" w:rsidR="00120970" w:rsidRPr="00120970" w:rsidRDefault="00120970" w:rsidP="008A5A82">
            <w:pPr>
              <w:jc w:val="both"/>
              <w:rPr>
                <w:rFonts w:cs="Times New Roman"/>
                <w:szCs w:val="24"/>
              </w:rPr>
            </w:pPr>
            <w:r w:rsidRPr="00120970">
              <w:rPr>
                <w:rFonts w:cs="Times New Roman"/>
                <w:szCs w:val="24"/>
              </w:rPr>
              <w:t xml:space="preserve">7. </w:t>
            </w:r>
          </w:p>
        </w:tc>
        <w:tc>
          <w:tcPr>
            <w:tcW w:w="4394" w:type="dxa"/>
          </w:tcPr>
          <w:p w14:paraId="4E1FF49D" w14:textId="77777777" w:rsidR="00120970" w:rsidRPr="00120970" w:rsidRDefault="00120970" w:rsidP="00946990">
            <w:pPr>
              <w:jc w:val="both"/>
              <w:rPr>
                <w:rFonts w:cs="Times New Roman"/>
                <w:szCs w:val="24"/>
              </w:rPr>
            </w:pPr>
            <w:r w:rsidRPr="00120970">
              <w:rPr>
                <w:rFonts w:cs="Times New Roman"/>
                <w:szCs w:val="24"/>
              </w:rPr>
              <w:t>Nevėlavau į pamokas ir kitas veiklas</w:t>
            </w:r>
          </w:p>
        </w:tc>
        <w:tc>
          <w:tcPr>
            <w:tcW w:w="2268" w:type="dxa"/>
          </w:tcPr>
          <w:p w14:paraId="3AF8034D" w14:textId="77777777" w:rsidR="00120970" w:rsidRPr="00120970" w:rsidRDefault="00120970" w:rsidP="008A5A82">
            <w:pPr>
              <w:jc w:val="both"/>
              <w:rPr>
                <w:rFonts w:cs="Times New Roman"/>
                <w:szCs w:val="24"/>
              </w:rPr>
            </w:pPr>
          </w:p>
          <w:p w14:paraId="57A379C3" w14:textId="77777777" w:rsidR="00120970" w:rsidRPr="00120970" w:rsidRDefault="00120970" w:rsidP="008A5A82">
            <w:pPr>
              <w:jc w:val="both"/>
              <w:rPr>
                <w:rFonts w:cs="Times New Roman"/>
                <w:szCs w:val="24"/>
              </w:rPr>
            </w:pPr>
          </w:p>
          <w:p w14:paraId="3583110C" w14:textId="77777777" w:rsidR="00120970" w:rsidRPr="00120970" w:rsidRDefault="00120970" w:rsidP="008A5A82">
            <w:pPr>
              <w:jc w:val="both"/>
              <w:rPr>
                <w:rFonts w:cs="Times New Roman"/>
                <w:szCs w:val="24"/>
              </w:rPr>
            </w:pPr>
          </w:p>
        </w:tc>
        <w:tc>
          <w:tcPr>
            <w:tcW w:w="7938" w:type="dxa"/>
          </w:tcPr>
          <w:p w14:paraId="0031BFB9" w14:textId="77777777" w:rsidR="00120970" w:rsidRPr="00120970" w:rsidRDefault="00120970" w:rsidP="008A5A82">
            <w:pPr>
              <w:jc w:val="both"/>
              <w:rPr>
                <w:rFonts w:cs="Times New Roman"/>
                <w:szCs w:val="24"/>
              </w:rPr>
            </w:pPr>
          </w:p>
        </w:tc>
      </w:tr>
      <w:tr w:rsidR="00120970" w:rsidRPr="00120970" w14:paraId="7CB09D6B" w14:textId="77777777" w:rsidTr="00946990">
        <w:trPr>
          <w:jc w:val="center"/>
        </w:trPr>
        <w:tc>
          <w:tcPr>
            <w:tcW w:w="710" w:type="dxa"/>
          </w:tcPr>
          <w:p w14:paraId="58697B58" w14:textId="77777777" w:rsidR="00120970" w:rsidRPr="00120970" w:rsidRDefault="00120970" w:rsidP="008A5A82">
            <w:pPr>
              <w:jc w:val="both"/>
              <w:rPr>
                <w:rFonts w:cs="Times New Roman"/>
                <w:szCs w:val="24"/>
              </w:rPr>
            </w:pPr>
            <w:r w:rsidRPr="00120970">
              <w:rPr>
                <w:rFonts w:cs="Times New Roman"/>
                <w:szCs w:val="24"/>
              </w:rPr>
              <w:t xml:space="preserve">8. </w:t>
            </w:r>
          </w:p>
        </w:tc>
        <w:tc>
          <w:tcPr>
            <w:tcW w:w="4394" w:type="dxa"/>
          </w:tcPr>
          <w:p w14:paraId="61ADCD3E" w14:textId="77777777" w:rsidR="00120970" w:rsidRPr="00120970" w:rsidRDefault="00120970" w:rsidP="008A5A82">
            <w:pPr>
              <w:jc w:val="both"/>
              <w:rPr>
                <w:rFonts w:cs="Times New Roman"/>
                <w:szCs w:val="24"/>
              </w:rPr>
            </w:pPr>
            <w:r w:rsidRPr="00120970">
              <w:rPr>
                <w:rFonts w:cs="Times New Roman"/>
                <w:szCs w:val="24"/>
              </w:rPr>
              <w:t>Aktyviai dalyvavau gimnazijos ir (ar) klasės renginiuose, juose elgiausi drausmingai</w:t>
            </w:r>
          </w:p>
        </w:tc>
        <w:tc>
          <w:tcPr>
            <w:tcW w:w="2268" w:type="dxa"/>
          </w:tcPr>
          <w:p w14:paraId="63A7B39D" w14:textId="77777777" w:rsidR="00120970" w:rsidRPr="00120970" w:rsidRDefault="00120970" w:rsidP="008A5A82">
            <w:pPr>
              <w:jc w:val="both"/>
              <w:rPr>
                <w:rFonts w:cs="Times New Roman"/>
                <w:szCs w:val="24"/>
              </w:rPr>
            </w:pPr>
          </w:p>
        </w:tc>
        <w:tc>
          <w:tcPr>
            <w:tcW w:w="7938" w:type="dxa"/>
          </w:tcPr>
          <w:p w14:paraId="33A2840C" w14:textId="77777777" w:rsidR="00120970" w:rsidRPr="00120970" w:rsidRDefault="00120970" w:rsidP="008A5A82">
            <w:pPr>
              <w:jc w:val="both"/>
              <w:rPr>
                <w:rFonts w:cs="Times New Roman"/>
                <w:szCs w:val="24"/>
              </w:rPr>
            </w:pPr>
          </w:p>
        </w:tc>
      </w:tr>
    </w:tbl>
    <w:p w14:paraId="1E9402A4" w14:textId="77777777" w:rsidR="00120970" w:rsidRPr="00120970" w:rsidRDefault="00120970" w:rsidP="00120970">
      <w:pPr>
        <w:pStyle w:val="Betarp"/>
        <w:rPr>
          <w:rFonts w:ascii="Times New Roman" w:hAnsi="Times New Roman" w:cs="Times New Roman"/>
        </w:rPr>
      </w:pPr>
    </w:p>
    <w:p w14:paraId="2F360F4B" w14:textId="77777777" w:rsidR="00120970" w:rsidRDefault="00120970" w:rsidP="00946990">
      <w:pPr>
        <w:pStyle w:val="Betarp"/>
        <w:tabs>
          <w:tab w:val="right" w:leader="dot" w:pos="13750"/>
        </w:tabs>
        <w:rPr>
          <w:rFonts w:ascii="Times New Roman" w:hAnsi="Times New Roman" w:cs="Times New Roman"/>
        </w:rPr>
      </w:pPr>
      <w:r w:rsidRPr="00120970">
        <w:rPr>
          <w:rFonts w:ascii="Times New Roman" w:hAnsi="Times New Roman" w:cs="Times New Roman"/>
        </w:rPr>
        <w:t>Mokinio vardas, pavardė, parašas</w:t>
      </w:r>
      <w:r w:rsidR="00946990">
        <w:rPr>
          <w:rFonts w:ascii="Times New Roman" w:hAnsi="Times New Roman" w:cs="Times New Roman"/>
        </w:rPr>
        <w:tab/>
      </w:r>
    </w:p>
    <w:p w14:paraId="47F56F30" w14:textId="77777777" w:rsidR="00946990" w:rsidRDefault="00946990" w:rsidP="00946990">
      <w:pPr>
        <w:pStyle w:val="Betarp"/>
        <w:tabs>
          <w:tab w:val="right" w:leader="dot" w:pos="13750"/>
        </w:tabs>
        <w:rPr>
          <w:rFonts w:ascii="Times New Roman" w:hAnsi="Times New Roman" w:cs="Times New Roman"/>
        </w:rPr>
      </w:pPr>
      <w:r w:rsidRPr="00120970">
        <w:rPr>
          <w:rFonts w:ascii="Times New Roman" w:hAnsi="Times New Roman" w:cs="Times New Roman"/>
        </w:rPr>
        <w:t>Klasės auklėtoj</w:t>
      </w:r>
      <w:r w:rsidR="00736C90">
        <w:rPr>
          <w:rFonts w:ascii="Times New Roman" w:hAnsi="Times New Roman" w:cs="Times New Roman"/>
        </w:rPr>
        <w:t>o vardas, pavardė, parašas</w:t>
      </w:r>
      <w:r>
        <w:rPr>
          <w:rFonts w:ascii="Times New Roman" w:hAnsi="Times New Roman" w:cs="Times New Roman"/>
        </w:rPr>
        <w:tab/>
      </w:r>
    </w:p>
    <w:p w14:paraId="2DB74E18" w14:textId="77777777" w:rsidR="00120970" w:rsidRPr="00120970" w:rsidRDefault="00120970" w:rsidP="00120970">
      <w:pPr>
        <w:pStyle w:val="Betarp"/>
        <w:jc w:val="both"/>
        <w:rPr>
          <w:rFonts w:ascii="Times New Roman" w:hAnsi="Times New Roman" w:cs="Times New Roman"/>
          <w:sz w:val="24"/>
          <w:szCs w:val="24"/>
        </w:rPr>
        <w:sectPr w:rsidR="00120970" w:rsidRPr="00120970" w:rsidSect="00120970">
          <w:pgSz w:w="16840" w:h="11907" w:orient="landscape" w:code="9"/>
          <w:pgMar w:top="1134" w:right="567" w:bottom="567" w:left="567" w:header="709" w:footer="709" w:gutter="0"/>
          <w:cols w:space="708"/>
          <w:docGrid w:linePitch="360"/>
        </w:sectPr>
      </w:pPr>
    </w:p>
    <w:p w14:paraId="6C3BB766" w14:textId="77777777" w:rsidR="00120970" w:rsidRPr="00120970" w:rsidRDefault="00120970" w:rsidP="002C7A9C">
      <w:pPr>
        <w:spacing w:after="100" w:afterAutospacing="1"/>
        <w:jc w:val="right"/>
        <w:rPr>
          <w:rFonts w:cs="Times New Roman"/>
          <w:szCs w:val="24"/>
          <w:lang w:val="lt-LT"/>
        </w:rPr>
      </w:pPr>
      <w:r w:rsidRPr="00120970">
        <w:rPr>
          <w:rFonts w:cs="Times New Roman"/>
          <w:szCs w:val="24"/>
          <w:lang w:val="lt-LT"/>
        </w:rPr>
        <w:lastRenderedPageBreak/>
        <w:t>Priedas Nr.8</w:t>
      </w:r>
    </w:p>
    <w:p w14:paraId="49F7A53D" w14:textId="77777777" w:rsidR="00120970" w:rsidRPr="00120970" w:rsidRDefault="00120970" w:rsidP="00C520A0">
      <w:pPr>
        <w:jc w:val="center"/>
        <w:rPr>
          <w:rFonts w:cs="Times New Roman"/>
          <w:szCs w:val="24"/>
          <w:lang w:val="lt-LT"/>
        </w:rPr>
      </w:pPr>
      <w:r w:rsidRPr="00120970">
        <w:rPr>
          <w:rFonts w:cs="Times New Roman"/>
          <w:szCs w:val="24"/>
          <w:lang w:val="lt-LT"/>
        </w:rPr>
        <w:t>................kl. mokinys (-ė)......................................................................................................................</w:t>
      </w:r>
    </w:p>
    <w:p w14:paraId="3C8ADF44" w14:textId="77777777" w:rsidR="00120970" w:rsidRPr="00120970" w:rsidRDefault="00120970" w:rsidP="00120970">
      <w:pPr>
        <w:jc w:val="center"/>
        <w:rPr>
          <w:rFonts w:cs="Times New Roman"/>
          <w:sz w:val="28"/>
          <w:szCs w:val="28"/>
          <w:lang w:val="lt-LT"/>
        </w:rPr>
      </w:pPr>
      <w:r w:rsidRPr="00120970">
        <w:rPr>
          <w:rFonts w:cs="Times New Roman"/>
          <w:sz w:val="28"/>
          <w:szCs w:val="28"/>
          <w:lang w:val="lt-LT"/>
        </w:rPr>
        <w:t>Pokalbio protokolas</w:t>
      </w:r>
    </w:p>
    <w:p w14:paraId="36A3FFD5" w14:textId="77777777" w:rsidR="00120970" w:rsidRPr="008A5A82" w:rsidRDefault="00120970" w:rsidP="00120970">
      <w:pPr>
        <w:jc w:val="center"/>
        <w:rPr>
          <w:rFonts w:cs="Times New Roman"/>
          <w:szCs w:val="24"/>
          <w:lang w:val="lt-LT"/>
        </w:rPr>
      </w:pPr>
      <w:r w:rsidRPr="008A5A82">
        <w:rPr>
          <w:rFonts w:cs="Times New Roman"/>
          <w:szCs w:val="24"/>
          <w:lang w:val="lt-LT"/>
        </w:rPr>
        <w:t>........................</w:t>
      </w:r>
    </w:p>
    <w:p w14:paraId="4C9A56D6" w14:textId="77777777" w:rsidR="00120970" w:rsidRDefault="00120970" w:rsidP="00C520A0">
      <w:pPr>
        <w:tabs>
          <w:tab w:val="right" w:leader="dot" w:pos="10205"/>
        </w:tabs>
        <w:ind w:left="360"/>
        <w:rPr>
          <w:rFonts w:cs="Times New Roman"/>
          <w:szCs w:val="24"/>
          <w:lang w:val="lt-LT"/>
        </w:rPr>
      </w:pPr>
      <w:r w:rsidRPr="00120970">
        <w:rPr>
          <w:rFonts w:cs="Times New Roman"/>
          <w:szCs w:val="24"/>
          <w:lang w:val="lt-LT"/>
        </w:rPr>
        <w:t>1. Kodėl turi</w:t>
      </w:r>
      <w:r w:rsidR="005C0720">
        <w:rPr>
          <w:rFonts w:cs="Times New Roman"/>
          <w:szCs w:val="24"/>
          <w:lang w:val="lt-LT"/>
        </w:rPr>
        <w:t>u neigiamų įvertinimų, kokios</w:t>
      </w:r>
      <w:r w:rsidRPr="00120970">
        <w:rPr>
          <w:rFonts w:cs="Times New Roman"/>
          <w:szCs w:val="24"/>
          <w:lang w:val="lt-LT"/>
        </w:rPr>
        <w:t xml:space="preserve"> priežastys</w:t>
      </w:r>
      <w:r w:rsidR="005C0720">
        <w:rPr>
          <w:rFonts w:cs="Times New Roman"/>
          <w:szCs w:val="24"/>
          <w:lang w:val="lt-LT"/>
        </w:rPr>
        <w:t>?</w:t>
      </w:r>
      <w:r w:rsidR="00C520A0">
        <w:rPr>
          <w:rFonts w:cs="Times New Roman"/>
          <w:szCs w:val="24"/>
          <w:lang w:val="lt-LT"/>
        </w:rPr>
        <w:tab/>
      </w:r>
      <w:r w:rsidRPr="00120970">
        <w:rPr>
          <w:rFonts w:cs="Times New Roman"/>
          <w:szCs w:val="24"/>
          <w:lang w:val="lt-LT"/>
        </w:rPr>
        <w:t>..........................................................................</w:t>
      </w:r>
    </w:p>
    <w:p w14:paraId="58021C05"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63F9C235"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7F9C55A6"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2B8EBED0"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1E3AEEA2"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55E171C0"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44D5B5BB" w14:textId="77777777" w:rsidR="00C520A0" w:rsidRDefault="00C520A0" w:rsidP="00C520A0">
      <w:pPr>
        <w:tabs>
          <w:tab w:val="right" w:leader="dot" w:pos="10205"/>
        </w:tabs>
        <w:ind w:left="360"/>
        <w:rPr>
          <w:rFonts w:cs="Times New Roman"/>
          <w:szCs w:val="24"/>
          <w:lang w:val="lt-LT"/>
        </w:rPr>
      </w:pPr>
      <w:r w:rsidRPr="00120970">
        <w:rPr>
          <w:rFonts w:cs="Times New Roman"/>
          <w:szCs w:val="24"/>
          <w:lang w:val="lt-LT"/>
        </w:rPr>
        <w:t>2. Kokios pagalbos man reikia?</w:t>
      </w:r>
      <w:r>
        <w:rPr>
          <w:rFonts w:cs="Times New Roman"/>
          <w:szCs w:val="24"/>
          <w:lang w:val="lt-LT"/>
        </w:rPr>
        <w:tab/>
      </w:r>
    </w:p>
    <w:p w14:paraId="55A99EC0"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673C0117"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0402CB4A" w14:textId="77777777" w:rsidR="00C520A0" w:rsidRDefault="00C520A0" w:rsidP="00C520A0">
      <w:pPr>
        <w:tabs>
          <w:tab w:val="right" w:leader="dot" w:pos="10205"/>
        </w:tabs>
        <w:ind w:left="360"/>
        <w:rPr>
          <w:rFonts w:cs="Times New Roman"/>
          <w:szCs w:val="24"/>
          <w:lang w:val="lt-LT"/>
        </w:rPr>
      </w:pPr>
      <w:r>
        <w:rPr>
          <w:rFonts w:cs="Times New Roman"/>
          <w:szCs w:val="24"/>
          <w:lang w:val="lt-LT"/>
        </w:rPr>
        <w:tab/>
      </w:r>
    </w:p>
    <w:p w14:paraId="7A3D99FD" w14:textId="77777777" w:rsidR="00C520A0" w:rsidRDefault="00760C54" w:rsidP="00C520A0">
      <w:pPr>
        <w:tabs>
          <w:tab w:val="right" w:leader="dot" w:pos="10205"/>
        </w:tabs>
        <w:ind w:left="360"/>
        <w:rPr>
          <w:rFonts w:cs="Times New Roman"/>
          <w:szCs w:val="24"/>
          <w:lang w:val="lt-LT"/>
        </w:rPr>
      </w:pPr>
      <w:r w:rsidRPr="00120970">
        <w:rPr>
          <w:rFonts w:cs="Times New Roman"/>
          <w:szCs w:val="24"/>
          <w:lang w:val="lt-LT"/>
        </w:rPr>
        <w:t>3. Kokių teigiamų rezultatų pasieksiu, kaip?</w:t>
      </w:r>
      <w:r w:rsidR="00C520A0">
        <w:rPr>
          <w:rFonts w:cs="Times New Roman"/>
          <w:szCs w:val="24"/>
          <w:lang w:val="lt-LT"/>
        </w:rPr>
        <w:tab/>
      </w:r>
    </w:p>
    <w:p w14:paraId="28498363"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274225D6"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2FB2576A"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67D03AB9"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3A69B468"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043AD486"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5FF7CAE1"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402F0E67" w14:textId="77777777" w:rsidR="00760C54" w:rsidRDefault="00760C54" w:rsidP="00C520A0">
      <w:pPr>
        <w:tabs>
          <w:tab w:val="right" w:leader="dot" w:pos="10205"/>
        </w:tabs>
        <w:ind w:left="360"/>
        <w:rPr>
          <w:rFonts w:cs="Times New Roman"/>
          <w:szCs w:val="24"/>
          <w:lang w:val="lt-LT"/>
        </w:rPr>
      </w:pPr>
      <w:r>
        <w:rPr>
          <w:rFonts w:cs="Times New Roman"/>
          <w:szCs w:val="24"/>
          <w:lang w:val="lt-LT"/>
        </w:rPr>
        <w:tab/>
      </w:r>
    </w:p>
    <w:p w14:paraId="68485823" w14:textId="77777777" w:rsidR="00760C54" w:rsidRDefault="00760C54" w:rsidP="00C520A0">
      <w:pPr>
        <w:tabs>
          <w:tab w:val="right" w:leader="dot" w:pos="10205"/>
        </w:tabs>
        <w:ind w:left="360"/>
        <w:rPr>
          <w:rFonts w:cs="Times New Roman"/>
          <w:szCs w:val="24"/>
          <w:lang w:val="lt-LT"/>
        </w:rPr>
      </w:pPr>
      <w:r w:rsidRPr="00120970">
        <w:rPr>
          <w:rFonts w:cs="Times New Roman"/>
          <w:szCs w:val="24"/>
          <w:lang w:val="lt-LT"/>
        </w:rPr>
        <w:t>Direktoriaus pavaduotoja ugdymui</w:t>
      </w:r>
      <w:r>
        <w:rPr>
          <w:rFonts w:cs="Times New Roman"/>
          <w:szCs w:val="24"/>
          <w:lang w:val="lt-LT"/>
        </w:rPr>
        <w:tab/>
      </w:r>
    </w:p>
    <w:p w14:paraId="3A6A24EF" w14:textId="77777777" w:rsidR="00760C54" w:rsidRDefault="00760C54" w:rsidP="00C520A0">
      <w:pPr>
        <w:tabs>
          <w:tab w:val="right" w:leader="dot" w:pos="10205"/>
        </w:tabs>
        <w:ind w:left="360"/>
        <w:rPr>
          <w:rFonts w:cs="Times New Roman"/>
          <w:szCs w:val="24"/>
          <w:lang w:val="lt-LT"/>
        </w:rPr>
      </w:pPr>
      <w:r w:rsidRPr="00120970">
        <w:rPr>
          <w:rFonts w:cs="Times New Roman"/>
          <w:szCs w:val="24"/>
          <w:lang w:val="lt-LT"/>
        </w:rPr>
        <w:t>Mokinys (-ė)</w:t>
      </w:r>
      <w:r>
        <w:rPr>
          <w:rFonts w:cs="Times New Roman"/>
          <w:szCs w:val="24"/>
          <w:lang w:val="lt-LT"/>
        </w:rPr>
        <w:tab/>
      </w:r>
    </w:p>
    <w:p w14:paraId="1517C616" w14:textId="77777777" w:rsidR="00760C54" w:rsidRPr="00120970" w:rsidRDefault="00760C54" w:rsidP="00C520A0">
      <w:pPr>
        <w:tabs>
          <w:tab w:val="right" w:leader="dot" w:pos="10205"/>
        </w:tabs>
        <w:ind w:left="360"/>
        <w:rPr>
          <w:rFonts w:cs="Times New Roman"/>
          <w:szCs w:val="24"/>
          <w:lang w:val="lt-LT"/>
        </w:rPr>
      </w:pPr>
      <w:r w:rsidRPr="00120970">
        <w:rPr>
          <w:rFonts w:cs="Times New Roman"/>
          <w:szCs w:val="24"/>
          <w:lang w:val="lt-LT"/>
        </w:rPr>
        <w:t>Tėvai</w:t>
      </w:r>
      <w:r>
        <w:rPr>
          <w:rFonts w:cs="Times New Roman"/>
          <w:szCs w:val="24"/>
          <w:lang w:val="lt-LT"/>
        </w:rPr>
        <w:tab/>
      </w:r>
    </w:p>
    <w:p w14:paraId="4C16E4A0" w14:textId="77777777" w:rsidR="00EA2336" w:rsidRDefault="00EA2336">
      <w:pPr>
        <w:rPr>
          <w:lang w:val="lt-LT"/>
        </w:rPr>
      </w:pPr>
      <w:r>
        <w:rPr>
          <w:lang w:val="lt-LT"/>
        </w:rPr>
        <w:br w:type="page"/>
      </w:r>
    </w:p>
    <w:p w14:paraId="254DB587" w14:textId="77777777" w:rsidR="00EA2336" w:rsidRDefault="00EA2336">
      <w:pPr>
        <w:rPr>
          <w:rFonts w:cs="Times New Roman"/>
          <w:sz w:val="28"/>
          <w:szCs w:val="24"/>
          <w:lang w:val="lt-LT"/>
        </w:rPr>
      </w:pPr>
    </w:p>
    <w:p w14:paraId="3139C8FF" w14:textId="77777777" w:rsidR="00120970" w:rsidRPr="00120970" w:rsidRDefault="00120970" w:rsidP="005639ED">
      <w:pPr>
        <w:spacing w:after="100" w:afterAutospacing="1"/>
        <w:jc w:val="right"/>
        <w:rPr>
          <w:rFonts w:cs="Times New Roman"/>
          <w:szCs w:val="24"/>
          <w:lang w:val="lt-LT"/>
        </w:rPr>
      </w:pPr>
      <w:r w:rsidRPr="00120970">
        <w:rPr>
          <w:rFonts w:cs="Times New Roman"/>
          <w:szCs w:val="24"/>
          <w:lang w:val="lt-LT"/>
        </w:rPr>
        <w:t xml:space="preserve">Priedas Nr. </w:t>
      </w:r>
      <w:r w:rsidR="0073739E">
        <w:rPr>
          <w:rFonts w:cs="Times New Roman"/>
          <w:szCs w:val="24"/>
          <w:lang w:val="lt-LT"/>
        </w:rPr>
        <w:t>9</w:t>
      </w:r>
    </w:p>
    <w:p w14:paraId="10E0A705" w14:textId="77777777" w:rsidR="00120970" w:rsidRPr="00120970" w:rsidRDefault="00120970" w:rsidP="00120970">
      <w:pPr>
        <w:jc w:val="center"/>
        <w:rPr>
          <w:rFonts w:cs="Times New Roman"/>
          <w:sz w:val="28"/>
          <w:szCs w:val="24"/>
          <w:lang w:val="lt-LT"/>
        </w:rPr>
      </w:pPr>
      <w:r w:rsidRPr="008A5A82">
        <w:rPr>
          <w:rFonts w:cs="Times New Roman"/>
          <w:szCs w:val="24"/>
          <w:lang w:val="lt-LT"/>
        </w:rPr>
        <w:t>...........................</w:t>
      </w:r>
      <w:r w:rsidRPr="00120970">
        <w:rPr>
          <w:rFonts w:cs="Times New Roman"/>
          <w:sz w:val="28"/>
          <w:szCs w:val="24"/>
          <w:lang w:val="lt-LT"/>
        </w:rPr>
        <w:t>klasės (-ių)  susirinkimo protokolas</w:t>
      </w:r>
    </w:p>
    <w:p w14:paraId="15743021" w14:textId="77777777" w:rsidR="00120970" w:rsidRPr="008A5A82" w:rsidRDefault="00120970" w:rsidP="00120970">
      <w:pPr>
        <w:jc w:val="center"/>
        <w:rPr>
          <w:rFonts w:cs="Times New Roman"/>
          <w:szCs w:val="24"/>
          <w:lang w:val="lt-LT"/>
        </w:rPr>
      </w:pPr>
      <w:r w:rsidRPr="008A5A82">
        <w:rPr>
          <w:rFonts w:cs="Times New Roman"/>
          <w:szCs w:val="24"/>
          <w:lang w:val="lt-LT"/>
        </w:rPr>
        <w:t>..............................</w:t>
      </w:r>
    </w:p>
    <w:p w14:paraId="25671624" w14:textId="77777777" w:rsidR="005639ED" w:rsidRDefault="00120970" w:rsidP="005639ED">
      <w:pPr>
        <w:tabs>
          <w:tab w:val="right" w:leader="dot" w:pos="10206"/>
        </w:tabs>
        <w:jc w:val="center"/>
        <w:rPr>
          <w:rFonts w:cs="Times New Roman"/>
          <w:szCs w:val="24"/>
          <w:lang w:val="lt-LT"/>
        </w:rPr>
      </w:pPr>
      <w:r w:rsidRPr="00120970">
        <w:rPr>
          <w:rFonts w:cs="Times New Roman"/>
          <w:szCs w:val="24"/>
          <w:lang w:val="lt-LT"/>
        </w:rPr>
        <w:t xml:space="preserve">(data)      </w:t>
      </w:r>
    </w:p>
    <w:p w14:paraId="7EC926BC" w14:textId="77777777" w:rsidR="00120970" w:rsidRDefault="00120970" w:rsidP="005639ED">
      <w:pPr>
        <w:tabs>
          <w:tab w:val="right" w:leader="dot" w:pos="10206"/>
        </w:tabs>
        <w:jc w:val="center"/>
        <w:rPr>
          <w:rFonts w:cs="Times New Roman"/>
          <w:szCs w:val="24"/>
          <w:lang w:val="lt-LT"/>
        </w:rPr>
      </w:pPr>
      <w:r w:rsidRPr="00120970">
        <w:rPr>
          <w:rFonts w:cs="Times New Roman"/>
          <w:szCs w:val="24"/>
          <w:lang w:val="lt-LT"/>
        </w:rPr>
        <w:t>Dalyviai</w:t>
      </w:r>
      <w:r w:rsidR="005639ED">
        <w:rPr>
          <w:rFonts w:cs="Times New Roman"/>
          <w:szCs w:val="24"/>
          <w:lang w:val="lt-LT"/>
        </w:rPr>
        <w:tab/>
      </w:r>
    </w:p>
    <w:p w14:paraId="05DFFB54"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7CB970E5" w14:textId="77777777" w:rsidR="005639ED" w:rsidRDefault="005639ED" w:rsidP="005639ED">
      <w:pPr>
        <w:tabs>
          <w:tab w:val="right" w:leader="dot" w:pos="10206"/>
        </w:tabs>
        <w:rPr>
          <w:rFonts w:cs="Times New Roman"/>
          <w:szCs w:val="24"/>
          <w:lang w:val="lt-LT"/>
        </w:rPr>
      </w:pPr>
      <w:r>
        <w:rPr>
          <w:rFonts w:cs="Times New Roman"/>
          <w:szCs w:val="24"/>
          <w:lang w:val="lt-LT"/>
        </w:rPr>
        <w:t>1. Problema</w:t>
      </w:r>
      <w:r>
        <w:rPr>
          <w:rFonts w:cs="Times New Roman"/>
          <w:szCs w:val="24"/>
          <w:lang w:val="lt-LT"/>
        </w:rPr>
        <w:tab/>
      </w:r>
    </w:p>
    <w:p w14:paraId="712D07E9"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67956642"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6980F27A"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12E31FDE"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2E4A508E"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7401274F"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6B4DE5BA"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2672FD4B"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246BEF4E"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5BC83AA2"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2B7E34A4" w14:textId="77777777" w:rsidR="005639ED" w:rsidRDefault="005639ED" w:rsidP="005639ED">
      <w:pPr>
        <w:tabs>
          <w:tab w:val="right" w:leader="dot" w:pos="10206"/>
        </w:tabs>
        <w:rPr>
          <w:rFonts w:cs="Times New Roman"/>
          <w:szCs w:val="24"/>
          <w:lang w:val="lt-LT"/>
        </w:rPr>
      </w:pPr>
      <w:r>
        <w:rPr>
          <w:rFonts w:cs="Times New Roman"/>
          <w:szCs w:val="24"/>
          <w:lang w:val="lt-LT"/>
        </w:rPr>
        <w:t>2. Susirinkimo nutarimas</w:t>
      </w:r>
      <w:r>
        <w:rPr>
          <w:rFonts w:cs="Times New Roman"/>
          <w:szCs w:val="24"/>
          <w:lang w:val="lt-LT"/>
        </w:rPr>
        <w:tab/>
      </w:r>
    </w:p>
    <w:p w14:paraId="23B63E9D"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218CC802"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30E1A655"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5BB6C7CB"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0E1BAA70"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56664F8C"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2E0684ED"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4B26547C"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1883F177"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18D32299"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76E2FC2E" w14:textId="77777777" w:rsidR="005639ED" w:rsidRDefault="005639ED" w:rsidP="005639ED">
      <w:pPr>
        <w:tabs>
          <w:tab w:val="right" w:leader="dot" w:pos="10206"/>
        </w:tabs>
        <w:rPr>
          <w:rFonts w:cs="Times New Roman"/>
          <w:szCs w:val="24"/>
          <w:lang w:val="lt-LT"/>
        </w:rPr>
      </w:pPr>
      <w:r>
        <w:rPr>
          <w:rFonts w:cs="Times New Roman"/>
          <w:szCs w:val="24"/>
          <w:lang w:val="lt-LT"/>
        </w:rPr>
        <w:tab/>
      </w:r>
    </w:p>
    <w:p w14:paraId="7CF15E2E" w14:textId="77777777" w:rsidR="005639ED" w:rsidRDefault="005639ED" w:rsidP="005639ED">
      <w:pPr>
        <w:tabs>
          <w:tab w:val="right" w:leader="dot" w:pos="10206"/>
        </w:tabs>
        <w:rPr>
          <w:rFonts w:cs="Times New Roman"/>
          <w:szCs w:val="24"/>
          <w:lang w:val="lt-LT"/>
        </w:rPr>
      </w:pPr>
      <w:r w:rsidRPr="00120970">
        <w:rPr>
          <w:rFonts w:cs="Times New Roman"/>
          <w:lang w:val="lt-LT"/>
        </w:rPr>
        <w:t xml:space="preserve">Klasės </w:t>
      </w:r>
      <w:r>
        <w:rPr>
          <w:rFonts w:cs="Times New Roman"/>
          <w:lang w:val="lt-LT"/>
        </w:rPr>
        <w:t>a</w:t>
      </w:r>
      <w:r w:rsidRPr="00120970">
        <w:rPr>
          <w:rFonts w:cs="Times New Roman"/>
          <w:lang w:val="lt-LT"/>
        </w:rPr>
        <w:t>uklėtojas</w:t>
      </w:r>
      <w:r>
        <w:rPr>
          <w:rFonts w:cs="Times New Roman"/>
          <w:szCs w:val="24"/>
          <w:lang w:val="lt-LT"/>
        </w:rPr>
        <w:tab/>
      </w:r>
    </w:p>
    <w:p w14:paraId="52B6F316" w14:textId="77777777" w:rsidR="005639ED" w:rsidRPr="00120970" w:rsidRDefault="005639ED" w:rsidP="005639ED">
      <w:pPr>
        <w:tabs>
          <w:tab w:val="right" w:leader="dot" w:pos="10206"/>
        </w:tabs>
        <w:rPr>
          <w:rFonts w:cs="Times New Roman"/>
          <w:szCs w:val="24"/>
          <w:lang w:val="lt-LT"/>
        </w:rPr>
      </w:pPr>
      <w:r w:rsidRPr="00120970">
        <w:rPr>
          <w:rFonts w:cs="Times New Roman"/>
          <w:lang w:val="lt-LT"/>
        </w:rPr>
        <w:t>Direktoriaus pavaduotojas ugdymui</w:t>
      </w:r>
      <w:r>
        <w:rPr>
          <w:rFonts w:cs="Times New Roman"/>
          <w:szCs w:val="24"/>
          <w:lang w:val="lt-LT"/>
        </w:rPr>
        <w:tab/>
      </w:r>
    </w:p>
    <w:sectPr w:rsidR="005639ED" w:rsidRPr="00120970" w:rsidSect="008A5A82">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866F" w14:textId="77777777" w:rsidR="0065597B" w:rsidRDefault="0065597B" w:rsidP="00A7228C">
      <w:pPr>
        <w:spacing w:after="0" w:line="240" w:lineRule="auto"/>
      </w:pPr>
      <w:r>
        <w:separator/>
      </w:r>
    </w:p>
  </w:endnote>
  <w:endnote w:type="continuationSeparator" w:id="0">
    <w:p w14:paraId="4221F980" w14:textId="77777777" w:rsidR="0065597B" w:rsidRDefault="0065597B" w:rsidP="00A7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aug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573975"/>
      <w:docPartObj>
        <w:docPartGallery w:val="Page Numbers (Bottom of Page)"/>
        <w:docPartUnique/>
      </w:docPartObj>
    </w:sdtPr>
    <w:sdtEndPr/>
    <w:sdtContent>
      <w:p w14:paraId="3DCDEB8D" w14:textId="7016CBD9" w:rsidR="00A7228C" w:rsidRDefault="00A7228C">
        <w:pPr>
          <w:pStyle w:val="Porat"/>
          <w:jc w:val="center"/>
        </w:pPr>
        <w:r>
          <w:fldChar w:fldCharType="begin"/>
        </w:r>
        <w:r>
          <w:instrText>PAGE   \* MERGEFORMAT</w:instrText>
        </w:r>
        <w:r>
          <w:fldChar w:fldCharType="separate"/>
        </w:r>
        <w:r w:rsidR="00121AF3" w:rsidRPr="00121AF3">
          <w:rPr>
            <w:noProof/>
            <w:lang w:val="lt-LT"/>
          </w:rPr>
          <w:t>4</w:t>
        </w:r>
        <w:r>
          <w:fldChar w:fldCharType="end"/>
        </w:r>
      </w:p>
    </w:sdtContent>
  </w:sdt>
  <w:p w14:paraId="1FD2448F" w14:textId="77777777" w:rsidR="00A7228C" w:rsidRDefault="00A7228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5BACF" w14:textId="77777777" w:rsidR="0065597B" w:rsidRDefault="0065597B" w:rsidP="00A7228C">
      <w:pPr>
        <w:spacing w:after="0" w:line="240" w:lineRule="auto"/>
      </w:pPr>
      <w:r>
        <w:separator/>
      </w:r>
    </w:p>
  </w:footnote>
  <w:footnote w:type="continuationSeparator" w:id="0">
    <w:p w14:paraId="1443AF1F" w14:textId="77777777" w:rsidR="0065597B" w:rsidRDefault="0065597B" w:rsidP="00A72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BFD"/>
    <w:multiLevelType w:val="hybridMultilevel"/>
    <w:tmpl w:val="57364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B76578"/>
    <w:multiLevelType w:val="hybridMultilevel"/>
    <w:tmpl w:val="3DF2E2C6"/>
    <w:lvl w:ilvl="0" w:tplc="138407D2">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A09CF"/>
    <w:multiLevelType w:val="hybridMultilevel"/>
    <w:tmpl w:val="10866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941C77"/>
    <w:multiLevelType w:val="hybridMultilevel"/>
    <w:tmpl w:val="5C1E747A"/>
    <w:lvl w:ilvl="0" w:tplc="D45C6C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73A8C"/>
    <w:multiLevelType w:val="hybridMultilevel"/>
    <w:tmpl w:val="D2524A28"/>
    <w:lvl w:ilvl="0" w:tplc="D6144696">
      <w:start w:val="3"/>
      <w:numFmt w:val="decimal"/>
      <w:lvlText w:val="%1."/>
      <w:lvlJc w:val="left"/>
      <w:pPr>
        <w:ind w:left="720" w:hanging="360"/>
      </w:pPr>
      <w:rPr>
        <w:rFonts w:hint="default"/>
      </w:rPr>
    </w:lvl>
    <w:lvl w:ilvl="1" w:tplc="0B202D44">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065EB"/>
    <w:multiLevelType w:val="hybridMultilevel"/>
    <w:tmpl w:val="5BA64F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127542"/>
    <w:multiLevelType w:val="hybridMultilevel"/>
    <w:tmpl w:val="9238D848"/>
    <w:lvl w:ilvl="0" w:tplc="44E8C77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61658"/>
    <w:multiLevelType w:val="hybridMultilevel"/>
    <w:tmpl w:val="C9788190"/>
    <w:lvl w:ilvl="0" w:tplc="D45C6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E61B6"/>
    <w:multiLevelType w:val="hybridMultilevel"/>
    <w:tmpl w:val="AA4A57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9D3B37"/>
    <w:multiLevelType w:val="hybridMultilevel"/>
    <w:tmpl w:val="83409E88"/>
    <w:lvl w:ilvl="0" w:tplc="AA7C03C0">
      <w:start w:val="5"/>
      <w:numFmt w:val="decimal"/>
      <w:lvlText w:val="%1."/>
      <w:lvlJc w:val="left"/>
      <w:pPr>
        <w:ind w:left="720" w:hanging="360"/>
      </w:pPr>
      <w:rPr>
        <w:rFonts w:hint="default"/>
      </w:rPr>
    </w:lvl>
    <w:lvl w:ilvl="1" w:tplc="3FB0CEE8">
      <w:start w:val="1"/>
      <w:numFmt w:val="decimal"/>
      <w:lvlText w:val="8.%2."/>
      <w:lvlJc w:val="left"/>
      <w:pPr>
        <w:ind w:left="1440" w:hanging="360"/>
      </w:pPr>
      <w:rPr>
        <w:rFonts w:hint="default"/>
      </w:rPr>
    </w:lvl>
    <w:lvl w:ilvl="2" w:tplc="2FDA1F76">
      <w:numFmt w:val="bullet"/>
      <w:lvlText w:val="•"/>
      <w:lvlJc w:val="left"/>
      <w:pPr>
        <w:ind w:left="2340" w:hanging="360"/>
      </w:pPr>
      <w:rPr>
        <w:rFonts w:ascii="Times New Roman" w:eastAsiaTheme="minorHAnsi"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11282E"/>
    <w:multiLevelType w:val="hybridMultilevel"/>
    <w:tmpl w:val="39140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17F12"/>
    <w:multiLevelType w:val="hybridMultilevel"/>
    <w:tmpl w:val="4B92B064"/>
    <w:lvl w:ilvl="0" w:tplc="D7985CF2">
      <w:start w:val="1"/>
      <w:numFmt w:val="decimal"/>
      <w:lvlText w:val="17.%1."/>
      <w:lvlJc w:val="left"/>
      <w:pPr>
        <w:ind w:left="1080" w:hanging="360"/>
      </w:pPr>
      <w:rPr>
        <w:rFonts w:hint="default"/>
      </w:rPr>
    </w:lvl>
    <w:lvl w:ilvl="1" w:tplc="5A746B3E">
      <w:start w:val="1"/>
      <w:numFmt w:val="decimal"/>
      <w:lvlText w:val="17.3.%2."/>
      <w:lvlJc w:val="left"/>
      <w:pPr>
        <w:ind w:left="1800" w:hanging="360"/>
      </w:pPr>
      <w:rPr>
        <w:rFonts w:hint="default"/>
      </w:rPr>
    </w:lvl>
    <w:lvl w:ilvl="2" w:tplc="D7985CF2">
      <w:start w:val="1"/>
      <w:numFmt w:val="decimal"/>
      <w:lvlText w:val="17.%3."/>
      <w:lvlJc w:val="left"/>
      <w:pPr>
        <w:ind w:left="2520" w:hanging="180"/>
      </w:pPr>
      <w:rPr>
        <w:rFonts w:hint="default"/>
      </w:rPr>
    </w:lvl>
    <w:lvl w:ilvl="3" w:tplc="C5028560">
      <w:start w:val="1"/>
      <w:numFmt w:val="decimal"/>
      <w:lvlText w:val="17.3.1.%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733240"/>
    <w:multiLevelType w:val="multilevel"/>
    <w:tmpl w:val="E52413D6"/>
    <w:lvl w:ilvl="0">
      <w:start w:val="18"/>
      <w:numFmt w:val="decimal"/>
      <w:lvlText w:val="%1."/>
      <w:lvlJc w:val="left"/>
      <w:pPr>
        <w:ind w:left="480" w:hanging="480"/>
      </w:pPr>
      <w:rPr>
        <w:rFonts w:cs="Times New Roman" w:hint="default"/>
      </w:rPr>
    </w:lvl>
    <w:lvl w:ilvl="1">
      <w:start w:val="1"/>
      <w:numFmt w:val="decimal"/>
      <w:lvlText w:val="%1.%2."/>
      <w:lvlJc w:val="left"/>
      <w:pPr>
        <w:ind w:left="1560" w:hanging="48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3" w15:restartNumberingAfterBreak="0">
    <w:nsid w:val="317103A9"/>
    <w:multiLevelType w:val="hybridMultilevel"/>
    <w:tmpl w:val="3CE231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91467E"/>
    <w:multiLevelType w:val="hybridMultilevel"/>
    <w:tmpl w:val="26E45AD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5" w15:restartNumberingAfterBreak="0">
    <w:nsid w:val="321D4ECA"/>
    <w:multiLevelType w:val="multilevel"/>
    <w:tmpl w:val="D17AEECA"/>
    <w:lvl w:ilvl="0">
      <w:start w:val="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A64A3A"/>
    <w:multiLevelType w:val="hybridMultilevel"/>
    <w:tmpl w:val="90B26D4E"/>
    <w:lvl w:ilvl="0" w:tplc="D45C6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3648E"/>
    <w:multiLevelType w:val="hybridMultilevel"/>
    <w:tmpl w:val="C94851A2"/>
    <w:lvl w:ilvl="0" w:tplc="6EBC9CF2">
      <w:start w:val="1"/>
      <w:numFmt w:val="upperRoman"/>
      <w:pStyle w:val="Antrat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77CBB"/>
    <w:multiLevelType w:val="hybridMultilevel"/>
    <w:tmpl w:val="B1268600"/>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9" w15:restartNumberingAfterBreak="0">
    <w:nsid w:val="3C374A8D"/>
    <w:multiLevelType w:val="hybridMultilevel"/>
    <w:tmpl w:val="C79C2D4E"/>
    <w:lvl w:ilvl="0" w:tplc="5BFA1994">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46C93"/>
    <w:multiLevelType w:val="hybridMultilevel"/>
    <w:tmpl w:val="A852FF0C"/>
    <w:lvl w:ilvl="0" w:tplc="0427000F">
      <w:start w:val="1"/>
      <w:numFmt w:val="decimal"/>
      <w:lvlText w:val="%1."/>
      <w:lvlJc w:val="left"/>
      <w:pPr>
        <w:ind w:left="720" w:hanging="360"/>
      </w:pPr>
      <w:rPr>
        <w:rFonts w:hint="default"/>
        <w:b w:val="0"/>
      </w:rPr>
    </w:lvl>
    <w:lvl w:ilvl="1" w:tplc="F1329C6E">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A71502"/>
    <w:multiLevelType w:val="hybridMultilevel"/>
    <w:tmpl w:val="4860F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16451A"/>
    <w:multiLevelType w:val="hybridMultilevel"/>
    <w:tmpl w:val="9328104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3" w15:restartNumberingAfterBreak="0">
    <w:nsid w:val="3DBC25CF"/>
    <w:multiLevelType w:val="hybridMultilevel"/>
    <w:tmpl w:val="4F3C2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5F0360"/>
    <w:multiLevelType w:val="hybridMultilevel"/>
    <w:tmpl w:val="EDB61A18"/>
    <w:lvl w:ilvl="0" w:tplc="E2FC66E8">
      <w:start w:val="16"/>
      <w:numFmt w:val="decimal"/>
      <w:lvlText w:val="%1."/>
      <w:lvlJc w:val="left"/>
      <w:pPr>
        <w:ind w:left="720" w:hanging="360"/>
      </w:pPr>
      <w:rPr>
        <w:rFonts w:hint="default"/>
      </w:rPr>
    </w:lvl>
    <w:lvl w:ilvl="1" w:tplc="29726B4A">
      <w:start w:val="1"/>
      <w:numFmt w:val="decimal"/>
      <w:lvlText w:val="1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556C7"/>
    <w:multiLevelType w:val="hybridMultilevel"/>
    <w:tmpl w:val="4F0603DE"/>
    <w:lvl w:ilvl="0" w:tplc="D970154C">
      <w:start w:val="1"/>
      <w:numFmt w:val="decimal"/>
      <w:lvlText w:val="13.%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6" w15:restartNumberingAfterBreak="0">
    <w:nsid w:val="44757D6E"/>
    <w:multiLevelType w:val="hybridMultilevel"/>
    <w:tmpl w:val="93C474BE"/>
    <w:lvl w:ilvl="0" w:tplc="0427000F">
      <w:start w:val="1"/>
      <w:numFmt w:val="decimal"/>
      <w:lvlText w:val="%1."/>
      <w:lvlJc w:val="left"/>
      <w:pPr>
        <w:ind w:left="153"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27" w15:restartNumberingAfterBreak="0">
    <w:nsid w:val="48C85CDE"/>
    <w:multiLevelType w:val="hybridMultilevel"/>
    <w:tmpl w:val="6FB622F0"/>
    <w:lvl w:ilvl="0" w:tplc="885A6528">
      <w:start w:val="1"/>
      <w:numFmt w:val="decimal"/>
      <w:lvlText w:val="9.%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065C6A"/>
    <w:multiLevelType w:val="hybridMultilevel"/>
    <w:tmpl w:val="F1222564"/>
    <w:lvl w:ilvl="0" w:tplc="4950013E">
      <w:start w:val="1"/>
      <w:numFmt w:val="decimal"/>
      <w:lvlText w:val="1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596BF5"/>
    <w:multiLevelType w:val="hybridMultilevel"/>
    <w:tmpl w:val="EEBE8870"/>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tentative="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30" w15:restartNumberingAfterBreak="0">
    <w:nsid w:val="51876A1C"/>
    <w:multiLevelType w:val="hybridMultilevel"/>
    <w:tmpl w:val="527CBB60"/>
    <w:lvl w:ilvl="0" w:tplc="B53C70A4">
      <w:start w:val="19"/>
      <w:numFmt w:val="decimal"/>
      <w:lvlText w:val="%1."/>
      <w:lvlJc w:val="left"/>
      <w:pPr>
        <w:ind w:left="720" w:hanging="360"/>
      </w:pPr>
      <w:rPr>
        <w:rFonts w:hint="default"/>
      </w:rPr>
    </w:lvl>
    <w:lvl w:ilvl="1" w:tplc="F9281A24">
      <w:start w:val="1"/>
      <w:numFmt w:val="decimal"/>
      <w:lvlText w:val="19.%2."/>
      <w:lvlJc w:val="left"/>
      <w:pPr>
        <w:ind w:left="1494" w:hanging="360"/>
      </w:pPr>
      <w:rPr>
        <w:rFonts w:hint="default"/>
      </w:rPr>
    </w:lvl>
    <w:lvl w:ilvl="2" w:tplc="109A31AE">
      <w:start w:val="1"/>
      <w:numFmt w:val="decimal"/>
      <w:lvlText w:val="19.1.%3."/>
      <w:lvlJc w:val="left"/>
      <w:pPr>
        <w:ind w:left="2874" w:hanging="180"/>
      </w:pPr>
      <w:rPr>
        <w:rFonts w:hint="default"/>
      </w:r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1" w15:restartNumberingAfterBreak="0">
    <w:nsid w:val="5FA61DC3"/>
    <w:multiLevelType w:val="hybridMultilevel"/>
    <w:tmpl w:val="97E84D5E"/>
    <w:lvl w:ilvl="0" w:tplc="423EBBC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4E5749"/>
    <w:multiLevelType w:val="hybridMultilevel"/>
    <w:tmpl w:val="A62C7BF4"/>
    <w:lvl w:ilvl="0" w:tplc="D45C6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A262B1"/>
    <w:multiLevelType w:val="hybridMultilevel"/>
    <w:tmpl w:val="FC804E72"/>
    <w:lvl w:ilvl="0" w:tplc="0427000F">
      <w:start w:val="1"/>
      <w:numFmt w:val="decimal"/>
      <w:lvlText w:val="%1."/>
      <w:lvlJc w:val="left"/>
      <w:pPr>
        <w:ind w:left="513" w:hanging="360"/>
      </w:pPr>
    </w:lvl>
    <w:lvl w:ilvl="1" w:tplc="04270019" w:tentative="1">
      <w:start w:val="1"/>
      <w:numFmt w:val="lowerLetter"/>
      <w:lvlText w:val="%2."/>
      <w:lvlJc w:val="left"/>
      <w:pPr>
        <w:ind w:left="1233" w:hanging="360"/>
      </w:pPr>
    </w:lvl>
    <w:lvl w:ilvl="2" w:tplc="0427001B" w:tentative="1">
      <w:start w:val="1"/>
      <w:numFmt w:val="lowerRoman"/>
      <w:lvlText w:val="%3."/>
      <w:lvlJc w:val="right"/>
      <w:pPr>
        <w:ind w:left="1953" w:hanging="180"/>
      </w:pPr>
    </w:lvl>
    <w:lvl w:ilvl="3" w:tplc="0427000F" w:tentative="1">
      <w:start w:val="1"/>
      <w:numFmt w:val="decimal"/>
      <w:lvlText w:val="%4."/>
      <w:lvlJc w:val="left"/>
      <w:pPr>
        <w:ind w:left="2673" w:hanging="360"/>
      </w:pPr>
    </w:lvl>
    <w:lvl w:ilvl="4" w:tplc="04270019" w:tentative="1">
      <w:start w:val="1"/>
      <w:numFmt w:val="lowerLetter"/>
      <w:lvlText w:val="%5."/>
      <w:lvlJc w:val="left"/>
      <w:pPr>
        <w:ind w:left="3393" w:hanging="360"/>
      </w:pPr>
    </w:lvl>
    <w:lvl w:ilvl="5" w:tplc="0427001B" w:tentative="1">
      <w:start w:val="1"/>
      <w:numFmt w:val="lowerRoman"/>
      <w:lvlText w:val="%6."/>
      <w:lvlJc w:val="right"/>
      <w:pPr>
        <w:ind w:left="4113" w:hanging="180"/>
      </w:pPr>
    </w:lvl>
    <w:lvl w:ilvl="6" w:tplc="0427000F" w:tentative="1">
      <w:start w:val="1"/>
      <w:numFmt w:val="decimal"/>
      <w:lvlText w:val="%7."/>
      <w:lvlJc w:val="left"/>
      <w:pPr>
        <w:ind w:left="4833" w:hanging="360"/>
      </w:pPr>
    </w:lvl>
    <w:lvl w:ilvl="7" w:tplc="04270019" w:tentative="1">
      <w:start w:val="1"/>
      <w:numFmt w:val="lowerLetter"/>
      <w:lvlText w:val="%8."/>
      <w:lvlJc w:val="left"/>
      <w:pPr>
        <w:ind w:left="5553" w:hanging="360"/>
      </w:pPr>
    </w:lvl>
    <w:lvl w:ilvl="8" w:tplc="0427001B" w:tentative="1">
      <w:start w:val="1"/>
      <w:numFmt w:val="lowerRoman"/>
      <w:lvlText w:val="%9."/>
      <w:lvlJc w:val="right"/>
      <w:pPr>
        <w:ind w:left="6273" w:hanging="180"/>
      </w:pPr>
    </w:lvl>
  </w:abstractNum>
  <w:abstractNum w:abstractNumId="34" w15:restartNumberingAfterBreak="0">
    <w:nsid w:val="614614F9"/>
    <w:multiLevelType w:val="multilevel"/>
    <w:tmpl w:val="717C07AC"/>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27D2CE4"/>
    <w:multiLevelType w:val="hybridMultilevel"/>
    <w:tmpl w:val="E1AC0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6801B9B"/>
    <w:multiLevelType w:val="multilevel"/>
    <w:tmpl w:val="5BB249A4"/>
    <w:lvl w:ilvl="0">
      <w:start w:val="1"/>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7F2DC9"/>
    <w:multiLevelType w:val="hybridMultilevel"/>
    <w:tmpl w:val="C5FCECC0"/>
    <w:lvl w:ilvl="0" w:tplc="4CF2633E">
      <w:start w:val="18"/>
      <w:numFmt w:val="decimal"/>
      <w:lvlText w:val="%1."/>
      <w:lvlJc w:val="left"/>
      <w:pPr>
        <w:ind w:left="720" w:hanging="360"/>
      </w:pPr>
      <w:rPr>
        <w:rFonts w:hint="default"/>
      </w:rPr>
    </w:lvl>
    <w:lvl w:ilvl="1" w:tplc="30881818">
      <w:start w:val="1"/>
      <w:numFmt w:val="decimal"/>
      <w:lvlText w:val="1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8711B"/>
    <w:multiLevelType w:val="multilevel"/>
    <w:tmpl w:val="DF94C03E"/>
    <w:lvl w:ilvl="0">
      <w:start w:val="5"/>
      <w:numFmt w:val="decimal"/>
      <w:lvlText w:val="%1"/>
      <w:lvlJc w:val="left"/>
      <w:pPr>
        <w:ind w:left="390" w:hanging="390"/>
      </w:pPr>
      <w:rPr>
        <w:rFonts w:hint="default"/>
        <w:sz w:val="28"/>
      </w:rPr>
    </w:lvl>
    <w:lvl w:ilvl="1">
      <w:start w:val="8"/>
      <w:numFmt w:val="decimal"/>
      <w:lvlText w:val="%1-%2"/>
      <w:lvlJc w:val="left"/>
      <w:pPr>
        <w:ind w:left="390" w:hanging="39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9" w15:restartNumberingAfterBreak="0">
    <w:nsid w:val="6E003A96"/>
    <w:multiLevelType w:val="hybridMultilevel"/>
    <w:tmpl w:val="A2540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E7E234F"/>
    <w:multiLevelType w:val="hybridMultilevel"/>
    <w:tmpl w:val="6DCA7806"/>
    <w:lvl w:ilvl="0" w:tplc="D45C6C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E879E1"/>
    <w:multiLevelType w:val="hybridMultilevel"/>
    <w:tmpl w:val="145C5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1314775"/>
    <w:multiLevelType w:val="hybridMultilevel"/>
    <w:tmpl w:val="44C0F820"/>
    <w:lvl w:ilvl="0" w:tplc="7ECE4A14">
      <w:start w:val="10"/>
      <w:numFmt w:val="decimal"/>
      <w:lvlText w:val="%1."/>
      <w:lvlJc w:val="left"/>
      <w:pPr>
        <w:ind w:left="360" w:hanging="360"/>
      </w:pPr>
      <w:rPr>
        <w:rFonts w:hint="default"/>
      </w:rPr>
    </w:lvl>
    <w:lvl w:ilvl="1" w:tplc="D2E88712">
      <w:start w:val="1"/>
      <w:numFmt w:val="decimal"/>
      <w:lvlText w:val="11.%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
  </w:num>
  <w:num w:numId="3">
    <w:abstractNumId w:val="20"/>
  </w:num>
  <w:num w:numId="4">
    <w:abstractNumId w:val="6"/>
  </w:num>
  <w:num w:numId="5">
    <w:abstractNumId w:val="4"/>
  </w:num>
  <w:num w:numId="6">
    <w:abstractNumId w:val="19"/>
  </w:num>
  <w:num w:numId="7">
    <w:abstractNumId w:val="9"/>
  </w:num>
  <w:num w:numId="8">
    <w:abstractNumId w:val="27"/>
  </w:num>
  <w:num w:numId="9">
    <w:abstractNumId w:val="42"/>
  </w:num>
  <w:num w:numId="10">
    <w:abstractNumId w:val="25"/>
  </w:num>
  <w:num w:numId="11">
    <w:abstractNumId w:val="31"/>
  </w:num>
  <w:num w:numId="12">
    <w:abstractNumId w:val="28"/>
  </w:num>
  <w:num w:numId="13">
    <w:abstractNumId w:val="24"/>
  </w:num>
  <w:num w:numId="14">
    <w:abstractNumId w:val="11"/>
  </w:num>
  <w:num w:numId="15">
    <w:abstractNumId w:val="37"/>
  </w:num>
  <w:num w:numId="16">
    <w:abstractNumId w:val="30"/>
  </w:num>
  <w:num w:numId="17">
    <w:abstractNumId w:val="3"/>
  </w:num>
  <w:num w:numId="18">
    <w:abstractNumId w:val="40"/>
  </w:num>
  <w:num w:numId="19">
    <w:abstractNumId w:val="32"/>
  </w:num>
  <w:num w:numId="20">
    <w:abstractNumId w:val="7"/>
  </w:num>
  <w:num w:numId="21">
    <w:abstractNumId w:val="16"/>
  </w:num>
  <w:num w:numId="22">
    <w:abstractNumId w:val="38"/>
  </w:num>
  <w:num w:numId="23">
    <w:abstractNumId w:val="36"/>
  </w:num>
  <w:num w:numId="24">
    <w:abstractNumId w:val="15"/>
  </w:num>
  <w:num w:numId="25">
    <w:abstractNumId w:val="12"/>
  </w:num>
  <w:num w:numId="26">
    <w:abstractNumId w:val="2"/>
  </w:num>
  <w:num w:numId="27">
    <w:abstractNumId w:val="14"/>
  </w:num>
  <w:num w:numId="28">
    <w:abstractNumId w:val="29"/>
  </w:num>
  <w:num w:numId="29">
    <w:abstractNumId w:val="34"/>
  </w:num>
  <w:num w:numId="30">
    <w:abstractNumId w:val="10"/>
  </w:num>
  <w:num w:numId="31">
    <w:abstractNumId w:val="39"/>
  </w:num>
  <w:num w:numId="32">
    <w:abstractNumId w:val="0"/>
  </w:num>
  <w:num w:numId="33">
    <w:abstractNumId w:val="5"/>
  </w:num>
  <w:num w:numId="34">
    <w:abstractNumId w:val="8"/>
  </w:num>
  <w:num w:numId="35">
    <w:abstractNumId w:val="21"/>
  </w:num>
  <w:num w:numId="36">
    <w:abstractNumId w:val="13"/>
  </w:num>
  <w:num w:numId="37">
    <w:abstractNumId w:val="35"/>
  </w:num>
  <w:num w:numId="38">
    <w:abstractNumId w:val="18"/>
  </w:num>
  <w:num w:numId="39">
    <w:abstractNumId w:val="23"/>
  </w:num>
  <w:num w:numId="40">
    <w:abstractNumId w:val="22"/>
  </w:num>
  <w:num w:numId="41">
    <w:abstractNumId w:val="41"/>
  </w:num>
  <w:num w:numId="42">
    <w:abstractNumId w:val="26"/>
  </w:num>
  <w:num w:numId="43">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DE"/>
    <w:rsid w:val="000017FE"/>
    <w:rsid w:val="00001B16"/>
    <w:rsid w:val="00003683"/>
    <w:rsid w:val="00035B99"/>
    <w:rsid w:val="00041CB1"/>
    <w:rsid w:val="00045229"/>
    <w:rsid w:val="000474E0"/>
    <w:rsid w:val="00050571"/>
    <w:rsid w:val="00050B17"/>
    <w:rsid w:val="00053D09"/>
    <w:rsid w:val="00062806"/>
    <w:rsid w:val="00066B77"/>
    <w:rsid w:val="00074361"/>
    <w:rsid w:val="000954C8"/>
    <w:rsid w:val="00096D0A"/>
    <w:rsid w:val="000B6CFE"/>
    <w:rsid w:val="000C44C6"/>
    <w:rsid w:val="000C5A18"/>
    <w:rsid w:val="000D2BCA"/>
    <w:rsid w:val="000E70DE"/>
    <w:rsid w:val="00103578"/>
    <w:rsid w:val="00103F96"/>
    <w:rsid w:val="00110E2C"/>
    <w:rsid w:val="001111C1"/>
    <w:rsid w:val="001112AF"/>
    <w:rsid w:val="00113866"/>
    <w:rsid w:val="00113874"/>
    <w:rsid w:val="00117AD6"/>
    <w:rsid w:val="00120970"/>
    <w:rsid w:val="00121576"/>
    <w:rsid w:val="00121AF3"/>
    <w:rsid w:val="00123218"/>
    <w:rsid w:val="0012599F"/>
    <w:rsid w:val="001305FD"/>
    <w:rsid w:val="001312C6"/>
    <w:rsid w:val="00147FFC"/>
    <w:rsid w:val="001578B7"/>
    <w:rsid w:val="001639E8"/>
    <w:rsid w:val="0016666F"/>
    <w:rsid w:val="00176A41"/>
    <w:rsid w:val="00182906"/>
    <w:rsid w:val="0019037B"/>
    <w:rsid w:val="001A0818"/>
    <w:rsid w:val="001A6B5E"/>
    <w:rsid w:val="001B03DA"/>
    <w:rsid w:val="001B1B5F"/>
    <w:rsid w:val="001B54E1"/>
    <w:rsid w:val="001B5F06"/>
    <w:rsid w:val="001D0C28"/>
    <w:rsid w:val="001F7C32"/>
    <w:rsid w:val="002016BC"/>
    <w:rsid w:val="00210DCF"/>
    <w:rsid w:val="00220FEA"/>
    <w:rsid w:val="00227B8E"/>
    <w:rsid w:val="00236DF4"/>
    <w:rsid w:val="002448A3"/>
    <w:rsid w:val="00255EA5"/>
    <w:rsid w:val="0025774F"/>
    <w:rsid w:val="00260B55"/>
    <w:rsid w:val="00264C21"/>
    <w:rsid w:val="002653A3"/>
    <w:rsid w:val="00267613"/>
    <w:rsid w:val="002733B2"/>
    <w:rsid w:val="00296D37"/>
    <w:rsid w:val="002C1558"/>
    <w:rsid w:val="002C585E"/>
    <w:rsid w:val="002C761C"/>
    <w:rsid w:val="002C7A9C"/>
    <w:rsid w:val="002D0595"/>
    <w:rsid w:val="002D4C4B"/>
    <w:rsid w:val="002D6BE6"/>
    <w:rsid w:val="002E26CB"/>
    <w:rsid w:val="002E4191"/>
    <w:rsid w:val="002F1858"/>
    <w:rsid w:val="002F18BF"/>
    <w:rsid w:val="002F4753"/>
    <w:rsid w:val="002F6BFD"/>
    <w:rsid w:val="003004F8"/>
    <w:rsid w:val="003028E8"/>
    <w:rsid w:val="003037C8"/>
    <w:rsid w:val="003129B6"/>
    <w:rsid w:val="00315894"/>
    <w:rsid w:val="00321FEE"/>
    <w:rsid w:val="0032385D"/>
    <w:rsid w:val="003335DE"/>
    <w:rsid w:val="00335162"/>
    <w:rsid w:val="00337D5E"/>
    <w:rsid w:val="00346343"/>
    <w:rsid w:val="003535F3"/>
    <w:rsid w:val="00357E41"/>
    <w:rsid w:val="00363F42"/>
    <w:rsid w:val="003706A6"/>
    <w:rsid w:val="00371319"/>
    <w:rsid w:val="00371534"/>
    <w:rsid w:val="003732AD"/>
    <w:rsid w:val="0038293A"/>
    <w:rsid w:val="003949A5"/>
    <w:rsid w:val="00395335"/>
    <w:rsid w:val="003A0A41"/>
    <w:rsid w:val="003A430C"/>
    <w:rsid w:val="003A597D"/>
    <w:rsid w:val="003A7E13"/>
    <w:rsid w:val="003B4161"/>
    <w:rsid w:val="003B5A89"/>
    <w:rsid w:val="003C0993"/>
    <w:rsid w:val="003C360D"/>
    <w:rsid w:val="003C5F5F"/>
    <w:rsid w:val="003D1A66"/>
    <w:rsid w:val="003D2A4E"/>
    <w:rsid w:val="003D4AC9"/>
    <w:rsid w:val="003E1D90"/>
    <w:rsid w:val="003E5B8D"/>
    <w:rsid w:val="003F2AF3"/>
    <w:rsid w:val="003F7D43"/>
    <w:rsid w:val="003F7ED7"/>
    <w:rsid w:val="004041FE"/>
    <w:rsid w:val="00405121"/>
    <w:rsid w:val="00412FFE"/>
    <w:rsid w:val="00417C0F"/>
    <w:rsid w:val="004212CA"/>
    <w:rsid w:val="004214C8"/>
    <w:rsid w:val="0042585A"/>
    <w:rsid w:val="00431436"/>
    <w:rsid w:val="00437056"/>
    <w:rsid w:val="00442C8A"/>
    <w:rsid w:val="00446EEA"/>
    <w:rsid w:val="0045163F"/>
    <w:rsid w:val="00456E1C"/>
    <w:rsid w:val="00461B53"/>
    <w:rsid w:val="00464306"/>
    <w:rsid w:val="00476DBA"/>
    <w:rsid w:val="0048516C"/>
    <w:rsid w:val="00490799"/>
    <w:rsid w:val="004927FA"/>
    <w:rsid w:val="004B1FF7"/>
    <w:rsid w:val="004B29CD"/>
    <w:rsid w:val="004B5BEF"/>
    <w:rsid w:val="004D06BB"/>
    <w:rsid w:val="004D4A3F"/>
    <w:rsid w:val="004E0E90"/>
    <w:rsid w:val="004E10E3"/>
    <w:rsid w:val="004E556D"/>
    <w:rsid w:val="004F092B"/>
    <w:rsid w:val="00502127"/>
    <w:rsid w:val="0051321B"/>
    <w:rsid w:val="00513D65"/>
    <w:rsid w:val="0051520D"/>
    <w:rsid w:val="00515EBF"/>
    <w:rsid w:val="005226D5"/>
    <w:rsid w:val="0052370A"/>
    <w:rsid w:val="00532708"/>
    <w:rsid w:val="00551860"/>
    <w:rsid w:val="0055440E"/>
    <w:rsid w:val="00557F1B"/>
    <w:rsid w:val="005639ED"/>
    <w:rsid w:val="00566063"/>
    <w:rsid w:val="005743E7"/>
    <w:rsid w:val="00577DB3"/>
    <w:rsid w:val="005910DD"/>
    <w:rsid w:val="00592525"/>
    <w:rsid w:val="00597C00"/>
    <w:rsid w:val="005B38FB"/>
    <w:rsid w:val="005B40AE"/>
    <w:rsid w:val="005B7392"/>
    <w:rsid w:val="005C0720"/>
    <w:rsid w:val="005C7479"/>
    <w:rsid w:val="005F64AD"/>
    <w:rsid w:val="0060657B"/>
    <w:rsid w:val="006100E7"/>
    <w:rsid w:val="00611EF3"/>
    <w:rsid w:val="00613940"/>
    <w:rsid w:val="00616545"/>
    <w:rsid w:val="00625933"/>
    <w:rsid w:val="006263D3"/>
    <w:rsid w:val="0062782E"/>
    <w:rsid w:val="00630DBB"/>
    <w:rsid w:val="006344B0"/>
    <w:rsid w:val="00635E0A"/>
    <w:rsid w:val="00640C47"/>
    <w:rsid w:val="0065597B"/>
    <w:rsid w:val="006671B0"/>
    <w:rsid w:val="00673E62"/>
    <w:rsid w:val="006849D4"/>
    <w:rsid w:val="006A4ECF"/>
    <w:rsid w:val="006A61B3"/>
    <w:rsid w:val="006B0732"/>
    <w:rsid w:val="006B1003"/>
    <w:rsid w:val="006B5283"/>
    <w:rsid w:val="006C22A0"/>
    <w:rsid w:val="006D3D2B"/>
    <w:rsid w:val="006D5383"/>
    <w:rsid w:val="006D75EA"/>
    <w:rsid w:val="006E0635"/>
    <w:rsid w:val="006E2605"/>
    <w:rsid w:val="006E3BB3"/>
    <w:rsid w:val="006E4F5B"/>
    <w:rsid w:val="006F0098"/>
    <w:rsid w:val="006F08B7"/>
    <w:rsid w:val="00703FDB"/>
    <w:rsid w:val="007049FD"/>
    <w:rsid w:val="00706D6E"/>
    <w:rsid w:val="00717AAE"/>
    <w:rsid w:val="00717E8E"/>
    <w:rsid w:val="007316F0"/>
    <w:rsid w:val="007362F6"/>
    <w:rsid w:val="00736C90"/>
    <w:rsid w:val="0073739E"/>
    <w:rsid w:val="007403F7"/>
    <w:rsid w:val="00740527"/>
    <w:rsid w:val="0075026B"/>
    <w:rsid w:val="00751A35"/>
    <w:rsid w:val="007521D4"/>
    <w:rsid w:val="00754790"/>
    <w:rsid w:val="00760C54"/>
    <w:rsid w:val="00760C92"/>
    <w:rsid w:val="007648EF"/>
    <w:rsid w:val="00777937"/>
    <w:rsid w:val="0079044E"/>
    <w:rsid w:val="007942E9"/>
    <w:rsid w:val="007A4202"/>
    <w:rsid w:val="007C0ACF"/>
    <w:rsid w:val="007C4C15"/>
    <w:rsid w:val="007C78F1"/>
    <w:rsid w:val="007D34C1"/>
    <w:rsid w:val="007D62FA"/>
    <w:rsid w:val="007D794E"/>
    <w:rsid w:val="007E0C03"/>
    <w:rsid w:val="007E2B0E"/>
    <w:rsid w:val="007F658C"/>
    <w:rsid w:val="00801A03"/>
    <w:rsid w:val="008076B7"/>
    <w:rsid w:val="00830420"/>
    <w:rsid w:val="00830A7D"/>
    <w:rsid w:val="00832383"/>
    <w:rsid w:val="008433DE"/>
    <w:rsid w:val="00855945"/>
    <w:rsid w:val="00855D01"/>
    <w:rsid w:val="00863ABC"/>
    <w:rsid w:val="0086781D"/>
    <w:rsid w:val="00877112"/>
    <w:rsid w:val="008815B7"/>
    <w:rsid w:val="00882035"/>
    <w:rsid w:val="008836E3"/>
    <w:rsid w:val="008A5A82"/>
    <w:rsid w:val="008A78B8"/>
    <w:rsid w:val="008B290E"/>
    <w:rsid w:val="008C26C8"/>
    <w:rsid w:val="008C72CE"/>
    <w:rsid w:val="008D14C4"/>
    <w:rsid w:val="008D381E"/>
    <w:rsid w:val="008E0A82"/>
    <w:rsid w:val="008E5061"/>
    <w:rsid w:val="008F1989"/>
    <w:rsid w:val="008F3E0B"/>
    <w:rsid w:val="009005D3"/>
    <w:rsid w:val="00902B4F"/>
    <w:rsid w:val="00902F35"/>
    <w:rsid w:val="00904972"/>
    <w:rsid w:val="009121E2"/>
    <w:rsid w:val="009157FF"/>
    <w:rsid w:val="009263E2"/>
    <w:rsid w:val="009312FA"/>
    <w:rsid w:val="00942456"/>
    <w:rsid w:val="00946990"/>
    <w:rsid w:val="00947C48"/>
    <w:rsid w:val="009570C4"/>
    <w:rsid w:val="00962077"/>
    <w:rsid w:val="00972DF2"/>
    <w:rsid w:val="00976930"/>
    <w:rsid w:val="00980521"/>
    <w:rsid w:val="00983B4E"/>
    <w:rsid w:val="00986F23"/>
    <w:rsid w:val="009901AF"/>
    <w:rsid w:val="0099260B"/>
    <w:rsid w:val="00995F3E"/>
    <w:rsid w:val="009A642C"/>
    <w:rsid w:val="009B2E75"/>
    <w:rsid w:val="009C2BFE"/>
    <w:rsid w:val="009C390D"/>
    <w:rsid w:val="009C57A1"/>
    <w:rsid w:val="009C5E7C"/>
    <w:rsid w:val="009D2440"/>
    <w:rsid w:val="009D2688"/>
    <w:rsid w:val="009D4D02"/>
    <w:rsid w:val="009D5542"/>
    <w:rsid w:val="009E1A13"/>
    <w:rsid w:val="009E2BB9"/>
    <w:rsid w:val="009E43F6"/>
    <w:rsid w:val="009F571C"/>
    <w:rsid w:val="009F6315"/>
    <w:rsid w:val="00A03555"/>
    <w:rsid w:val="00A04E47"/>
    <w:rsid w:val="00A10E5C"/>
    <w:rsid w:val="00A14903"/>
    <w:rsid w:val="00A17081"/>
    <w:rsid w:val="00A20D51"/>
    <w:rsid w:val="00A2430D"/>
    <w:rsid w:val="00A257AE"/>
    <w:rsid w:val="00A31238"/>
    <w:rsid w:val="00A3270C"/>
    <w:rsid w:val="00A35727"/>
    <w:rsid w:val="00A4471E"/>
    <w:rsid w:val="00A44A1F"/>
    <w:rsid w:val="00A63C1C"/>
    <w:rsid w:val="00A7228C"/>
    <w:rsid w:val="00A82BB0"/>
    <w:rsid w:val="00A90457"/>
    <w:rsid w:val="00A90906"/>
    <w:rsid w:val="00A90B00"/>
    <w:rsid w:val="00A95D23"/>
    <w:rsid w:val="00AA0D27"/>
    <w:rsid w:val="00AA30EC"/>
    <w:rsid w:val="00AB1085"/>
    <w:rsid w:val="00AB15FC"/>
    <w:rsid w:val="00AB242B"/>
    <w:rsid w:val="00AB39BB"/>
    <w:rsid w:val="00AC0C42"/>
    <w:rsid w:val="00AC25C2"/>
    <w:rsid w:val="00AD22DF"/>
    <w:rsid w:val="00AD767B"/>
    <w:rsid w:val="00AE0869"/>
    <w:rsid w:val="00AE66C3"/>
    <w:rsid w:val="00B033CF"/>
    <w:rsid w:val="00B04EEF"/>
    <w:rsid w:val="00B0636F"/>
    <w:rsid w:val="00B107E0"/>
    <w:rsid w:val="00B10BD0"/>
    <w:rsid w:val="00B13CAE"/>
    <w:rsid w:val="00B16FCA"/>
    <w:rsid w:val="00B21314"/>
    <w:rsid w:val="00B232CD"/>
    <w:rsid w:val="00B23691"/>
    <w:rsid w:val="00B240FE"/>
    <w:rsid w:val="00B25381"/>
    <w:rsid w:val="00B27BCF"/>
    <w:rsid w:val="00B30BCB"/>
    <w:rsid w:val="00B337E0"/>
    <w:rsid w:val="00B35DC0"/>
    <w:rsid w:val="00B419C1"/>
    <w:rsid w:val="00B47AE7"/>
    <w:rsid w:val="00B61837"/>
    <w:rsid w:val="00B61863"/>
    <w:rsid w:val="00B66F7D"/>
    <w:rsid w:val="00B725A5"/>
    <w:rsid w:val="00B728A7"/>
    <w:rsid w:val="00B7655E"/>
    <w:rsid w:val="00B87E06"/>
    <w:rsid w:val="00B903D9"/>
    <w:rsid w:val="00B94532"/>
    <w:rsid w:val="00B94F72"/>
    <w:rsid w:val="00BA695E"/>
    <w:rsid w:val="00BA7767"/>
    <w:rsid w:val="00BB4B76"/>
    <w:rsid w:val="00BB4E50"/>
    <w:rsid w:val="00BB6442"/>
    <w:rsid w:val="00BB6D29"/>
    <w:rsid w:val="00BC78C5"/>
    <w:rsid w:val="00BD4027"/>
    <w:rsid w:val="00BD7ECD"/>
    <w:rsid w:val="00BE5E64"/>
    <w:rsid w:val="00BE5F2C"/>
    <w:rsid w:val="00BF2812"/>
    <w:rsid w:val="00C057A4"/>
    <w:rsid w:val="00C30433"/>
    <w:rsid w:val="00C36650"/>
    <w:rsid w:val="00C37995"/>
    <w:rsid w:val="00C41160"/>
    <w:rsid w:val="00C411FB"/>
    <w:rsid w:val="00C4480F"/>
    <w:rsid w:val="00C520A0"/>
    <w:rsid w:val="00C53D96"/>
    <w:rsid w:val="00C54817"/>
    <w:rsid w:val="00C560A3"/>
    <w:rsid w:val="00C57EC9"/>
    <w:rsid w:val="00C71B4C"/>
    <w:rsid w:val="00C743CA"/>
    <w:rsid w:val="00C74869"/>
    <w:rsid w:val="00C751A3"/>
    <w:rsid w:val="00C77E68"/>
    <w:rsid w:val="00C8272D"/>
    <w:rsid w:val="00C9079F"/>
    <w:rsid w:val="00C915B9"/>
    <w:rsid w:val="00C96DA6"/>
    <w:rsid w:val="00C96E18"/>
    <w:rsid w:val="00CA66AD"/>
    <w:rsid w:val="00CA79AB"/>
    <w:rsid w:val="00CA7C8A"/>
    <w:rsid w:val="00CB0BA1"/>
    <w:rsid w:val="00CB12D8"/>
    <w:rsid w:val="00CB5AD1"/>
    <w:rsid w:val="00CC31DF"/>
    <w:rsid w:val="00CC6749"/>
    <w:rsid w:val="00CD4662"/>
    <w:rsid w:val="00CE409A"/>
    <w:rsid w:val="00CF19F0"/>
    <w:rsid w:val="00CF1B6C"/>
    <w:rsid w:val="00CF2400"/>
    <w:rsid w:val="00CF7408"/>
    <w:rsid w:val="00D05417"/>
    <w:rsid w:val="00D2388A"/>
    <w:rsid w:val="00D257A2"/>
    <w:rsid w:val="00D3072D"/>
    <w:rsid w:val="00D322B6"/>
    <w:rsid w:val="00D45832"/>
    <w:rsid w:val="00D5383C"/>
    <w:rsid w:val="00D66B99"/>
    <w:rsid w:val="00D67B8F"/>
    <w:rsid w:val="00D82BED"/>
    <w:rsid w:val="00D91FD5"/>
    <w:rsid w:val="00D97EBD"/>
    <w:rsid w:val="00DA465C"/>
    <w:rsid w:val="00DA6B46"/>
    <w:rsid w:val="00DB1E8E"/>
    <w:rsid w:val="00DB5041"/>
    <w:rsid w:val="00DC479A"/>
    <w:rsid w:val="00DC4DAD"/>
    <w:rsid w:val="00DE354C"/>
    <w:rsid w:val="00DE5BA3"/>
    <w:rsid w:val="00DE5E4C"/>
    <w:rsid w:val="00DF5450"/>
    <w:rsid w:val="00E015E5"/>
    <w:rsid w:val="00E07C6A"/>
    <w:rsid w:val="00E10A77"/>
    <w:rsid w:val="00E16E92"/>
    <w:rsid w:val="00E318EE"/>
    <w:rsid w:val="00E338CF"/>
    <w:rsid w:val="00E44C18"/>
    <w:rsid w:val="00E67004"/>
    <w:rsid w:val="00E67114"/>
    <w:rsid w:val="00E737DB"/>
    <w:rsid w:val="00E82B5A"/>
    <w:rsid w:val="00E84C33"/>
    <w:rsid w:val="00E92A45"/>
    <w:rsid w:val="00EA0CE0"/>
    <w:rsid w:val="00EA2336"/>
    <w:rsid w:val="00EA269E"/>
    <w:rsid w:val="00EA664B"/>
    <w:rsid w:val="00EB182D"/>
    <w:rsid w:val="00EB7418"/>
    <w:rsid w:val="00EC54AC"/>
    <w:rsid w:val="00ED0EA1"/>
    <w:rsid w:val="00ED2FAF"/>
    <w:rsid w:val="00ED3C92"/>
    <w:rsid w:val="00ED4E29"/>
    <w:rsid w:val="00ED5DAE"/>
    <w:rsid w:val="00ED6338"/>
    <w:rsid w:val="00EE4EC8"/>
    <w:rsid w:val="00EE7D81"/>
    <w:rsid w:val="00EF231C"/>
    <w:rsid w:val="00EF26B5"/>
    <w:rsid w:val="00EF30CC"/>
    <w:rsid w:val="00F20F4B"/>
    <w:rsid w:val="00F2302B"/>
    <w:rsid w:val="00F524B2"/>
    <w:rsid w:val="00F63938"/>
    <w:rsid w:val="00F74F3E"/>
    <w:rsid w:val="00F82AB1"/>
    <w:rsid w:val="00F832D0"/>
    <w:rsid w:val="00F8606E"/>
    <w:rsid w:val="00F94E81"/>
    <w:rsid w:val="00F9726A"/>
    <w:rsid w:val="00FA2396"/>
    <w:rsid w:val="00FA31D5"/>
    <w:rsid w:val="00FA6C94"/>
    <w:rsid w:val="00FB0B13"/>
    <w:rsid w:val="00FC2F3E"/>
    <w:rsid w:val="00FC5068"/>
    <w:rsid w:val="00FD7E8C"/>
    <w:rsid w:val="00FD7F0A"/>
    <w:rsid w:val="00FE0B9A"/>
    <w:rsid w:val="00FE406F"/>
    <w:rsid w:val="00FE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D2F0"/>
  <w15:docId w15:val="{9CCEA168-8A1F-4B61-A6D8-9D8C3119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1A35"/>
    <w:rPr>
      <w:rFonts w:ascii="Times New Roman" w:hAnsi="Times New Roman"/>
      <w:sz w:val="24"/>
    </w:rPr>
  </w:style>
  <w:style w:type="paragraph" w:styleId="Antrat1">
    <w:name w:val="heading 1"/>
    <w:basedOn w:val="prastasis"/>
    <w:next w:val="prastasis"/>
    <w:link w:val="Antrat1Diagrama"/>
    <w:uiPriority w:val="9"/>
    <w:qFormat/>
    <w:rsid w:val="00751A35"/>
    <w:pPr>
      <w:keepNext/>
      <w:keepLines/>
      <w:numPr>
        <w:numId w:val="1"/>
      </w:numPr>
      <w:spacing w:after="100" w:afterAutospacing="1" w:line="240" w:lineRule="auto"/>
      <w:jc w:val="center"/>
      <w:outlineLvl w:val="0"/>
    </w:pPr>
    <w:rPr>
      <w:rFonts w:eastAsiaTheme="majorEastAsia" w:cstheme="majorBidi"/>
      <w:b/>
      <w:cap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51A35"/>
    <w:pPr>
      <w:ind w:left="720"/>
      <w:contextualSpacing/>
    </w:pPr>
  </w:style>
  <w:style w:type="character" w:customStyle="1" w:styleId="Antrat1Diagrama">
    <w:name w:val="Antraštė 1 Diagrama"/>
    <w:basedOn w:val="Numatytasispastraiposriftas"/>
    <w:link w:val="Antrat1"/>
    <w:uiPriority w:val="9"/>
    <w:rsid w:val="00751A35"/>
    <w:rPr>
      <w:rFonts w:ascii="Times New Roman" w:eastAsiaTheme="majorEastAsia" w:hAnsi="Times New Roman" w:cstheme="majorBidi"/>
      <w:b/>
      <w:caps/>
      <w:sz w:val="24"/>
      <w:szCs w:val="32"/>
    </w:rPr>
  </w:style>
  <w:style w:type="paragraph" w:styleId="Betarp">
    <w:name w:val="No Spacing"/>
    <w:uiPriority w:val="1"/>
    <w:qFormat/>
    <w:rsid w:val="00A31238"/>
    <w:pPr>
      <w:spacing w:after="0" w:line="240" w:lineRule="auto"/>
    </w:pPr>
    <w:rPr>
      <w:lang w:val="lt-LT"/>
    </w:rPr>
  </w:style>
  <w:style w:type="table" w:styleId="Lentelstinklelis">
    <w:name w:val="Table Grid"/>
    <w:basedOn w:val="prastojilentel"/>
    <w:uiPriority w:val="59"/>
    <w:rsid w:val="0087711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F3E0B"/>
    <w:pPr>
      <w:spacing w:after="0" w:line="240" w:lineRule="auto"/>
    </w:pPr>
    <w:rPr>
      <w:rFonts w:eastAsiaTheme="minorEastAsia"/>
      <w:lang w:val="lt-LT"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597C0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7C00"/>
    <w:rPr>
      <w:rFonts w:ascii="Tahoma" w:hAnsi="Tahoma" w:cs="Tahoma"/>
      <w:sz w:val="16"/>
      <w:szCs w:val="16"/>
    </w:rPr>
  </w:style>
  <w:style w:type="table" w:customStyle="1" w:styleId="Lentelstinklelis1">
    <w:name w:val="Lentelės tinklelis1"/>
    <w:basedOn w:val="prastojilentel"/>
    <w:next w:val="Lentelstinklelis"/>
    <w:uiPriority w:val="59"/>
    <w:rsid w:val="00FB0B1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832D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832D0"/>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722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228C"/>
    <w:rPr>
      <w:rFonts w:ascii="Times New Roman" w:hAnsi="Times New Roman"/>
      <w:sz w:val="24"/>
    </w:rPr>
  </w:style>
  <w:style w:type="paragraph" w:styleId="Porat">
    <w:name w:val="footer"/>
    <w:basedOn w:val="prastasis"/>
    <w:link w:val="PoratDiagrama"/>
    <w:uiPriority w:val="99"/>
    <w:unhideWhenUsed/>
    <w:rsid w:val="00A722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228C"/>
    <w:rPr>
      <w:rFonts w:ascii="Times New Roman" w:hAnsi="Times New Roman"/>
      <w:sz w:val="24"/>
    </w:rPr>
  </w:style>
  <w:style w:type="table" w:customStyle="1" w:styleId="Lentelstinklelis3">
    <w:name w:val="Lentelės tinklelis3"/>
    <w:basedOn w:val="prastojilentel"/>
    <w:next w:val="Lentelstinklelis"/>
    <w:uiPriority w:val="59"/>
    <w:rsid w:val="004927F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341702">
      <w:bodyDiv w:val="1"/>
      <w:marLeft w:val="0"/>
      <w:marRight w:val="0"/>
      <w:marTop w:val="0"/>
      <w:marBottom w:val="0"/>
      <w:divBdr>
        <w:top w:val="none" w:sz="0" w:space="0" w:color="auto"/>
        <w:left w:val="none" w:sz="0" w:space="0" w:color="auto"/>
        <w:bottom w:val="none" w:sz="0" w:space="0" w:color="auto"/>
        <w:right w:val="none" w:sz="0" w:space="0" w:color="auto"/>
      </w:divBdr>
    </w:div>
    <w:div w:id="207750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25715</Words>
  <Characters>14658</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Išora</dc:creator>
  <cp:lastModifiedBy>Jolanta</cp:lastModifiedBy>
  <cp:revision>3</cp:revision>
  <cp:lastPrinted>2018-09-20T05:02:00Z</cp:lastPrinted>
  <dcterms:created xsi:type="dcterms:W3CDTF">2024-01-08T06:39:00Z</dcterms:created>
  <dcterms:modified xsi:type="dcterms:W3CDTF">2024-01-08T06:39:00Z</dcterms:modified>
</cp:coreProperties>
</file>